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A9428" w14:textId="77777777" w:rsidR="00F311F0" w:rsidRDefault="00F311F0" w:rsidP="00B27721">
      <w:pPr>
        <w:pStyle w:val="Corpotesto"/>
        <w:ind w:left="0"/>
        <w:rPr>
          <w:rFonts w:ascii="Arial" w:eastAsia="Arial" w:hAnsi="Arial" w:cs="Arial"/>
          <w:b/>
          <w:bCs/>
          <w:color w:val="000000" w:themeColor="text1"/>
        </w:rPr>
      </w:pPr>
    </w:p>
    <w:p w14:paraId="7FDDC26D" w14:textId="773AF29E" w:rsidR="00822480" w:rsidRPr="00975374" w:rsidRDefault="00F311F0" w:rsidP="00F311F0">
      <w:pPr>
        <w:pStyle w:val="Corpotesto"/>
        <w:spacing w:line="360" w:lineRule="auto"/>
        <w:ind w:left="0"/>
        <w:rPr>
          <w:rFonts w:asciiTheme="minorHAnsi" w:hAnsiTheme="minorHAnsi" w:cstheme="minorHAnsi"/>
        </w:rPr>
      </w:pPr>
      <w:r w:rsidRPr="003B5D56">
        <w:rPr>
          <w:rFonts w:ascii="Arial" w:eastAsia="Arial" w:hAnsi="Arial" w:cs="Arial"/>
          <w:b/>
          <w:bCs/>
          <w:color w:val="000000" w:themeColor="text1"/>
        </w:rPr>
        <w:t>PR FESR 2021-2027</w:t>
      </w:r>
    </w:p>
    <w:p w14:paraId="7FDDC26E" w14:textId="06A763D5" w:rsidR="00822480" w:rsidRPr="00975374" w:rsidRDefault="00F311F0" w:rsidP="00B27721">
      <w:pPr>
        <w:pStyle w:val="Corpotesto"/>
        <w:ind w:left="0"/>
        <w:rPr>
          <w:rFonts w:asciiTheme="minorHAnsi" w:hAnsiTheme="minorHAnsi" w:cstheme="minorHAnsi"/>
        </w:rPr>
      </w:pPr>
      <w:r w:rsidRPr="003B5D56">
        <w:rPr>
          <w:rFonts w:ascii="Arial" w:eastAsia="Arial" w:hAnsi="Arial" w:cs="Arial"/>
          <w:b/>
          <w:bCs/>
          <w:color w:val="000000" w:themeColor="text1"/>
        </w:rPr>
        <w:t>Azione 5.5.1/Sub-Azione 1.1 (CUP D77H24002230006</w:t>
      </w:r>
    </w:p>
    <w:p w14:paraId="7FDDC26F" w14:textId="77777777" w:rsidR="00822480" w:rsidRPr="00975374" w:rsidRDefault="00822480" w:rsidP="00B27721">
      <w:pPr>
        <w:pStyle w:val="Corpotesto"/>
        <w:ind w:left="0"/>
        <w:rPr>
          <w:rFonts w:asciiTheme="minorHAnsi" w:hAnsiTheme="minorHAnsi" w:cstheme="minorHAnsi"/>
        </w:rPr>
      </w:pPr>
    </w:p>
    <w:p w14:paraId="320E0852" w14:textId="77777777" w:rsidR="008A1F5F" w:rsidRPr="00975374" w:rsidRDefault="008A1F5F" w:rsidP="00B27721">
      <w:pPr>
        <w:pStyle w:val="Corpotesto"/>
        <w:rPr>
          <w:rFonts w:asciiTheme="minorHAnsi" w:hAnsiTheme="minorHAnsi" w:cstheme="minorHAnsi"/>
          <w:lang w:val="en-GB"/>
        </w:rPr>
      </w:pPr>
    </w:p>
    <w:p w14:paraId="7FDDC270" w14:textId="12559C03" w:rsidR="00822480" w:rsidRPr="00F311F0" w:rsidRDefault="00F311F0" w:rsidP="00F311F0">
      <w:pPr>
        <w:ind w:right="49"/>
        <w:jc w:val="both"/>
        <w:rPr>
          <w:rFonts w:asciiTheme="minorHAnsi" w:hAnsiTheme="minorHAnsi" w:cstheme="minorHAnsi"/>
          <w:b/>
          <w:sz w:val="20"/>
          <w:szCs w:val="20"/>
        </w:rPr>
      </w:pPr>
      <w:r w:rsidRPr="00F311F0">
        <w:rPr>
          <w:rFonts w:asciiTheme="minorHAnsi" w:hAnsiTheme="minorHAnsi" w:cstheme="minorHAnsi"/>
          <w:b/>
          <w:sz w:val="20"/>
          <w:szCs w:val="20"/>
        </w:rPr>
        <w:t>Accordo quadro</w:t>
      </w:r>
      <w:r w:rsidR="008A1F5F" w:rsidRPr="00F311F0">
        <w:rPr>
          <w:rFonts w:asciiTheme="minorHAnsi" w:hAnsiTheme="minorHAnsi" w:cstheme="minorHAnsi"/>
          <w:b/>
          <w:sz w:val="20"/>
          <w:szCs w:val="20"/>
        </w:rPr>
        <w:t xml:space="preserve"> ID 2720</w:t>
      </w:r>
    </w:p>
    <w:p w14:paraId="7FDDC271" w14:textId="77777777" w:rsidR="00822480" w:rsidRPr="00975374" w:rsidRDefault="00822480" w:rsidP="00B27721">
      <w:pPr>
        <w:pStyle w:val="Corpotesto"/>
        <w:spacing w:before="130"/>
        <w:ind w:left="0"/>
        <w:rPr>
          <w:rFonts w:asciiTheme="minorHAnsi" w:hAnsiTheme="minorHAnsi" w:cstheme="minorHAnsi"/>
        </w:rPr>
      </w:pPr>
    </w:p>
    <w:p w14:paraId="7FDDC272" w14:textId="77777777" w:rsidR="00822480" w:rsidRPr="00975374" w:rsidRDefault="00E71642" w:rsidP="00B27721">
      <w:pPr>
        <w:ind w:right="49"/>
        <w:jc w:val="both"/>
        <w:rPr>
          <w:rFonts w:asciiTheme="minorHAnsi" w:hAnsiTheme="minorHAnsi" w:cstheme="minorHAnsi"/>
          <w:b/>
          <w:sz w:val="20"/>
          <w:szCs w:val="20"/>
        </w:rPr>
      </w:pPr>
      <w:r w:rsidRPr="00975374">
        <w:rPr>
          <w:rFonts w:asciiTheme="minorHAnsi" w:hAnsiTheme="minorHAnsi" w:cstheme="minorHAnsi"/>
          <w:b/>
          <w:sz w:val="20"/>
          <w:szCs w:val="20"/>
        </w:rPr>
        <w:t>GARA A PROCEDURA APERTA PER LA CONCLUSIONE DI UN ACCORDO QUADRO, AI SENSI DEL ex D.lgs. 36/2023 E S.M.I., AVENTE AD OGGETTO L’AFFIDAMENTO DI SERVIZI APPLICATIVI E L’AFFIDAMENTO DI SERVIZI DI SUPPORTO IN AMBITO «SANITA’ DIGITALE - Sistemi Informativi Sanitari 2» PER LE PUBBLICHE AMMINISTRAZIONI DEL SSN</w:t>
      </w:r>
    </w:p>
    <w:p w14:paraId="7FDDC273" w14:textId="77777777" w:rsidR="00822480" w:rsidRPr="00975374" w:rsidRDefault="00822480" w:rsidP="00B27721">
      <w:pPr>
        <w:pStyle w:val="Corpotesto"/>
        <w:spacing w:before="55"/>
        <w:ind w:left="0"/>
        <w:rPr>
          <w:rFonts w:asciiTheme="minorHAnsi" w:hAnsiTheme="minorHAnsi" w:cstheme="minorHAnsi"/>
          <w:b/>
        </w:rPr>
      </w:pPr>
    </w:p>
    <w:p w14:paraId="173FC491" w14:textId="77777777" w:rsidR="00F311F0" w:rsidRDefault="00F311F0" w:rsidP="00F311F0">
      <w:pPr>
        <w:spacing w:before="56"/>
        <w:jc w:val="center"/>
        <w:rPr>
          <w:rFonts w:asciiTheme="minorHAnsi" w:hAnsiTheme="minorHAnsi" w:cstheme="minorHAnsi"/>
          <w:b/>
          <w:sz w:val="20"/>
          <w:szCs w:val="20"/>
        </w:rPr>
      </w:pPr>
    </w:p>
    <w:p w14:paraId="25EF49D9" w14:textId="77777777" w:rsidR="00F311F0" w:rsidRDefault="00F311F0" w:rsidP="00F311F0">
      <w:pPr>
        <w:spacing w:before="56"/>
        <w:jc w:val="center"/>
        <w:rPr>
          <w:rFonts w:asciiTheme="minorHAnsi" w:hAnsiTheme="minorHAnsi" w:cstheme="minorHAnsi"/>
          <w:b/>
          <w:sz w:val="20"/>
          <w:szCs w:val="20"/>
        </w:rPr>
      </w:pPr>
    </w:p>
    <w:p w14:paraId="1BE2D71F" w14:textId="77777777" w:rsidR="00F311F0" w:rsidRDefault="00F311F0" w:rsidP="00F311F0">
      <w:pPr>
        <w:spacing w:before="56"/>
        <w:jc w:val="center"/>
        <w:rPr>
          <w:rFonts w:asciiTheme="minorHAnsi" w:hAnsiTheme="minorHAnsi" w:cstheme="minorHAnsi"/>
          <w:b/>
          <w:sz w:val="20"/>
          <w:szCs w:val="20"/>
        </w:rPr>
      </w:pPr>
    </w:p>
    <w:p w14:paraId="7FDDC275" w14:textId="67F0CC84" w:rsidR="00822480" w:rsidRPr="00975374" w:rsidRDefault="00E71642" w:rsidP="00F311F0">
      <w:pPr>
        <w:spacing w:before="56"/>
        <w:jc w:val="center"/>
        <w:rPr>
          <w:rFonts w:asciiTheme="minorHAnsi" w:hAnsiTheme="minorHAnsi" w:cstheme="minorHAnsi"/>
          <w:b/>
          <w:sz w:val="20"/>
          <w:szCs w:val="20"/>
        </w:rPr>
      </w:pPr>
      <w:r w:rsidRPr="00975374">
        <w:rPr>
          <w:rFonts w:asciiTheme="minorHAnsi" w:hAnsiTheme="minorHAnsi" w:cstheme="minorHAnsi"/>
          <w:b/>
          <w:sz w:val="20"/>
          <w:szCs w:val="20"/>
        </w:rPr>
        <w:t>CONTRATTO</w:t>
      </w:r>
      <w:r w:rsidRPr="00975374">
        <w:rPr>
          <w:rFonts w:asciiTheme="minorHAnsi" w:hAnsiTheme="minorHAnsi" w:cstheme="minorHAnsi"/>
          <w:b/>
          <w:spacing w:val="-6"/>
          <w:sz w:val="20"/>
          <w:szCs w:val="20"/>
        </w:rPr>
        <w:t xml:space="preserve"> </w:t>
      </w:r>
      <w:r w:rsidRPr="00975374">
        <w:rPr>
          <w:rFonts w:asciiTheme="minorHAnsi" w:hAnsiTheme="minorHAnsi" w:cstheme="minorHAnsi"/>
          <w:b/>
          <w:spacing w:val="-2"/>
          <w:sz w:val="20"/>
          <w:szCs w:val="20"/>
        </w:rPr>
        <w:t>ESECUTIVO</w:t>
      </w:r>
      <w:r w:rsidR="008A1F5F" w:rsidRPr="00975374">
        <w:rPr>
          <w:rFonts w:asciiTheme="minorHAnsi" w:hAnsiTheme="minorHAnsi" w:cstheme="minorHAnsi"/>
          <w:b/>
          <w:spacing w:val="-2"/>
          <w:sz w:val="20"/>
          <w:szCs w:val="20"/>
        </w:rPr>
        <w:t xml:space="preserve"> LOTTO 4</w:t>
      </w:r>
    </w:p>
    <w:p w14:paraId="7FDDC276" w14:textId="77777777" w:rsidR="00822480" w:rsidRPr="00975374" w:rsidRDefault="00822480" w:rsidP="00B27721">
      <w:pPr>
        <w:pStyle w:val="Corpotesto"/>
        <w:ind w:left="0"/>
        <w:rPr>
          <w:rFonts w:asciiTheme="minorHAnsi" w:hAnsiTheme="minorHAnsi" w:cstheme="minorHAnsi"/>
          <w:b/>
        </w:rPr>
      </w:pPr>
    </w:p>
    <w:p w14:paraId="7FDDC277" w14:textId="77777777" w:rsidR="00822480" w:rsidRPr="00975374" w:rsidRDefault="00822480" w:rsidP="00B27721">
      <w:pPr>
        <w:pStyle w:val="Corpotesto"/>
        <w:spacing w:before="167"/>
        <w:ind w:left="0"/>
        <w:rPr>
          <w:rFonts w:asciiTheme="minorHAnsi" w:hAnsiTheme="minorHAnsi" w:cstheme="minorHAnsi"/>
          <w:b/>
        </w:rPr>
      </w:pPr>
    </w:p>
    <w:p w14:paraId="7FDDC279" w14:textId="275DDD13" w:rsidR="00C622C5" w:rsidRPr="00975374" w:rsidRDefault="00C622C5" w:rsidP="00B27721">
      <w:pPr>
        <w:rPr>
          <w:rFonts w:asciiTheme="minorHAnsi" w:hAnsiTheme="minorHAnsi" w:cstheme="minorHAnsi"/>
          <w:b/>
          <w:sz w:val="20"/>
          <w:szCs w:val="20"/>
        </w:rPr>
      </w:pPr>
      <w:r w:rsidRPr="00975374">
        <w:rPr>
          <w:rFonts w:asciiTheme="minorHAnsi" w:hAnsiTheme="minorHAnsi" w:cstheme="minorHAnsi"/>
          <w:b/>
          <w:sz w:val="20"/>
          <w:szCs w:val="20"/>
        </w:rPr>
        <w:br w:type="page"/>
      </w:r>
    </w:p>
    <w:p w14:paraId="4A0BEE7D" w14:textId="0330B8AA" w:rsidR="00F311F0" w:rsidRPr="00F311F0" w:rsidRDefault="00F311F0" w:rsidP="00F311F0">
      <w:pPr>
        <w:pStyle w:val="Corpotesto"/>
        <w:tabs>
          <w:tab w:val="left" w:pos="6988"/>
        </w:tabs>
        <w:spacing w:before="206"/>
        <w:ind w:left="0"/>
        <w:rPr>
          <w:rFonts w:asciiTheme="minorHAnsi" w:hAnsiTheme="minorHAnsi" w:cstheme="minorHAnsi"/>
          <w:b/>
        </w:rPr>
      </w:pPr>
      <w:r>
        <w:rPr>
          <w:rFonts w:asciiTheme="minorHAnsi" w:hAnsiTheme="minorHAnsi" w:cstheme="minorHAnsi"/>
          <w:b/>
        </w:rPr>
        <w:lastRenderedPageBreak/>
        <w:tab/>
      </w:r>
    </w:p>
    <w:sdt>
      <w:sdtPr>
        <w:id w:val="-1982301809"/>
        <w:docPartObj>
          <w:docPartGallery w:val="Table of Contents"/>
          <w:docPartUnique/>
        </w:docPartObj>
      </w:sdtPr>
      <w:sdtEndPr>
        <w:rPr>
          <w:rFonts w:ascii="Calibri" w:eastAsia="Calibri" w:hAnsi="Calibri" w:cs="Calibri"/>
          <w:b/>
          <w:bCs/>
          <w:color w:val="auto"/>
          <w:sz w:val="22"/>
          <w:szCs w:val="22"/>
          <w:lang w:eastAsia="en-US"/>
        </w:rPr>
      </w:sdtEndPr>
      <w:sdtContent>
        <w:p w14:paraId="6B072372" w14:textId="3FAD0A58" w:rsidR="00F311F0" w:rsidRPr="00F311F0" w:rsidRDefault="00F311F0">
          <w:pPr>
            <w:pStyle w:val="Titolosommario"/>
            <w:rPr>
              <w:rFonts w:asciiTheme="minorHAnsi" w:hAnsiTheme="minorHAnsi" w:cstheme="minorHAnsi"/>
              <w:sz w:val="24"/>
              <w:szCs w:val="24"/>
            </w:rPr>
          </w:pPr>
          <w:r w:rsidRPr="00F311F0">
            <w:rPr>
              <w:rFonts w:asciiTheme="minorHAnsi" w:hAnsiTheme="minorHAnsi" w:cstheme="minorHAnsi"/>
              <w:sz w:val="24"/>
              <w:szCs w:val="24"/>
            </w:rPr>
            <w:t>Sommario</w:t>
          </w:r>
        </w:p>
        <w:p w14:paraId="60592324" w14:textId="65E9360D" w:rsidR="00F311F0" w:rsidRDefault="00F311F0">
          <w:pPr>
            <w:pStyle w:val="Sommario1"/>
            <w:tabs>
              <w:tab w:val="left" w:pos="1712"/>
              <w:tab w:val="right" w:leader="dot" w:pos="8544"/>
            </w:tabs>
            <w:rPr>
              <w:rFonts w:asciiTheme="minorHAnsi" w:eastAsiaTheme="minorEastAsia" w:hAnsiTheme="minorHAnsi" w:cstheme="minorBidi"/>
              <w:b w:val="0"/>
              <w:bCs w:val="0"/>
              <w:noProof/>
              <w:kern w:val="2"/>
              <w:sz w:val="24"/>
              <w:szCs w:val="24"/>
              <w:lang w:eastAsia="it-IT"/>
              <w14:ligatures w14:val="standardContextual"/>
            </w:rPr>
          </w:pPr>
          <w:r>
            <w:fldChar w:fldCharType="begin"/>
          </w:r>
          <w:r>
            <w:instrText xml:space="preserve"> TOC \o "1-3" \h \z \u </w:instrText>
          </w:r>
          <w:r>
            <w:fldChar w:fldCharType="separate"/>
          </w:r>
          <w:hyperlink w:anchor="_Toc227251365" w:history="1">
            <w:r w:rsidRPr="00F95D97">
              <w:rPr>
                <w:rStyle w:val="Collegamentoipertestuale"/>
                <w:rFonts w:cstheme="minorHAnsi"/>
                <w:noProof/>
                <w:spacing w:val="-1"/>
                <w:w w:val="99"/>
              </w:rPr>
              <w:t>1.</w:t>
            </w:r>
            <w:r>
              <w:rPr>
                <w:rFonts w:asciiTheme="minorHAnsi" w:eastAsiaTheme="minorEastAsia" w:hAnsiTheme="minorHAnsi" w:cstheme="minorBidi"/>
                <w:b w:val="0"/>
                <w:bCs w:val="0"/>
                <w:noProof/>
                <w:kern w:val="2"/>
                <w:sz w:val="24"/>
                <w:szCs w:val="24"/>
                <w:lang w:eastAsia="it-IT"/>
                <w14:ligatures w14:val="standardContextual"/>
              </w:rPr>
              <w:tab/>
            </w:r>
            <w:r w:rsidRPr="00F95D97">
              <w:rPr>
                <w:rStyle w:val="Collegamentoipertestuale"/>
                <w:rFonts w:cstheme="minorHAnsi"/>
                <w:noProof/>
                <w:spacing w:val="-2"/>
              </w:rPr>
              <w:t>DEFINIZIONI</w:t>
            </w:r>
            <w:r>
              <w:rPr>
                <w:noProof/>
                <w:webHidden/>
              </w:rPr>
              <w:tab/>
            </w:r>
            <w:r>
              <w:rPr>
                <w:noProof/>
                <w:webHidden/>
              </w:rPr>
              <w:fldChar w:fldCharType="begin"/>
            </w:r>
            <w:r>
              <w:rPr>
                <w:noProof/>
                <w:webHidden/>
              </w:rPr>
              <w:instrText xml:space="preserve"> PAGEREF _Toc227251365 \h </w:instrText>
            </w:r>
            <w:r>
              <w:rPr>
                <w:noProof/>
                <w:webHidden/>
              </w:rPr>
            </w:r>
            <w:r>
              <w:rPr>
                <w:noProof/>
                <w:webHidden/>
              </w:rPr>
              <w:fldChar w:fldCharType="separate"/>
            </w:r>
            <w:r>
              <w:rPr>
                <w:noProof/>
                <w:webHidden/>
              </w:rPr>
              <w:t>5</w:t>
            </w:r>
            <w:r>
              <w:rPr>
                <w:noProof/>
                <w:webHidden/>
              </w:rPr>
              <w:fldChar w:fldCharType="end"/>
            </w:r>
          </w:hyperlink>
        </w:p>
        <w:p w14:paraId="56A6067A" w14:textId="29A786A9" w:rsidR="00F311F0" w:rsidRDefault="00F311F0">
          <w:pPr>
            <w:pStyle w:val="Sommario1"/>
            <w:tabs>
              <w:tab w:val="left" w:pos="1712"/>
              <w:tab w:val="right" w:leader="dot" w:pos="8544"/>
            </w:tabs>
            <w:rPr>
              <w:rFonts w:asciiTheme="minorHAnsi" w:eastAsiaTheme="minorEastAsia" w:hAnsiTheme="minorHAnsi" w:cstheme="minorBidi"/>
              <w:b w:val="0"/>
              <w:bCs w:val="0"/>
              <w:noProof/>
              <w:kern w:val="2"/>
              <w:sz w:val="24"/>
              <w:szCs w:val="24"/>
              <w:lang w:eastAsia="it-IT"/>
              <w14:ligatures w14:val="standardContextual"/>
            </w:rPr>
          </w:pPr>
          <w:hyperlink w:anchor="_Toc227251366" w:history="1">
            <w:r w:rsidRPr="00F95D97">
              <w:rPr>
                <w:rStyle w:val="Collegamentoipertestuale"/>
                <w:rFonts w:cstheme="minorHAnsi"/>
                <w:noProof/>
                <w:spacing w:val="-1"/>
                <w:w w:val="99"/>
              </w:rPr>
              <w:t>2.</w:t>
            </w:r>
            <w:r>
              <w:rPr>
                <w:rFonts w:asciiTheme="minorHAnsi" w:eastAsiaTheme="minorEastAsia" w:hAnsiTheme="minorHAnsi" w:cstheme="minorBidi"/>
                <w:b w:val="0"/>
                <w:bCs w:val="0"/>
                <w:noProof/>
                <w:kern w:val="2"/>
                <w:sz w:val="24"/>
                <w:szCs w:val="24"/>
                <w:lang w:eastAsia="it-IT"/>
                <w14:ligatures w14:val="standardContextual"/>
              </w:rPr>
              <w:tab/>
            </w:r>
            <w:r w:rsidRPr="00F95D97">
              <w:rPr>
                <w:rStyle w:val="Collegamentoipertestuale"/>
                <w:rFonts w:cstheme="minorHAnsi"/>
                <w:noProof/>
                <w:spacing w:val="-2"/>
              </w:rPr>
              <w:t>VALORE DELLE PREMESSE E DEGLI ALLEGATI</w:t>
            </w:r>
            <w:r>
              <w:rPr>
                <w:noProof/>
                <w:webHidden/>
              </w:rPr>
              <w:tab/>
            </w:r>
            <w:r>
              <w:rPr>
                <w:noProof/>
                <w:webHidden/>
              </w:rPr>
              <w:fldChar w:fldCharType="begin"/>
            </w:r>
            <w:r>
              <w:rPr>
                <w:noProof/>
                <w:webHidden/>
              </w:rPr>
              <w:instrText xml:space="preserve"> PAGEREF _Toc227251366 \h </w:instrText>
            </w:r>
            <w:r>
              <w:rPr>
                <w:noProof/>
                <w:webHidden/>
              </w:rPr>
            </w:r>
            <w:r>
              <w:rPr>
                <w:noProof/>
                <w:webHidden/>
              </w:rPr>
              <w:fldChar w:fldCharType="separate"/>
            </w:r>
            <w:r>
              <w:rPr>
                <w:noProof/>
                <w:webHidden/>
              </w:rPr>
              <w:t>6</w:t>
            </w:r>
            <w:r>
              <w:rPr>
                <w:noProof/>
                <w:webHidden/>
              </w:rPr>
              <w:fldChar w:fldCharType="end"/>
            </w:r>
          </w:hyperlink>
        </w:p>
        <w:p w14:paraId="3A534D76" w14:textId="0327EF71" w:rsidR="00F311F0" w:rsidRDefault="00F311F0">
          <w:pPr>
            <w:pStyle w:val="Sommario1"/>
            <w:tabs>
              <w:tab w:val="left" w:pos="1712"/>
              <w:tab w:val="right" w:leader="dot" w:pos="8544"/>
            </w:tabs>
            <w:rPr>
              <w:rFonts w:asciiTheme="minorHAnsi" w:eastAsiaTheme="minorEastAsia" w:hAnsiTheme="minorHAnsi" w:cstheme="minorBidi"/>
              <w:b w:val="0"/>
              <w:bCs w:val="0"/>
              <w:noProof/>
              <w:kern w:val="2"/>
              <w:sz w:val="24"/>
              <w:szCs w:val="24"/>
              <w:lang w:eastAsia="it-IT"/>
              <w14:ligatures w14:val="standardContextual"/>
            </w:rPr>
          </w:pPr>
          <w:hyperlink w:anchor="_Toc227251367" w:history="1">
            <w:r w:rsidRPr="00F95D97">
              <w:rPr>
                <w:rStyle w:val="Collegamentoipertestuale"/>
                <w:rFonts w:cstheme="minorHAnsi"/>
                <w:noProof/>
                <w:spacing w:val="-1"/>
                <w:w w:val="99"/>
              </w:rPr>
              <w:t>3.</w:t>
            </w:r>
            <w:r>
              <w:rPr>
                <w:rFonts w:asciiTheme="minorHAnsi" w:eastAsiaTheme="minorEastAsia" w:hAnsiTheme="minorHAnsi" w:cstheme="minorBidi"/>
                <w:b w:val="0"/>
                <w:bCs w:val="0"/>
                <w:noProof/>
                <w:kern w:val="2"/>
                <w:sz w:val="24"/>
                <w:szCs w:val="24"/>
                <w:lang w:eastAsia="it-IT"/>
                <w14:ligatures w14:val="standardContextual"/>
              </w:rPr>
              <w:tab/>
            </w:r>
            <w:r w:rsidRPr="00F95D97">
              <w:rPr>
                <w:rStyle w:val="Collegamentoipertestuale"/>
                <w:rFonts w:cstheme="minorHAnsi"/>
                <w:noProof/>
                <w:spacing w:val="-2"/>
              </w:rPr>
              <w:t>OGGETTO DEL CONTRATTO ESECUTIVO</w:t>
            </w:r>
            <w:r>
              <w:rPr>
                <w:noProof/>
                <w:webHidden/>
              </w:rPr>
              <w:tab/>
            </w:r>
            <w:r>
              <w:rPr>
                <w:noProof/>
                <w:webHidden/>
              </w:rPr>
              <w:fldChar w:fldCharType="begin"/>
            </w:r>
            <w:r>
              <w:rPr>
                <w:noProof/>
                <w:webHidden/>
              </w:rPr>
              <w:instrText xml:space="preserve"> PAGEREF _Toc227251367 \h </w:instrText>
            </w:r>
            <w:r>
              <w:rPr>
                <w:noProof/>
                <w:webHidden/>
              </w:rPr>
            </w:r>
            <w:r>
              <w:rPr>
                <w:noProof/>
                <w:webHidden/>
              </w:rPr>
              <w:fldChar w:fldCharType="separate"/>
            </w:r>
            <w:r>
              <w:rPr>
                <w:noProof/>
                <w:webHidden/>
              </w:rPr>
              <w:t>6</w:t>
            </w:r>
            <w:r>
              <w:rPr>
                <w:noProof/>
                <w:webHidden/>
              </w:rPr>
              <w:fldChar w:fldCharType="end"/>
            </w:r>
          </w:hyperlink>
        </w:p>
        <w:p w14:paraId="28CF8B39" w14:textId="1A69C911" w:rsidR="00F311F0" w:rsidRDefault="00F311F0">
          <w:pPr>
            <w:pStyle w:val="Sommario1"/>
            <w:tabs>
              <w:tab w:val="left" w:pos="1712"/>
              <w:tab w:val="right" w:leader="dot" w:pos="8544"/>
            </w:tabs>
            <w:rPr>
              <w:rFonts w:asciiTheme="minorHAnsi" w:eastAsiaTheme="minorEastAsia" w:hAnsiTheme="minorHAnsi" w:cstheme="minorBidi"/>
              <w:b w:val="0"/>
              <w:bCs w:val="0"/>
              <w:noProof/>
              <w:kern w:val="2"/>
              <w:sz w:val="24"/>
              <w:szCs w:val="24"/>
              <w:lang w:eastAsia="it-IT"/>
              <w14:ligatures w14:val="standardContextual"/>
            </w:rPr>
          </w:pPr>
          <w:hyperlink w:anchor="_Toc227251368" w:history="1">
            <w:r w:rsidRPr="00F95D97">
              <w:rPr>
                <w:rStyle w:val="Collegamentoipertestuale"/>
                <w:rFonts w:cstheme="minorHAnsi"/>
                <w:noProof/>
                <w:spacing w:val="-1"/>
                <w:w w:val="99"/>
              </w:rPr>
              <w:t>4.</w:t>
            </w:r>
            <w:r>
              <w:rPr>
                <w:rFonts w:asciiTheme="minorHAnsi" w:eastAsiaTheme="minorEastAsia" w:hAnsiTheme="minorHAnsi" w:cstheme="minorBidi"/>
                <w:b w:val="0"/>
                <w:bCs w:val="0"/>
                <w:noProof/>
                <w:kern w:val="2"/>
                <w:sz w:val="24"/>
                <w:szCs w:val="24"/>
                <w:lang w:eastAsia="it-IT"/>
                <w14:ligatures w14:val="standardContextual"/>
              </w:rPr>
              <w:tab/>
            </w:r>
            <w:r w:rsidRPr="00F95D97">
              <w:rPr>
                <w:rStyle w:val="Collegamentoipertestuale"/>
                <w:rFonts w:cstheme="minorHAnsi"/>
                <w:noProof/>
                <w:spacing w:val="-2"/>
              </w:rPr>
              <w:t>EFFICACIA E DURATA</w:t>
            </w:r>
            <w:r>
              <w:rPr>
                <w:noProof/>
                <w:webHidden/>
              </w:rPr>
              <w:tab/>
            </w:r>
            <w:r>
              <w:rPr>
                <w:noProof/>
                <w:webHidden/>
              </w:rPr>
              <w:fldChar w:fldCharType="begin"/>
            </w:r>
            <w:r>
              <w:rPr>
                <w:noProof/>
                <w:webHidden/>
              </w:rPr>
              <w:instrText xml:space="preserve"> PAGEREF _Toc227251368 \h </w:instrText>
            </w:r>
            <w:r>
              <w:rPr>
                <w:noProof/>
                <w:webHidden/>
              </w:rPr>
            </w:r>
            <w:r>
              <w:rPr>
                <w:noProof/>
                <w:webHidden/>
              </w:rPr>
              <w:fldChar w:fldCharType="separate"/>
            </w:r>
            <w:r>
              <w:rPr>
                <w:noProof/>
                <w:webHidden/>
              </w:rPr>
              <w:t>6</w:t>
            </w:r>
            <w:r>
              <w:rPr>
                <w:noProof/>
                <w:webHidden/>
              </w:rPr>
              <w:fldChar w:fldCharType="end"/>
            </w:r>
          </w:hyperlink>
        </w:p>
        <w:p w14:paraId="3D1CDE00" w14:textId="4C16951E" w:rsidR="00F311F0" w:rsidRDefault="00F311F0">
          <w:pPr>
            <w:pStyle w:val="Sommario1"/>
            <w:tabs>
              <w:tab w:val="left" w:pos="1712"/>
              <w:tab w:val="right" w:leader="dot" w:pos="8544"/>
            </w:tabs>
            <w:rPr>
              <w:rFonts w:asciiTheme="minorHAnsi" w:eastAsiaTheme="minorEastAsia" w:hAnsiTheme="minorHAnsi" w:cstheme="minorBidi"/>
              <w:b w:val="0"/>
              <w:bCs w:val="0"/>
              <w:noProof/>
              <w:kern w:val="2"/>
              <w:sz w:val="24"/>
              <w:szCs w:val="24"/>
              <w:lang w:eastAsia="it-IT"/>
              <w14:ligatures w14:val="standardContextual"/>
            </w:rPr>
          </w:pPr>
          <w:hyperlink w:anchor="_Toc227251369" w:history="1">
            <w:r w:rsidRPr="00F95D97">
              <w:rPr>
                <w:rStyle w:val="Collegamentoipertestuale"/>
                <w:rFonts w:cstheme="minorHAnsi"/>
                <w:noProof/>
                <w:spacing w:val="-1"/>
                <w:w w:val="99"/>
              </w:rPr>
              <w:t>5.</w:t>
            </w:r>
            <w:r>
              <w:rPr>
                <w:rFonts w:asciiTheme="minorHAnsi" w:eastAsiaTheme="minorEastAsia" w:hAnsiTheme="minorHAnsi" w:cstheme="minorBidi"/>
                <w:b w:val="0"/>
                <w:bCs w:val="0"/>
                <w:noProof/>
                <w:kern w:val="2"/>
                <w:sz w:val="24"/>
                <w:szCs w:val="24"/>
                <w:lang w:eastAsia="it-IT"/>
                <w14:ligatures w14:val="standardContextual"/>
              </w:rPr>
              <w:tab/>
            </w:r>
            <w:r w:rsidRPr="00F95D97">
              <w:rPr>
                <w:rStyle w:val="Collegamentoipertestuale"/>
                <w:rFonts w:cstheme="minorHAnsi"/>
                <w:noProof/>
                <w:spacing w:val="-2"/>
              </w:rPr>
              <w:t>GESTIONE DEL CONTRATTO ESECUTIVO</w:t>
            </w:r>
            <w:r>
              <w:rPr>
                <w:noProof/>
                <w:webHidden/>
              </w:rPr>
              <w:tab/>
            </w:r>
            <w:r>
              <w:rPr>
                <w:noProof/>
                <w:webHidden/>
              </w:rPr>
              <w:fldChar w:fldCharType="begin"/>
            </w:r>
            <w:r>
              <w:rPr>
                <w:noProof/>
                <w:webHidden/>
              </w:rPr>
              <w:instrText xml:space="preserve"> PAGEREF _Toc227251369 \h </w:instrText>
            </w:r>
            <w:r>
              <w:rPr>
                <w:noProof/>
                <w:webHidden/>
              </w:rPr>
            </w:r>
            <w:r>
              <w:rPr>
                <w:noProof/>
                <w:webHidden/>
              </w:rPr>
              <w:fldChar w:fldCharType="separate"/>
            </w:r>
            <w:r>
              <w:rPr>
                <w:noProof/>
                <w:webHidden/>
              </w:rPr>
              <w:t>7</w:t>
            </w:r>
            <w:r>
              <w:rPr>
                <w:noProof/>
                <w:webHidden/>
              </w:rPr>
              <w:fldChar w:fldCharType="end"/>
            </w:r>
          </w:hyperlink>
        </w:p>
        <w:p w14:paraId="177D8D1B" w14:textId="5446EEBD" w:rsidR="00F311F0" w:rsidRDefault="00F311F0">
          <w:pPr>
            <w:pStyle w:val="Sommario1"/>
            <w:tabs>
              <w:tab w:val="left" w:pos="1712"/>
              <w:tab w:val="right" w:leader="dot" w:pos="8544"/>
            </w:tabs>
            <w:rPr>
              <w:rFonts w:asciiTheme="minorHAnsi" w:eastAsiaTheme="minorEastAsia" w:hAnsiTheme="minorHAnsi" w:cstheme="minorBidi"/>
              <w:b w:val="0"/>
              <w:bCs w:val="0"/>
              <w:noProof/>
              <w:kern w:val="2"/>
              <w:sz w:val="24"/>
              <w:szCs w:val="24"/>
              <w:lang w:eastAsia="it-IT"/>
              <w14:ligatures w14:val="standardContextual"/>
            </w:rPr>
          </w:pPr>
          <w:hyperlink w:anchor="_Toc227251370" w:history="1">
            <w:r w:rsidRPr="00F95D97">
              <w:rPr>
                <w:rStyle w:val="Collegamentoipertestuale"/>
                <w:rFonts w:cstheme="minorHAnsi"/>
                <w:noProof/>
                <w:spacing w:val="-1"/>
                <w:w w:val="99"/>
              </w:rPr>
              <w:t>6.</w:t>
            </w:r>
            <w:r>
              <w:rPr>
                <w:rFonts w:asciiTheme="minorHAnsi" w:eastAsiaTheme="minorEastAsia" w:hAnsiTheme="minorHAnsi" w:cstheme="minorBidi"/>
                <w:b w:val="0"/>
                <w:bCs w:val="0"/>
                <w:noProof/>
                <w:kern w:val="2"/>
                <w:sz w:val="24"/>
                <w:szCs w:val="24"/>
                <w:lang w:eastAsia="it-IT"/>
                <w14:ligatures w14:val="standardContextual"/>
              </w:rPr>
              <w:tab/>
            </w:r>
            <w:r w:rsidRPr="00F95D97">
              <w:rPr>
                <w:rStyle w:val="Collegamentoipertestuale"/>
                <w:rFonts w:cstheme="minorHAnsi"/>
                <w:noProof/>
                <w:spacing w:val="-2"/>
              </w:rPr>
              <w:t>ATTIVAZIONE E DISMISSIONE DEI SERVIZI</w:t>
            </w:r>
            <w:r>
              <w:rPr>
                <w:noProof/>
                <w:webHidden/>
              </w:rPr>
              <w:tab/>
            </w:r>
            <w:r>
              <w:rPr>
                <w:noProof/>
                <w:webHidden/>
              </w:rPr>
              <w:fldChar w:fldCharType="begin"/>
            </w:r>
            <w:r>
              <w:rPr>
                <w:noProof/>
                <w:webHidden/>
              </w:rPr>
              <w:instrText xml:space="preserve"> PAGEREF _Toc227251370 \h </w:instrText>
            </w:r>
            <w:r>
              <w:rPr>
                <w:noProof/>
                <w:webHidden/>
              </w:rPr>
            </w:r>
            <w:r>
              <w:rPr>
                <w:noProof/>
                <w:webHidden/>
              </w:rPr>
              <w:fldChar w:fldCharType="separate"/>
            </w:r>
            <w:r>
              <w:rPr>
                <w:noProof/>
                <w:webHidden/>
              </w:rPr>
              <w:t>7</w:t>
            </w:r>
            <w:r>
              <w:rPr>
                <w:noProof/>
                <w:webHidden/>
              </w:rPr>
              <w:fldChar w:fldCharType="end"/>
            </w:r>
          </w:hyperlink>
        </w:p>
        <w:p w14:paraId="469AF5E3" w14:textId="3678D7AE" w:rsidR="00F311F0" w:rsidRDefault="00F311F0">
          <w:pPr>
            <w:pStyle w:val="Sommario1"/>
            <w:tabs>
              <w:tab w:val="left" w:pos="1712"/>
              <w:tab w:val="right" w:leader="dot" w:pos="8544"/>
            </w:tabs>
            <w:rPr>
              <w:rFonts w:asciiTheme="minorHAnsi" w:eastAsiaTheme="minorEastAsia" w:hAnsiTheme="minorHAnsi" w:cstheme="minorBidi"/>
              <w:b w:val="0"/>
              <w:bCs w:val="0"/>
              <w:noProof/>
              <w:kern w:val="2"/>
              <w:sz w:val="24"/>
              <w:szCs w:val="24"/>
              <w:lang w:eastAsia="it-IT"/>
              <w14:ligatures w14:val="standardContextual"/>
            </w:rPr>
          </w:pPr>
          <w:hyperlink w:anchor="_Toc227251371" w:history="1">
            <w:r w:rsidRPr="00F95D97">
              <w:rPr>
                <w:rStyle w:val="Collegamentoipertestuale"/>
                <w:rFonts w:cstheme="minorHAnsi"/>
                <w:noProof/>
                <w:spacing w:val="-1"/>
                <w:w w:val="99"/>
              </w:rPr>
              <w:t>7.</w:t>
            </w:r>
            <w:r>
              <w:rPr>
                <w:rFonts w:asciiTheme="minorHAnsi" w:eastAsiaTheme="minorEastAsia" w:hAnsiTheme="minorHAnsi" w:cstheme="minorBidi"/>
                <w:b w:val="0"/>
                <w:bCs w:val="0"/>
                <w:noProof/>
                <w:kern w:val="2"/>
                <w:sz w:val="24"/>
                <w:szCs w:val="24"/>
                <w:lang w:eastAsia="it-IT"/>
                <w14:ligatures w14:val="standardContextual"/>
              </w:rPr>
              <w:tab/>
            </w:r>
            <w:r w:rsidRPr="00F95D97">
              <w:rPr>
                <w:rStyle w:val="Collegamentoipertestuale"/>
                <w:rFonts w:cstheme="minorHAnsi"/>
                <w:noProof/>
                <w:spacing w:val="-2"/>
              </w:rPr>
              <w:t>LOCALI MESSI A DISPOSIZIONE DALL’AMMINISTRAZIONE CONTRAENTE</w:t>
            </w:r>
            <w:r>
              <w:rPr>
                <w:noProof/>
                <w:webHidden/>
              </w:rPr>
              <w:tab/>
            </w:r>
            <w:r>
              <w:rPr>
                <w:noProof/>
                <w:webHidden/>
              </w:rPr>
              <w:fldChar w:fldCharType="begin"/>
            </w:r>
            <w:r>
              <w:rPr>
                <w:noProof/>
                <w:webHidden/>
              </w:rPr>
              <w:instrText xml:space="preserve"> PAGEREF _Toc227251371 \h </w:instrText>
            </w:r>
            <w:r>
              <w:rPr>
                <w:noProof/>
                <w:webHidden/>
              </w:rPr>
            </w:r>
            <w:r>
              <w:rPr>
                <w:noProof/>
                <w:webHidden/>
              </w:rPr>
              <w:fldChar w:fldCharType="separate"/>
            </w:r>
            <w:r>
              <w:rPr>
                <w:noProof/>
                <w:webHidden/>
              </w:rPr>
              <w:t>7</w:t>
            </w:r>
            <w:r>
              <w:rPr>
                <w:noProof/>
                <w:webHidden/>
              </w:rPr>
              <w:fldChar w:fldCharType="end"/>
            </w:r>
          </w:hyperlink>
        </w:p>
        <w:p w14:paraId="41D7DE54" w14:textId="7654D084" w:rsidR="00F311F0" w:rsidRDefault="00F311F0">
          <w:pPr>
            <w:pStyle w:val="Sommario1"/>
            <w:tabs>
              <w:tab w:val="left" w:pos="1712"/>
              <w:tab w:val="right" w:leader="dot" w:pos="8544"/>
            </w:tabs>
            <w:rPr>
              <w:rFonts w:asciiTheme="minorHAnsi" w:eastAsiaTheme="minorEastAsia" w:hAnsiTheme="minorHAnsi" w:cstheme="minorBidi"/>
              <w:b w:val="0"/>
              <w:bCs w:val="0"/>
              <w:noProof/>
              <w:kern w:val="2"/>
              <w:sz w:val="24"/>
              <w:szCs w:val="24"/>
              <w:lang w:eastAsia="it-IT"/>
              <w14:ligatures w14:val="standardContextual"/>
            </w:rPr>
          </w:pPr>
          <w:hyperlink w:anchor="_Toc227251372" w:history="1">
            <w:r w:rsidRPr="00F95D97">
              <w:rPr>
                <w:rStyle w:val="Collegamentoipertestuale"/>
                <w:rFonts w:cstheme="minorHAnsi"/>
                <w:noProof/>
                <w:spacing w:val="-1"/>
                <w:w w:val="99"/>
              </w:rPr>
              <w:t>8.</w:t>
            </w:r>
            <w:r>
              <w:rPr>
                <w:rFonts w:asciiTheme="minorHAnsi" w:eastAsiaTheme="minorEastAsia" w:hAnsiTheme="minorHAnsi" w:cstheme="minorBidi"/>
                <w:b w:val="0"/>
                <w:bCs w:val="0"/>
                <w:noProof/>
                <w:kern w:val="2"/>
                <w:sz w:val="24"/>
                <w:szCs w:val="24"/>
                <w:lang w:eastAsia="it-IT"/>
                <w14:ligatures w14:val="standardContextual"/>
              </w:rPr>
              <w:tab/>
            </w:r>
            <w:r w:rsidRPr="00F95D97">
              <w:rPr>
                <w:rStyle w:val="Collegamentoipertestuale"/>
                <w:rFonts w:cstheme="minorHAnsi"/>
                <w:noProof/>
                <w:spacing w:val="-2"/>
              </w:rPr>
              <w:t>VERIFICHE DI CONFORMITA’</w:t>
            </w:r>
            <w:r>
              <w:rPr>
                <w:noProof/>
                <w:webHidden/>
              </w:rPr>
              <w:tab/>
            </w:r>
            <w:r>
              <w:rPr>
                <w:noProof/>
                <w:webHidden/>
              </w:rPr>
              <w:fldChar w:fldCharType="begin"/>
            </w:r>
            <w:r>
              <w:rPr>
                <w:noProof/>
                <w:webHidden/>
              </w:rPr>
              <w:instrText xml:space="preserve"> PAGEREF _Toc227251372 \h </w:instrText>
            </w:r>
            <w:r>
              <w:rPr>
                <w:noProof/>
                <w:webHidden/>
              </w:rPr>
            </w:r>
            <w:r>
              <w:rPr>
                <w:noProof/>
                <w:webHidden/>
              </w:rPr>
              <w:fldChar w:fldCharType="separate"/>
            </w:r>
            <w:r>
              <w:rPr>
                <w:noProof/>
                <w:webHidden/>
              </w:rPr>
              <w:t>8</w:t>
            </w:r>
            <w:r>
              <w:rPr>
                <w:noProof/>
                <w:webHidden/>
              </w:rPr>
              <w:fldChar w:fldCharType="end"/>
            </w:r>
          </w:hyperlink>
        </w:p>
        <w:p w14:paraId="117926B1" w14:textId="1434E96B" w:rsidR="00F311F0" w:rsidRDefault="00F311F0">
          <w:pPr>
            <w:pStyle w:val="Sommario1"/>
            <w:tabs>
              <w:tab w:val="left" w:pos="1712"/>
              <w:tab w:val="right" w:leader="dot" w:pos="8544"/>
            </w:tabs>
            <w:rPr>
              <w:rFonts w:asciiTheme="minorHAnsi" w:eastAsiaTheme="minorEastAsia" w:hAnsiTheme="minorHAnsi" w:cstheme="minorBidi"/>
              <w:b w:val="0"/>
              <w:bCs w:val="0"/>
              <w:noProof/>
              <w:kern w:val="2"/>
              <w:sz w:val="24"/>
              <w:szCs w:val="24"/>
              <w:lang w:eastAsia="it-IT"/>
              <w14:ligatures w14:val="standardContextual"/>
            </w:rPr>
          </w:pPr>
          <w:hyperlink w:anchor="_Toc227251373" w:history="1">
            <w:r w:rsidRPr="00F95D97">
              <w:rPr>
                <w:rStyle w:val="Collegamentoipertestuale"/>
                <w:rFonts w:cstheme="minorHAnsi"/>
                <w:noProof/>
                <w:spacing w:val="-1"/>
                <w:w w:val="99"/>
              </w:rPr>
              <w:t>9.</w:t>
            </w:r>
            <w:r>
              <w:rPr>
                <w:rFonts w:asciiTheme="minorHAnsi" w:eastAsiaTheme="minorEastAsia" w:hAnsiTheme="minorHAnsi" w:cstheme="minorBidi"/>
                <w:b w:val="0"/>
                <w:bCs w:val="0"/>
                <w:noProof/>
                <w:kern w:val="2"/>
                <w:sz w:val="24"/>
                <w:szCs w:val="24"/>
                <w:lang w:eastAsia="it-IT"/>
                <w14:ligatures w14:val="standardContextual"/>
              </w:rPr>
              <w:tab/>
            </w:r>
            <w:r w:rsidRPr="00F95D97">
              <w:rPr>
                <w:rStyle w:val="Collegamentoipertestuale"/>
                <w:rFonts w:cstheme="minorHAnsi"/>
                <w:noProof/>
                <w:spacing w:val="-2"/>
              </w:rPr>
              <w:t>PENALI</w:t>
            </w:r>
            <w:r>
              <w:rPr>
                <w:noProof/>
                <w:webHidden/>
              </w:rPr>
              <w:tab/>
            </w:r>
            <w:r>
              <w:rPr>
                <w:noProof/>
                <w:webHidden/>
              </w:rPr>
              <w:fldChar w:fldCharType="begin"/>
            </w:r>
            <w:r>
              <w:rPr>
                <w:noProof/>
                <w:webHidden/>
              </w:rPr>
              <w:instrText xml:space="preserve"> PAGEREF _Toc227251373 \h </w:instrText>
            </w:r>
            <w:r>
              <w:rPr>
                <w:noProof/>
                <w:webHidden/>
              </w:rPr>
            </w:r>
            <w:r>
              <w:rPr>
                <w:noProof/>
                <w:webHidden/>
              </w:rPr>
              <w:fldChar w:fldCharType="separate"/>
            </w:r>
            <w:r>
              <w:rPr>
                <w:noProof/>
                <w:webHidden/>
              </w:rPr>
              <w:t>8</w:t>
            </w:r>
            <w:r>
              <w:rPr>
                <w:noProof/>
                <w:webHidden/>
              </w:rPr>
              <w:fldChar w:fldCharType="end"/>
            </w:r>
          </w:hyperlink>
        </w:p>
        <w:p w14:paraId="6FCE1689" w14:textId="4A433569" w:rsidR="00F311F0" w:rsidRDefault="00F311F0">
          <w:pPr>
            <w:pStyle w:val="Sommario1"/>
            <w:tabs>
              <w:tab w:val="left" w:pos="1712"/>
              <w:tab w:val="right" w:leader="dot" w:pos="8544"/>
            </w:tabs>
            <w:rPr>
              <w:rFonts w:asciiTheme="minorHAnsi" w:eastAsiaTheme="minorEastAsia" w:hAnsiTheme="minorHAnsi" w:cstheme="minorBidi"/>
              <w:b w:val="0"/>
              <w:bCs w:val="0"/>
              <w:noProof/>
              <w:kern w:val="2"/>
              <w:sz w:val="24"/>
              <w:szCs w:val="24"/>
              <w:lang w:eastAsia="it-IT"/>
              <w14:ligatures w14:val="standardContextual"/>
            </w:rPr>
          </w:pPr>
          <w:hyperlink w:anchor="_Toc227251374" w:history="1">
            <w:r w:rsidRPr="00F95D97">
              <w:rPr>
                <w:rStyle w:val="Collegamentoipertestuale"/>
                <w:rFonts w:cstheme="minorHAnsi"/>
                <w:noProof/>
                <w:spacing w:val="-1"/>
                <w:w w:val="99"/>
              </w:rPr>
              <w:t>10.</w:t>
            </w:r>
            <w:r>
              <w:rPr>
                <w:rFonts w:asciiTheme="minorHAnsi" w:eastAsiaTheme="minorEastAsia" w:hAnsiTheme="minorHAnsi" w:cstheme="minorBidi"/>
                <w:b w:val="0"/>
                <w:bCs w:val="0"/>
                <w:noProof/>
                <w:kern w:val="2"/>
                <w:sz w:val="24"/>
                <w:szCs w:val="24"/>
                <w:lang w:eastAsia="it-IT"/>
                <w14:ligatures w14:val="standardContextual"/>
              </w:rPr>
              <w:tab/>
            </w:r>
            <w:r w:rsidRPr="00F95D97">
              <w:rPr>
                <w:rStyle w:val="Collegamentoipertestuale"/>
                <w:rFonts w:cstheme="minorHAnsi"/>
                <w:noProof/>
                <w:spacing w:val="-2"/>
              </w:rPr>
              <w:t>CORRISPETTIVI</w:t>
            </w:r>
            <w:r>
              <w:rPr>
                <w:noProof/>
                <w:webHidden/>
              </w:rPr>
              <w:tab/>
            </w:r>
            <w:r>
              <w:rPr>
                <w:noProof/>
                <w:webHidden/>
              </w:rPr>
              <w:fldChar w:fldCharType="begin"/>
            </w:r>
            <w:r>
              <w:rPr>
                <w:noProof/>
                <w:webHidden/>
              </w:rPr>
              <w:instrText xml:space="preserve"> PAGEREF _Toc227251374 \h </w:instrText>
            </w:r>
            <w:r>
              <w:rPr>
                <w:noProof/>
                <w:webHidden/>
              </w:rPr>
            </w:r>
            <w:r>
              <w:rPr>
                <w:noProof/>
                <w:webHidden/>
              </w:rPr>
              <w:fldChar w:fldCharType="separate"/>
            </w:r>
            <w:r>
              <w:rPr>
                <w:noProof/>
                <w:webHidden/>
              </w:rPr>
              <w:t>8</w:t>
            </w:r>
            <w:r>
              <w:rPr>
                <w:noProof/>
                <w:webHidden/>
              </w:rPr>
              <w:fldChar w:fldCharType="end"/>
            </w:r>
          </w:hyperlink>
        </w:p>
        <w:p w14:paraId="5043757D" w14:textId="6E2148D9" w:rsidR="00F311F0" w:rsidRDefault="00F311F0">
          <w:pPr>
            <w:pStyle w:val="Sommario1"/>
            <w:tabs>
              <w:tab w:val="left" w:pos="1712"/>
              <w:tab w:val="right" w:leader="dot" w:pos="8544"/>
            </w:tabs>
            <w:rPr>
              <w:rFonts w:asciiTheme="minorHAnsi" w:eastAsiaTheme="minorEastAsia" w:hAnsiTheme="minorHAnsi" w:cstheme="minorBidi"/>
              <w:b w:val="0"/>
              <w:bCs w:val="0"/>
              <w:noProof/>
              <w:kern w:val="2"/>
              <w:sz w:val="24"/>
              <w:szCs w:val="24"/>
              <w:lang w:eastAsia="it-IT"/>
              <w14:ligatures w14:val="standardContextual"/>
            </w:rPr>
          </w:pPr>
          <w:hyperlink w:anchor="_Toc227251375" w:history="1">
            <w:r w:rsidRPr="00F95D97">
              <w:rPr>
                <w:rStyle w:val="Collegamentoipertestuale"/>
                <w:rFonts w:cstheme="minorHAnsi"/>
                <w:noProof/>
                <w:spacing w:val="-1"/>
                <w:w w:val="99"/>
              </w:rPr>
              <w:t>11.</w:t>
            </w:r>
            <w:r>
              <w:rPr>
                <w:rFonts w:asciiTheme="minorHAnsi" w:eastAsiaTheme="minorEastAsia" w:hAnsiTheme="minorHAnsi" w:cstheme="minorBidi"/>
                <w:b w:val="0"/>
                <w:bCs w:val="0"/>
                <w:noProof/>
                <w:kern w:val="2"/>
                <w:sz w:val="24"/>
                <w:szCs w:val="24"/>
                <w:lang w:eastAsia="it-IT"/>
                <w14:ligatures w14:val="standardContextual"/>
              </w:rPr>
              <w:tab/>
            </w:r>
            <w:r w:rsidRPr="00F95D97">
              <w:rPr>
                <w:rStyle w:val="Collegamentoipertestuale"/>
                <w:rFonts w:cstheme="minorHAnsi"/>
                <w:noProof/>
                <w:spacing w:val="-2"/>
              </w:rPr>
              <w:t>FATTURAZIONE E PAGAMENTI</w:t>
            </w:r>
            <w:r>
              <w:rPr>
                <w:noProof/>
                <w:webHidden/>
              </w:rPr>
              <w:tab/>
            </w:r>
            <w:r>
              <w:rPr>
                <w:noProof/>
                <w:webHidden/>
              </w:rPr>
              <w:fldChar w:fldCharType="begin"/>
            </w:r>
            <w:r>
              <w:rPr>
                <w:noProof/>
                <w:webHidden/>
              </w:rPr>
              <w:instrText xml:space="preserve"> PAGEREF _Toc227251375 \h </w:instrText>
            </w:r>
            <w:r>
              <w:rPr>
                <w:noProof/>
                <w:webHidden/>
              </w:rPr>
            </w:r>
            <w:r>
              <w:rPr>
                <w:noProof/>
                <w:webHidden/>
              </w:rPr>
              <w:fldChar w:fldCharType="separate"/>
            </w:r>
            <w:r>
              <w:rPr>
                <w:noProof/>
                <w:webHidden/>
              </w:rPr>
              <w:t>9</w:t>
            </w:r>
            <w:r>
              <w:rPr>
                <w:noProof/>
                <w:webHidden/>
              </w:rPr>
              <w:fldChar w:fldCharType="end"/>
            </w:r>
          </w:hyperlink>
        </w:p>
        <w:p w14:paraId="46FF0FA8" w14:textId="3D5FF584" w:rsidR="00F311F0" w:rsidRDefault="00F311F0">
          <w:pPr>
            <w:pStyle w:val="Sommario1"/>
            <w:tabs>
              <w:tab w:val="left" w:pos="1712"/>
              <w:tab w:val="right" w:leader="dot" w:pos="8544"/>
            </w:tabs>
            <w:rPr>
              <w:rFonts w:asciiTheme="minorHAnsi" w:eastAsiaTheme="minorEastAsia" w:hAnsiTheme="minorHAnsi" w:cstheme="minorBidi"/>
              <w:b w:val="0"/>
              <w:bCs w:val="0"/>
              <w:noProof/>
              <w:kern w:val="2"/>
              <w:sz w:val="24"/>
              <w:szCs w:val="24"/>
              <w:lang w:eastAsia="it-IT"/>
              <w14:ligatures w14:val="standardContextual"/>
            </w:rPr>
          </w:pPr>
          <w:hyperlink w:anchor="_Toc227251376" w:history="1">
            <w:r w:rsidRPr="00F95D97">
              <w:rPr>
                <w:rStyle w:val="Collegamentoipertestuale"/>
                <w:rFonts w:cstheme="minorHAnsi"/>
                <w:noProof/>
                <w:spacing w:val="-1"/>
                <w:w w:val="99"/>
              </w:rPr>
              <w:t>12.</w:t>
            </w:r>
            <w:r>
              <w:rPr>
                <w:rFonts w:asciiTheme="minorHAnsi" w:eastAsiaTheme="minorEastAsia" w:hAnsiTheme="minorHAnsi" w:cstheme="minorBidi"/>
                <w:b w:val="0"/>
                <w:bCs w:val="0"/>
                <w:noProof/>
                <w:kern w:val="2"/>
                <w:sz w:val="24"/>
                <w:szCs w:val="24"/>
                <w:lang w:eastAsia="it-IT"/>
                <w14:ligatures w14:val="standardContextual"/>
              </w:rPr>
              <w:tab/>
            </w:r>
            <w:r w:rsidRPr="00F95D97">
              <w:rPr>
                <w:rStyle w:val="Collegamentoipertestuale"/>
                <w:rFonts w:cstheme="minorHAnsi"/>
                <w:noProof/>
                <w:spacing w:val="-2"/>
              </w:rPr>
              <w:t>GARANZIA DELL’ESATTO ADEMPIMENTO</w:t>
            </w:r>
            <w:r>
              <w:rPr>
                <w:noProof/>
                <w:webHidden/>
              </w:rPr>
              <w:tab/>
            </w:r>
            <w:r>
              <w:rPr>
                <w:noProof/>
                <w:webHidden/>
              </w:rPr>
              <w:fldChar w:fldCharType="begin"/>
            </w:r>
            <w:r>
              <w:rPr>
                <w:noProof/>
                <w:webHidden/>
              </w:rPr>
              <w:instrText xml:space="preserve"> PAGEREF _Toc227251376 \h </w:instrText>
            </w:r>
            <w:r>
              <w:rPr>
                <w:noProof/>
                <w:webHidden/>
              </w:rPr>
            </w:r>
            <w:r>
              <w:rPr>
                <w:noProof/>
                <w:webHidden/>
              </w:rPr>
              <w:fldChar w:fldCharType="separate"/>
            </w:r>
            <w:r>
              <w:rPr>
                <w:noProof/>
                <w:webHidden/>
              </w:rPr>
              <w:t>10</w:t>
            </w:r>
            <w:r>
              <w:rPr>
                <w:noProof/>
                <w:webHidden/>
              </w:rPr>
              <w:fldChar w:fldCharType="end"/>
            </w:r>
          </w:hyperlink>
        </w:p>
        <w:p w14:paraId="4208724D" w14:textId="4D3E41E4" w:rsidR="00F311F0" w:rsidRDefault="00F311F0">
          <w:pPr>
            <w:pStyle w:val="Sommario1"/>
            <w:tabs>
              <w:tab w:val="left" w:pos="1712"/>
              <w:tab w:val="right" w:leader="dot" w:pos="8544"/>
            </w:tabs>
            <w:rPr>
              <w:rFonts w:asciiTheme="minorHAnsi" w:eastAsiaTheme="minorEastAsia" w:hAnsiTheme="minorHAnsi" w:cstheme="minorBidi"/>
              <w:b w:val="0"/>
              <w:bCs w:val="0"/>
              <w:noProof/>
              <w:kern w:val="2"/>
              <w:sz w:val="24"/>
              <w:szCs w:val="24"/>
              <w:lang w:eastAsia="it-IT"/>
              <w14:ligatures w14:val="standardContextual"/>
            </w:rPr>
          </w:pPr>
          <w:hyperlink w:anchor="_Toc227251377" w:history="1">
            <w:r w:rsidRPr="00F95D97">
              <w:rPr>
                <w:rStyle w:val="Collegamentoipertestuale"/>
                <w:rFonts w:cstheme="minorHAnsi"/>
                <w:noProof/>
                <w:spacing w:val="-1"/>
                <w:w w:val="99"/>
              </w:rPr>
              <w:t>13.</w:t>
            </w:r>
            <w:r>
              <w:rPr>
                <w:rFonts w:asciiTheme="minorHAnsi" w:eastAsiaTheme="minorEastAsia" w:hAnsiTheme="minorHAnsi" w:cstheme="minorBidi"/>
                <w:b w:val="0"/>
                <w:bCs w:val="0"/>
                <w:noProof/>
                <w:kern w:val="2"/>
                <w:sz w:val="24"/>
                <w:szCs w:val="24"/>
                <w:lang w:eastAsia="it-IT"/>
                <w14:ligatures w14:val="standardContextual"/>
              </w:rPr>
              <w:tab/>
            </w:r>
            <w:r w:rsidRPr="00F95D97">
              <w:rPr>
                <w:rStyle w:val="Collegamentoipertestuale"/>
                <w:rFonts w:cstheme="minorHAnsi"/>
                <w:noProof/>
                <w:spacing w:val="-2"/>
              </w:rPr>
              <w:t>SUBAPPALTO</w:t>
            </w:r>
            <w:r>
              <w:rPr>
                <w:noProof/>
                <w:webHidden/>
              </w:rPr>
              <w:tab/>
            </w:r>
            <w:r>
              <w:rPr>
                <w:noProof/>
                <w:webHidden/>
              </w:rPr>
              <w:fldChar w:fldCharType="begin"/>
            </w:r>
            <w:r>
              <w:rPr>
                <w:noProof/>
                <w:webHidden/>
              </w:rPr>
              <w:instrText xml:space="preserve"> PAGEREF _Toc227251377 \h </w:instrText>
            </w:r>
            <w:r>
              <w:rPr>
                <w:noProof/>
                <w:webHidden/>
              </w:rPr>
            </w:r>
            <w:r>
              <w:rPr>
                <w:noProof/>
                <w:webHidden/>
              </w:rPr>
              <w:fldChar w:fldCharType="separate"/>
            </w:r>
            <w:r>
              <w:rPr>
                <w:noProof/>
                <w:webHidden/>
              </w:rPr>
              <w:t>10</w:t>
            </w:r>
            <w:r>
              <w:rPr>
                <w:noProof/>
                <w:webHidden/>
              </w:rPr>
              <w:fldChar w:fldCharType="end"/>
            </w:r>
          </w:hyperlink>
        </w:p>
        <w:p w14:paraId="5915DEBF" w14:textId="1C56ED36" w:rsidR="00F311F0" w:rsidRDefault="00F311F0">
          <w:pPr>
            <w:pStyle w:val="Sommario1"/>
            <w:tabs>
              <w:tab w:val="left" w:pos="1712"/>
              <w:tab w:val="right" w:leader="dot" w:pos="8544"/>
            </w:tabs>
            <w:rPr>
              <w:rFonts w:asciiTheme="minorHAnsi" w:eastAsiaTheme="minorEastAsia" w:hAnsiTheme="minorHAnsi" w:cstheme="minorBidi"/>
              <w:b w:val="0"/>
              <w:bCs w:val="0"/>
              <w:noProof/>
              <w:kern w:val="2"/>
              <w:sz w:val="24"/>
              <w:szCs w:val="24"/>
              <w:lang w:eastAsia="it-IT"/>
              <w14:ligatures w14:val="standardContextual"/>
            </w:rPr>
          </w:pPr>
          <w:hyperlink w:anchor="_Toc227251378" w:history="1">
            <w:r w:rsidRPr="00F95D97">
              <w:rPr>
                <w:rStyle w:val="Collegamentoipertestuale"/>
                <w:rFonts w:cstheme="minorHAnsi"/>
                <w:noProof/>
                <w:spacing w:val="-1"/>
                <w:w w:val="99"/>
              </w:rPr>
              <w:t>14.</w:t>
            </w:r>
            <w:r>
              <w:rPr>
                <w:rFonts w:asciiTheme="minorHAnsi" w:eastAsiaTheme="minorEastAsia" w:hAnsiTheme="minorHAnsi" w:cstheme="minorBidi"/>
                <w:b w:val="0"/>
                <w:bCs w:val="0"/>
                <w:noProof/>
                <w:kern w:val="2"/>
                <w:sz w:val="24"/>
                <w:szCs w:val="24"/>
                <w:lang w:eastAsia="it-IT"/>
                <w14:ligatures w14:val="standardContextual"/>
              </w:rPr>
              <w:tab/>
            </w:r>
            <w:r w:rsidRPr="00F95D97">
              <w:rPr>
                <w:rStyle w:val="Collegamentoipertestuale"/>
                <w:rFonts w:cstheme="minorHAnsi"/>
                <w:noProof/>
                <w:spacing w:val="-2"/>
              </w:rPr>
              <w:t>RISOLUZIONE E RECESSO</w:t>
            </w:r>
            <w:r>
              <w:rPr>
                <w:noProof/>
                <w:webHidden/>
              </w:rPr>
              <w:tab/>
            </w:r>
            <w:r>
              <w:rPr>
                <w:noProof/>
                <w:webHidden/>
              </w:rPr>
              <w:fldChar w:fldCharType="begin"/>
            </w:r>
            <w:r>
              <w:rPr>
                <w:noProof/>
                <w:webHidden/>
              </w:rPr>
              <w:instrText xml:space="preserve"> PAGEREF _Toc227251378 \h </w:instrText>
            </w:r>
            <w:r>
              <w:rPr>
                <w:noProof/>
                <w:webHidden/>
              </w:rPr>
            </w:r>
            <w:r>
              <w:rPr>
                <w:noProof/>
                <w:webHidden/>
              </w:rPr>
              <w:fldChar w:fldCharType="separate"/>
            </w:r>
            <w:r>
              <w:rPr>
                <w:noProof/>
                <w:webHidden/>
              </w:rPr>
              <w:t>12</w:t>
            </w:r>
            <w:r>
              <w:rPr>
                <w:noProof/>
                <w:webHidden/>
              </w:rPr>
              <w:fldChar w:fldCharType="end"/>
            </w:r>
          </w:hyperlink>
        </w:p>
        <w:p w14:paraId="370F1902" w14:textId="78B6C910" w:rsidR="00F311F0" w:rsidRDefault="00F311F0">
          <w:pPr>
            <w:pStyle w:val="Sommario1"/>
            <w:tabs>
              <w:tab w:val="left" w:pos="1712"/>
              <w:tab w:val="right" w:leader="dot" w:pos="8544"/>
            </w:tabs>
            <w:rPr>
              <w:rFonts w:asciiTheme="minorHAnsi" w:eastAsiaTheme="minorEastAsia" w:hAnsiTheme="minorHAnsi" w:cstheme="minorBidi"/>
              <w:b w:val="0"/>
              <w:bCs w:val="0"/>
              <w:noProof/>
              <w:kern w:val="2"/>
              <w:sz w:val="24"/>
              <w:szCs w:val="24"/>
              <w:lang w:eastAsia="it-IT"/>
              <w14:ligatures w14:val="standardContextual"/>
            </w:rPr>
          </w:pPr>
          <w:hyperlink w:anchor="_Toc227251379" w:history="1">
            <w:r w:rsidRPr="00F95D97">
              <w:rPr>
                <w:rStyle w:val="Collegamentoipertestuale"/>
                <w:rFonts w:cstheme="minorHAnsi"/>
                <w:noProof/>
                <w:spacing w:val="-1"/>
                <w:w w:val="99"/>
              </w:rPr>
              <w:t>15.</w:t>
            </w:r>
            <w:r>
              <w:rPr>
                <w:rFonts w:asciiTheme="minorHAnsi" w:eastAsiaTheme="minorEastAsia" w:hAnsiTheme="minorHAnsi" w:cstheme="minorBidi"/>
                <w:b w:val="0"/>
                <w:bCs w:val="0"/>
                <w:noProof/>
                <w:kern w:val="2"/>
                <w:sz w:val="24"/>
                <w:szCs w:val="24"/>
                <w:lang w:eastAsia="it-IT"/>
                <w14:ligatures w14:val="standardContextual"/>
              </w:rPr>
              <w:tab/>
            </w:r>
            <w:r w:rsidRPr="00F95D97">
              <w:rPr>
                <w:rStyle w:val="Collegamentoipertestuale"/>
                <w:rFonts w:cstheme="minorHAnsi"/>
                <w:noProof/>
                <w:spacing w:val="-2"/>
              </w:rPr>
              <w:t>FORZA MAGGIORE</w:t>
            </w:r>
            <w:r>
              <w:rPr>
                <w:noProof/>
                <w:webHidden/>
              </w:rPr>
              <w:tab/>
            </w:r>
            <w:r>
              <w:rPr>
                <w:noProof/>
                <w:webHidden/>
              </w:rPr>
              <w:fldChar w:fldCharType="begin"/>
            </w:r>
            <w:r>
              <w:rPr>
                <w:noProof/>
                <w:webHidden/>
              </w:rPr>
              <w:instrText xml:space="preserve"> PAGEREF _Toc227251379 \h </w:instrText>
            </w:r>
            <w:r>
              <w:rPr>
                <w:noProof/>
                <w:webHidden/>
              </w:rPr>
            </w:r>
            <w:r>
              <w:rPr>
                <w:noProof/>
                <w:webHidden/>
              </w:rPr>
              <w:fldChar w:fldCharType="separate"/>
            </w:r>
            <w:r>
              <w:rPr>
                <w:noProof/>
                <w:webHidden/>
              </w:rPr>
              <w:t>12</w:t>
            </w:r>
            <w:r>
              <w:rPr>
                <w:noProof/>
                <w:webHidden/>
              </w:rPr>
              <w:fldChar w:fldCharType="end"/>
            </w:r>
          </w:hyperlink>
        </w:p>
        <w:p w14:paraId="593F307A" w14:textId="42AB846E" w:rsidR="00F311F0" w:rsidRDefault="00F311F0">
          <w:pPr>
            <w:pStyle w:val="Sommario1"/>
            <w:tabs>
              <w:tab w:val="left" w:pos="1712"/>
              <w:tab w:val="right" w:leader="dot" w:pos="8544"/>
            </w:tabs>
            <w:rPr>
              <w:rFonts w:asciiTheme="minorHAnsi" w:eastAsiaTheme="minorEastAsia" w:hAnsiTheme="minorHAnsi" w:cstheme="minorBidi"/>
              <w:b w:val="0"/>
              <w:bCs w:val="0"/>
              <w:noProof/>
              <w:kern w:val="2"/>
              <w:sz w:val="24"/>
              <w:szCs w:val="24"/>
              <w:lang w:eastAsia="it-IT"/>
              <w14:ligatures w14:val="standardContextual"/>
            </w:rPr>
          </w:pPr>
          <w:hyperlink w:anchor="_Toc227251380" w:history="1">
            <w:r w:rsidRPr="00F95D97">
              <w:rPr>
                <w:rStyle w:val="Collegamentoipertestuale"/>
                <w:rFonts w:cstheme="minorHAnsi"/>
                <w:noProof/>
                <w:spacing w:val="-1"/>
                <w:w w:val="99"/>
              </w:rPr>
              <w:t>16.</w:t>
            </w:r>
            <w:r>
              <w:rPr>
                <w:rFonts w:asciiTheme="minorHAnsi" w:eastAsiaTheme="minorEastAsia" w:hAnsiTheme="minorHAnsi" w:cstheme="minorBidi"/>
                <w:b w:val="0"/>
                <w:bCs w:val="0"/>
                <w:noProof/>
                <w:kern w:val="2"/>
                <w:sz w:val="24"/>
                <w:szCs w:val="24"/>
                <w:lang w:eastAsia="it-IT"/>
                <w14:ligatures w14:val="standardContextual"/>
              </w:rPr>
              <w:tab/>
            </w:r>
            <w:r w:rsidRPr="00F95D97">
              <w:rPr>
                <w:rStyle w:val="Collegamentoipertestuale"/>
                <w:rFonts w:cstheme="minorHAnsi"/>
                <w:noProof/>
                <w:spacing w:val="-2"/>
              </w:rPr>
              <w:t>RESPONSABILITA’ CIVILE &lt;eventuale&gt;E POLIZZA ASSICURATIVA</w:t>
            </w:r>
            <w:r>
              <w:rPr>
                <w:noProof/>
                <w:webHidden/>
              </w:rPr>
              <w:tab/>
            </w:r>
            <w:r>
              <w:rPr>
                <w:noProof/>
                <w:webHidden/>
              </w:rPr>
              <w:fldChar w:fldCharType="begin"/>
            </w:r>
            <w:r>
              <w:rPr>
                <w:noProof/>
                <w:webHidden/>
              </w:rPr>
              <w:instrText xml:space="preserve"> PAGEREF _Toc227251380 \h </w:instrText>
            </w:r>
            <w:r>
              <w:rPr>
                <w:noProof/>
                <w:webHidden/>
              </w:rPr>
            </w:r>
            <w:r>
              <w:rPr>
                <w:noProof/>
                <w:webHidden/>
              </w:rPr>
              <w:fldChar w:fldCharType="separate"/>
            </w:r>
            <w:r>
              <w:rPr>
                <w:noProof/>
                <w:webHidden/>
              </w:rPr>
              <w:t>1</w:t>
            </w:r>
            <w:r>
              <w:rPr>
                <w:noProof/>
                <w:webHidden/>
              </w:rPr>
              <w:t>3</w:t>
            </w:r>
            <w:r>
              <w:rPr>
                <w:noProof/>
                <w:webHidden/>
              </w:rPr>
              <w:fldChar w:fldCharType="end"/>
            </w:r>
          </w:hyperlink>
        </w:p>
        <w:p w14:paraId="68338E7C" w14:textId="34DE6F2B" w:rsidR="00F311F0" w:rsidRDefault="00F311F0">
          <w:pPr>
            <w:pStyle w:val="Sommario1"/>
            <w:tabs>
              <w:tab w:val="left" w:pos="1712"/>
              <w:tab w:val="right" w:leader="dot" w:pos="8544"/>
            </w:tabs>
            <w:rPr>
              <w:rFonts w:asciiTheme="minorHAnsi" w:eastAsiaTheme="minorEastAsia" w:hAnsiTheme="minorHAnsi" w:cstheme="minorBidi"/>
              <w:b w:val="0"/>
              <w:bCs w:val="0"/>
              <w:noProof/>
              <w:kern w:val="2"/>
              <w:sz w:val="24"/>
              <w:szCs w:val="24"/>
              <w:lang w:eastAsia="it-IT"/>
              <w14:ligatures w14:val="standardContextual"/>
            </w:rPr>
          </w:pPr>
          <w:hyperlink w:anchor="_Toc227251381" w:history="1">
            <w:r w:rsidRPr="00F95D97">
              <w:rPr>
                <w:rStyle w:val="Collegamentoipertestuale"/>
                <w:rFonts w:cstheme="minorHAnsi"/>
                <w:noProof/>
                <w:spacing w:val="-1"/>
                <w:w w:val="99"/>
              </w:rPr>
              <w:t>17.</w:t>
            </w:r>
            <w:r>
              <w:rPr>
                <w:rFonts w:asciiTheme="minorHAnsi" w:eastAsiaTheme="minorEastAsia" w:hAnsiTheme="minorHAnsi" w:cstheme="minorBidi"/>
                <w:b w:val="0"/>
                <w:bCs w:val="0"/>
                <w:noProof/>
                <w:kern w:val="2"/>
                <w:sz w:val="24"/>
                <w:szCs w:val="24"/>
                <w:lang w:eastAsia="it-IT"/>
                <w14:ligatures w14:val="standardContextual"/>
              </w:rPr>
              <w:tab/>
            </w:r>
            <w:r w:rsidRPr="00F95D97">
              <w:rPr>
                <w:rStyle w:val="Collegamentoipertestuale"/>
                <w:rFonts w:cstheme="minorHAnsi"/>
                <w:noProof/>
                <w:spacing w:val="-2"/>
              </w:rPr>
              <w:t>TRASPARENZA DEI PREZZI</w:t>
            </w:r>
            <w:r>
              <w:rPr>
                <w:noProof/>
                <w:webHidden/>
              </w:rPr>
              <w:tab/>
            </w:r>
            <w:r>
              <w:rPr>
                <w:noProof/>
                <w:webHidden/>
              </w:rPr>
              <w:fldChar w:fldCharType="begin"/>
            </w:r>
            <w:r>
              <w:rPr>
                <w:noProof/>
                <w:webHidden/>
              </w:rPr>
              <w:instrText xml:space="preserve"> PAGEREF _Toc227251381 \h </w:instrText>
            </w:r>
            <w:r>
              <w:rPr>
                <w:noProof/>
                <w:webHidden/>
              </w:rPr>
            </w:r>
            <w:r>
              <w:rPr>
                <w:noProof/>
                <w:webHidden/>
              </w:rPr>
              <w:fldChar w:fldCharType="separate"/>
            </w:r>
            <w:r>
              <w:rPr>
                <w:noProof/>
                <w:webHidden/>
              </w:rPr>
              <w:t>13</w:t>
            </w:r>
            <w:r>
              <w:rPr>
                <w:noProof/>
                <w:webHidden/>
              </w:rPr>
              <w:fldChar w:fldCharType="end"/>
            </w:r>
          </w:hyperlink>
        </w:p>
        <w:p w14:paraId="1CEE26E8" w14:textId="1EFF7D2F" w:rsidR="00F311F0" w:rsidRDefault="00F311F0">
          <w:pPr>
            <w:pStyle w:val="Sommario1"/>
            <w:tabs>
              <w:tab w:val="left" w:pos="1712"/>
              <w:tab w:val="right" w:leader="dot" w:pos="8544"/>
            </w:tabs>
            <w:rPr>
              <w:rFonts w:asciiTheme="minorHAnsi" w:eastAsiaTheme="minorEastAsia" w:hAnsiTheme="minorHAnsi" w:cstheme="minorBidi"/>
              <w:b w:val="0"/>
              <w:bCs w:val="0"/>
              <w:noProof/>
              <w:kern w:val="2"/>
              <w:sz w:val="24"/>
              <w:szCs w:val="24"/>
              <w:lang w:eastAsia="it-IT"/>
              <w14:ligatures w14:val="standardContextual"/>
            </w:rPr>
          </w:pPr>
          <w:hyperlink w:anchor="_Toc227251382" w:history="1">
            <w:r w:rsidRPr="00F95D97">
              <w:rPr>
                <w:rStyle w:val="Collegamentoipertestuale"/>
                <w:rFonts w:cstheme="minorHAnsi"/>
                <w:noProof/>
                <w:spacing w:val="-1"/>
                <w:w w:val="99"/>
              </w:rPr>
              <w:t>18.</w:t>
            </w:r>
            <w:r>
              <w:rPr>
                <w:rFonts w:asciiTheme="minorHAnsi" w:eastAsiaTheme="minorEastAsia" w:hAnsiTheme="minorHAnsi" w:cstheme="minorBidi"/>
                <w:b w:val="0"/>
                <w:bCs w:val="0"/>
                <w:noProof/>
                <w:kern w:val="2"/>
                <w:sz w:val="24"/>
                <w:szCs w:val="24"/>
                <w:lang w:eastAsia="it-IT"/>
                <w14:ligatures w14:val="standardContextual"/>
              </w:rPr>
              <w:tab/>
            </w:r>
            <w:r w:rsidRPr="00F95D97">
              <w:rPr>
                <w:rStyle w:val="Collegamentoipertestuale"/>
                <w:rFonts w:cstheme="minorHAnsi"/>
                <w:noProof/>
                <w:spacing w:val="-2"/>
              </w:rPr>
              <w:t>TRACCIABILITÀ DEI FLUSSI FINANZIARI</w:t>
            </w:r>
            <w:r>
              <w:rPr>
                <w:noProof/>
                <w:webHidden/>
              </w:rPr>
              <w:tab/>
            </w:r>
            <w:r>
              <w:rPr>
                <w:noProof/>
                <w:webHidden/>
              </w:rPr>
              <w:fldChar w:fldCharType="begin"/>
            </w:r>
            <w:r>
              <w:rPr>
                <w:noProof/>
                <w:webHidden/>
              </w:rPr>
              <w:instrText xml:space="preserve"> PAGEREF _Toc227251382 \h </w:instrText>
            </w:r>
            <w:r>
              <w:rPr>
                <w:noProof/>
                <w:webHidden/>
              </w:rPr>
            </w:r>
            <w:r>
              <w:rPr>
                <w:noProof/>
                <w:webHidden/>
              </w:rPr>
              <w:fldChar w:fldCharType="separate"/>
            </w:r>
            <w:r>
              <w:rPr>
                <w:noProof/>
                <w:webHidden/>
              </w:rPr>
              <w:t>13</w:t>
            </w:r>
            <w:r>
              <w:rPr>
                <w:noProof/>
                <w:webHidden/>
              </w:rPr>
              <w:fldChar w:fldCharType="end"/>
            </w:r>
          </w:hyperlink>
        </w:p>
        <w:p w14:paraId="77574F6B" w14:textId="288EBCE5" w:rsidR="00F311F0" w:rsidRDefault="00F311F0">
          <w:pPr>
            <w:pStyle w:val="Sommario1"/>
            <w:tabs>
              <w:tab w:val="left" w:pos="1712"/>
              <w:tab w:val="right" w:leader="dot" w:pos="8544"/>
            </w:tabs>
            <w:rPr>
              <w:rFonts w:asciiTheme="minorHAnsi" w:eastAsiaTheme="minorEastAsia" w:hAnsiTheme="minorHAnsi" w:cstheme="minorBidi"/>
              <w:b w:val="0"/>
              <w:bCs w:val="0"/>
              <w:noProof/>
              <w:kern w:val="2"/>
              <w:sz w:val="24"/>
              <w:szCs w:val="24"/>
              <w:lang w:eastAsia="it-IT"/>
              <w14:ligatures w14:val="standardContextual"/>
            </w:rPr>
          </w:pPr>
          <w:hyperlink w:anchor="_Toc227251383" w:history="1">
            <w:r w:rsidRPr="00F95D97">
              <w:rPr>
                <w:rStyle w:val="Collegamentoipertestuale"/>
                <w:rFonts w:cstheme="minorHAnsi"/>
                <w:noProof/>
                <w:spacing w:val="-1"/>
                <w:w w:val="99"/>
              </w:rPr>
              <w:t>19.</w:t>
            </w:r>
            <w:r>
              <w:rPr>
                <w:rFonts w:asciiTheme="minorHAnsi" w:eastAsiaTheme="minorEastAsia" w:hAnsiTheme="minorHAnsi" w:cstheme="minorBidi"/>
                <w:b w:val="0"/>
                <w:bCs w:val="0"/>
                <w:noProof/>
                <w:kern w:val="2"/>
                <w:sz w:val="24"/>
                <w:szCs w:val="24"/>
                <w:lang w:eastAsia="it-IT"/>
                <w14:ligatures w14:val="standardContextual"/>
              </w:rPr>
              <w:tab/>
            </w:r>
            <w:r w:rsidRPr="00F95D97">
              <w:rPr>
                <w:rStyle w:val="Collegamentoipertestuale"/>
                <w:rFonts w:cstheme="minorHAnsi"/>
                <w:noProof/>
                <w:spacing w:val="-2"/>
              </w:rPr>
              <w:t>ONERI FISCALI E SPESE CONTRATTUALI</w:t>
            </w:r>
            <w:r>
              <w:rPr>
                <w:noProof/>
                <w:webHidden/>
              </w:rPr>
              <w:tab/>
            </w:r>
            <w:r>
              <w:rPr>
                <w:noProof/>
                <w:webHidden/>
              </w:rPr>
              <w:fldChar w:fldCharType="begin"/>
            </w:r>
            <w:r>
              <w:rPr>
                <w:noProof/>
                <w:webHidden/>
              </w:rPr>
              <w:instrText xml:space="preserve"> PAGEREF _Toc227251383 \h </w:instrText>
            </w:r>
            <w:r>
              <w:rPr>
                <w:noProof/>
                <w:webHidden/>
              </w:rPr>
            </w:r>
            <w:r>
              <w:rPr>
                <w:noProof/>
                <w:webHidden/>
              </w:rPr>
              <w:fldChar w:fldCharType="separate"/>
            </w:r>
            <w:r>
              <w:rPr>
                <w:noProof/>
                <w:webHidden/>
              </w:rPr>
              <w:t>15</w:t>
            </w:r>
            <w:r>
              <w:rPr>
                <w:noProof/>
                <w:webHidden/>
              </w:rPr>
              <w:fldChar w:fldCharType="end"/>
            </w:r>
          </w:hyperlink>
        </w:p>
        <w:p w14:paraId="6B8EC477" w14:textId="6820FBA9" w:rsidR="00F311F0" w:rsidRDefault="00F311F0">
          <w:pPr>
            <w:pStyle w:val="Sommario1"/>
            <w:tabs>
              <w:tab w:val="left" w:pos="1712"/>
              <w:tab w:val="right" w:leader="dot" w:pos="8544"/>
            </w:tabs>
            <w:rPr>
              <w:rFonts w:asciiTheme="minorHAnsi" w:eastAsiaTheme="minorEastAsia" w:hAnsiTheme="minorHAnsi" w:cstheme="minorBidi"/>
              <w:b w:val="0"/>
              <w:bCs w:val="0"/>
              <w:noProof/>
              <w:kern w:val="2"/>
              <w:sz w:val="24"/>
              <w:szCs w:val="24"/>
              <w:lang w:eastAsia="it-IT"/>
              <w14:ligatures w14:val="standardContextual"/>
            </w:rPr>
          </w:pPr>
          <w:hyperlink w:anchor="_Toc227251384" w:history="1">
            <w:r w:rsidRPr="00F95D97">
              <w:rPr>
                <w:rStyle w:val="Collegamentoipertestuale"/>
                <w:rFonts w:cstheme="minorHAnsi"/>
                <w:noProof/>
                <w:spacing w:val="-1"/>
                <w:w w:val="99"/>
              </w:rPr>
              <w:t>20.</w:t>
            </w:r>
            <w:r>
              <w:rPr>
                <w:rFonts w:asciiTheme="minorHAnsi" w:eastAsiaTheme="minorEastAsia" w:hAnsiTheme="minorHAnsi" w:cstheme="minorBidi"/>
                <w:b w:val="0"/>
                <w:bCs w:val="0"/>
                <w:noProof/>
                <w:kern w:val="2"/>
                <w:sz w:val="24"/>
                <w:szCs w:val="24"/>
                <w:lang w:eastAsia="it-IT"/>
                <w14:ligatures w14:val="standardContextual"/>
              </w:rPr>
              <w:tab/>
            </w:r>
            <w:r w:rsidRPr="00F95D97">
              <w:rPr>
                <w:rStyle w:val="Collegamentoipertestuale"/>
                <w:rFonts w:cstheme="minorHAnsi"/>
                <w:noProof/>
                <w:spacing w:val="-2"/>
              </w:rPr>
              <w:t>FORO COMPETENTE</w:t>
            </w:r>
            <w:r>
              <w:rPr>
                <w:noProof/>
                <w:webHidden/>
              </w:rPr>
              <w:tab/>
            </w:r>
            <w:r>
              <w:rPr>
                <w:noProof/>
                <w:webHidden/>
              </w:rPr>
              <w:fldChar w:fldCharType="begin"/>
            </w:r>
            <w:r>
              <w:rPr>
                <w:noProof/>
                <w:webHidden/>
              </w:rPr>
              <w:instrText xml:space="preserve"> PAGEREF _Toc227251384 \h </w:instrText>
            </w:r>
            <w:r>
              <w:rPr>
                <w:noProof/>
                <w:webHidden/>
              </w:rPr>
            </w:r>
            <w:r>
              <w:rPr>
                <w:noProof/>
                <w:webHidden/>
              </w:rPr>
              <w:fldChar w:fldCharType="separate"/>
            </w:r>
            <w:r>
              <w:rPr>
                <w:noProof/>
                <w:webHidden/>
              </w:rPr>
              <w:t>15</w:t>
            </w:r>
            <w:r>
              <w:rPr>
                <w:noProof/>
                <w:webHidden/>
              </w:rPr>
              <w:fldChar w:fldCharType="end"/>
            </w:r>
          </w:hyperlink>
        </w:p>
        <w:p w14:paraId="5F13E82A" w14:textId="1C6BAA4F" w:rsidR="00F311F0" w:rsidRDefault="00F311F0">
          <w:pPr>
            <w:pStyle w:val="Sommario1"/>
            <w:tabs>
              <w:tab w:val="left" w:pos="1712"/>
              <w:tab w:val="right" w:leader="dot" w:pos="8544"/>
            </w:tabs>
            <w:rPr>
              <w:rFonts w:asciiTheme="minorHAnsi" w:eastAsiaTheme="minorEastAsia" w:hAnsiTheme="minorHAnsi" w:cstheme="minorBidi"/>
              <w:b w:val="0"/>
              <w:bCs w:val="0"/>
              <w:noProof/>
              <w:kern w:val="2"/>
              <w:sz w:val="24"/>
              <w:szCs w:val="24"/>
              <w:lang w:eastAsia="it-IT"/>
              <w14:ligatures w14:val="standardContextual"/>
            </w:rPr>
          </w:pPr>
          <w:hyperlink w:anchor="_Toc227251385" w:history="1">
            <w:r w:rsidRPr="00F95D97">
              <w:rPr>
                <w:rStyle w:val="Collegamentoipertestuale"/>
                <w:rFonts w:cstheme="minorHAnsi"/>
                <w:noProof/>
                <w:spacing w:val="-1"/>
                <w:w w:val="99"/>
              </w:rPr>
              <w:t>21.</w:t>
            </w:r>
            <w:r>
              <w:rPr>
                <w:rFonts w:asciiTheme="minorHAnsi" w:eastAsiaTheme="minorEastAsia" w:hAnsiTheme="minorHAnsi" w:cstheme="minorBidi"/>
                <w:b w:val="0"/>
                <w:bCs w:val="0"/>
                <w:noProof/>
                <w:kern w:val="2"/>
                <w:sz w:val="24"/>
                <w:szCs w:val="24"/>
                <w:lang w:eastAsia="it-IT"/>
                <w14:ligatures w14:val="standardContextual"/>
              </w:rPr>
              <w:tab/>
            </w:r>
            <w:r w:rsidRPr="00F95D97">
              <w:rPr>
                <w:rStyle w:val="Collegamentoipertestuale"/>
                <w:rFonts w:cstheme="minorHAnsi"/>
                <w:noProof/>
                <w:spacing w:val="-2"/>
              </w:rPr>
              <w:t>TRATTAMENTO DEI DATI PERSONALI</w:t>
            </w:r>
            <w:r>
              <w:rPr>
                <w:noProof/>
                <w:webHidden/>
              </w:rPr>
              <w:tab/>
            </w:r>
            <w:r>
              <w:rPr>
                <w:noProof/>
                <w:webHidden/>
              </w:rPr>
              <w:fldChar w:fldCharType="begin"/>
            </w:r>
            <w:r>
              <w:rPr>
                <w:noProof/>
                <w:webHidden/>
              </w:rPr>
              <w:instrText xml:space="preserve"> PAGEREF _Toc227251385 \h </w:instrText>
            </w:r>
            <w:r>
              <w:rPr>
                <w:noProof/>
                <w:webHidden/>
              </w:rPr>
            </w:r>
            <w:r>
              <w:rPr>
                <w:noProof/>
                <w:webHidden/>
              </w:rPr>
              <w:fldChar w:fldCharType="separate"/>
            </w:r>
            <w:r>
              <w:rPr>
                <w:noProof/>
                <w:webHidden/>
              </w:rPr>
              <w:t>15</w:t>
            </w:r>
            <w:r>
              <w:rPr>
                <w:noProof/>
                <w:webHidden/>
              </w:rPr>
              <w:fldChar w:fldCharType="end"/>
            </w:r>
          </w:hyperlink>
        </w:p>
        <w:p w14:paraId="0BE7C5A7" w14:textId="19BE727F" w:rsidR="00F311F0" w:rsidRDefault="00F311F0">
          <w:r>
            <w:rPr>
              <w:b/>
              <w:bCs/>
            </w:rPr>
            <w:fldChar w:fldCharType="end"/>
          </w:r>
        </w:p>
      </w:sdtContent>
    </w:sdt>
    <w:p w14:paraId="7FDDC291" w14:textId="77777777" w:rsidR="00822480" w:rsidRPr="00975374" w:rsidRDefault="00822480" w:rsidP="00B27721">
      <w:pPr>
        <w:pStyle w:val="Sommario1"/>
        <w:jc w:val="both"/>
        <w:rPr>
          <w:rFonts w:asciiTheme="minorHAnsi" w:hAnsiTheme="minorHAnsi" w:cstheme="minorHAnsi"/>
        </w:rPr>
        <w:sectPr w:rsidR="00822480" w:rsidRPr="00975374" w:rsidSect="00B27721">
          <w:headerReference w:type="default" r:id="rId11"/>
          <w:footerReference w:type="default" r:id="rId12"/>
          <w:type w:val="continuous"/>
          <w:pgSz w:w="11910" w:h="16840"/>
          <w:pgMar w:top="1797" w:right="1678" w:bottom="1276" w:left="1678" w:header="1168" w:footer="624" w:gutter="0"/>
          <w:cols w:space="720"/>
        </w:sectPr>
      </w:pPr>
    </w:p>
    <w:p w14:paraId="5DB5A13E" w14:textId="77777777" w:rsidR="00C622C5" w:rsidRPr="00975374" w:rsidRDefault="00C622C5" w:rsidP="00B27721">
      <w:pPr>
        <w:rPr>
          <w:rFonts w:asciiTheme="minorHAnsi" w:hAnsiTheme="minorHAnsi" w:cstheme="minorHAnsi"/>
          <w:b/>
          <w:sz w:val="20"/>
          <w:szCs w:val="20"/>
        </w:rPr>
      </w:pPr>
      <w:r w:rsidRPr="00975374">
        <w:rPr>
          <w:rFonts w:asciiTheme="minorHAnsi" w:hAnsiTheme="minorHAnsi" w:cstheme="minorHAnsi"/>
          <w:b/>
          <w:sz w:val="20"/>
          <w:szCs w:val="20"/>
        </w:rPr>
        <w:br w:type="page"/>
      </w:r>
    </w:p>
    <w:p w14:paraId="06049DD0" w14:textId="0212C3C9" w:rsidR="00C622C5" w:rsidRPr="00975374" w:rsidRDefault="00E71642" w:rsidP="00B27721">
      <w:pPr>
        <w:tabs>
          <w:tab w:val="left" w:pos="6521"/>
        </w:tabs>
        <w:jc w:val="center"/>
        <w:rPr>
          <w:rFonts w:asciiTheme="minorHAnsi" w:hAnsiTheme="minorHAnsi" w:cstheme="minorHAnsi"/>
          <w:b/>
          <w:sz w:val="20"/>
          <w:szCs w:val="20"/>
        </w:rPr>
      </w:pPr>
      <w:r w:rsidRPr="00975374">
        <w:rPr>
          <w:rFonts w:asciiTheme="minorHAnsi" w:hAnsiTheme="minorHAnsi" w:cstheme="minorHAnsi"/>
          <w:b/>
          <w:sz w:val="20"/>
          <w:szCs w:val="20"/>
        </w:rPr>
        <w:lastRenderedPageBreak/>
        <w:t>CONTRATTO ESECUTIVO</w:t>
      </w:r>
    </w:p>
    <w:p w14:paraId="7064E448" w14:textId="77777777" w:rsidR="00C622C5" w:rsidRPr="00975374" w:rsidRDefault="00C622C5" w:rsidP="00B27721">
      <w:pPr>
        <w:tabs>
          <w:tab w:val="left" w:pos="6521"/>
        </w:tabs>
        <w:jc w:val="center"/>
        <w:rPr>
          <w:rFonts w:asciiTheme="minorHAnsi" w:hAnsiTheme="minorHAnsi" w:cstheme="minorHAnsi"/>
          <w:b/>
          <w:sz w:val="20"/>
          <w:szCs w:val="20"/>
        </w:rPr>
      </w:pPr>
    </w:p>
    <w:p w14:paraId="7FDDC292" w14:textId="1BF7A1BD" w:rsidR="00822480" w:rsidRPr="00975374" w:rsidRDefault="00E71642" w:rsidP="00B27721">
      <w:pPr>
        <w:tabs>
          <w:tab w:val="left" w:pos="6521"/>
        </w:tabs>
        <w:jc w:val="center"/>
        <w:rPr>
          <w:rFonts w:asciiTheme="minorHAnsi" w:hAnsiTheme="minorHAnsi" w:cstheme="minorHAnsi"/>
          <w:b/>
          <w:sz w:val="20"/>
          <w:szCs w:val="20"/>
        </w:rPr>
      </w:pPr>
      <w:r w:rsidRPr="00975374">
        <w:rPr>
          <w:rFonts w:asciiTheme="minorHAnsi" w:hAnsiTheme="minorHAnsi" w:cstheme="minorHAnsi"/>
          <w:b/>
          <w:sz w:val="20"/>
          <w:szCs w:val="20"/>
        </w:rPr>
        <w:t>TRA</w:t>
      </w:r>
    </w:p>
    <w:p w14:paraId="4F1E4595" w14:textId="77777777" w:rsidR="00C622C5" w:rsidRPr="00975374" w:rsidRDefault="00C622C5" w:rsidP="00B27721">
      <w:pPr>
        <w:tabs>
          <w:tab w:val="left" w:pos="6521"/>
        </w:tabs>
        <w:jc w:val="center"/>
        <w:rPr>
          <w:rFonts w:asciiTheme="minorHAnsi" w:hAnsiTheme="minorHAnsi" w:cstheme="minorHAnsi"/>
          <w:b/>
          <w:sz w:val="20"/>
          <w:szCs w:val="20"/>
        </w:rPr>
      </w:pPr>
    </w:p>
    <w:p w14:paraId="25D50598" w14:textId="77777777" w:rsidR="0068116E" w:rsidRDefault="00C622C5" w:rsidP="00B27721">
      <w:pPr>
        <w:pStyle w:val="Corpotesto"/>
        <w:tabs>
          <w:tab w:val="left" w:pos="1986"/>
        </w:tabs>
        <w:ind w:left="0"/>
        <w:rPr>
          <w:rFonts w:asciiTheme="minorHAnsi" w:hAnsiTheme="minorHAnsi" w:cstheme="minorHAnsi"/>
          <w:color w:val="000000"/>
          <w:lang w:eastAsia="it-IT"/>
        </w:rPr>
      </w:pPr>
      <w:r w:rsidRPr="00975374">
        <w:rPr>
          <w:rFonts w:asciiTheme="minorHAnsi" w:hAnsiTheme="minorHAnsi" w:cstheme="minorHAnsi"/>
          <w:b/>
          <w:bCs/>
          <w:color w:val="000000"/>
          <w:lang w:eastAsia="it-IT"/>
        </w:rPr>
        <w:t>L’Azienda Regionale della Salute</w:t>
      </w:r>
      <w:r w:rsidRPr="00975374">
        <w:rPr>
          <w:rFonts w:asciiTheme="minorHAnsi" w:hAnsiTheme="minorHAnsi" w:cstheme="minorHAnsi"/>
          <w:color w:val="000000"/>
          <w:lang w:eastAsia="it-IT"/>
        </w:rPr>
        <w:t xml:space="preserve"> (</w:t>
      </w:r>
      <w:r w:rsidRPr="00975374">
        <w:rPr>
          <w:rFonts w:asciiTheme="minorHAnsi" w:hAnsiTheme="minorHAnsi" w:cstheme="minorHAnsi"/>
          <w:b/>
          <w:bCs/>
          <w:color w:val="000000"/>
          <w:lang w:eastAsia="it-IT"/>
        </w:rPr>
        <w:t>ARES</w:t>
      </w:r>
      <w:r w:rsidRPr="00975374">
        <w:rPr>
          <w:rFonts w:asciiTheme="minorHAnsi" w:hAnsiTheme="minorHAnsi" w:cstheme="minorHAnsi"/>
          <w:color w:val="000000"/>
          <w:lang w:eastAsia="it-IT"/>
        </w:rPr>
        <w:t>, nel seguito per brevità anche “</w:t>
      </w:r>
      <w:r w:rsidRPr="00975374">
        <w:rPr>
          <w:rFonts w:asciiTheme="minorHAnsi" w:hAnsiTheme="minorHAnsi" w:cstheme="minorHAnsi"/>
          <w:b/>
          <w:bCs/>
          <w:color w:val="000000"/>
          <w:lang w:eastAsia="it-IT"/>
        </w:rPr>
        <w:t>Amministrazione</w:t>
      </w:r>
      <w:r w:rsidRPr="00975374">
        <w:rPr>
          <w:rFonts w:asciiTheme="minorHAnsi" w:hAnsiTheme="minorHAnsi" w:cstheme="minorHAnsi"/>
          <w:color w:val="000000"/>
          <w:lang w:eastAsia="it-IT"/>
        </w:rPr>
        <w:t xml:space="preserve">”), con sede in Selargius, Via Piero della Francesca, n. 1, C.F. 03990570925, nella persona del legale rappresentante dott. Giuseppe Pintor, C.F. PNTGPP63L14F979K, nella sua qualità di Direttore Generale nominato con DGR n. 23/42 del 03/07/2024, ai sensi dell’art. 3, comma 6 del D.lgs. 502/1992 e </w:t>
      </w:r>
      <w:proofErr w:type="spellStart"/>
      <w:r w:rsidRPr="00975374">
        <w:rPr>
          <w:rFonts w:asciiTheme="minorHAnsi" w:hAnsiTheme="minorHAnsi" w:cstheme="minorHAnsi"/>
          <w:color w:val="000000"/>
          <w:lang w:eastAsia="it-IT"/>
        </w:rPr>
        <w:t>ss.mm.ii</w:t>
      </w:r>
      <w:proofErr w:type="spellEnd"/>
      <w:r w:rsidRPr="00975374">
        <w:rPr>
          <w:rFonts w:asciiTheme="minorHAnsi" w:hAnsiTheme="minorHAnsi" w:cstheme="minorHAnsi"/>
          <w:color w:val="000000"/>
          <w:lang w:eastAsia="it-IT"/>
        </w:rPr>
        <w:t xml:space="preserve">, rappresentata dal dott. Cesare Delussu, C.F. DLSCSR74P03F979Q, Direttore della SC Sistemi Informativi Sanitari ed Informatica Clinica, incarico conferito con Delibera del Direttore Generale n. 290 del 15/11/2024 che lo autorizza altresì alla sottoscrizione del presente contratto in nome e per conto di Ares Sardegna </w:t>
      </w:r>
    </w:p>
    <w:p w14:paraId="47855307" w14:textId="78445283" w:rsidR="00C622C5" w:rsidRPr="00975374" w:rsidRDefault="00C622C5" w:rsidP="0068116E">
      <w:pPr>
        <w:pStyle w:val="Corpotesto"/>
        <w:tabs>
          <w:tab w:val="left" w:pos="1986"/>
        </w:tabs>
        <w:ind w:left="0"/>
        <w:jc w:val="right"/>
        <w:rPr>
          <w:rFonts w:asciiTheme="minorHAnsi" w:hAnsiTheme="minorHAnsi" w:cstheme="minorHAnsi"/>
          <w:color w:val="000000"/>
          <w:lang w:eastAsia="it-IT"/>
        </w:rPr>
      </w:pPr>
      <w:r w:rsidRPr="00975374">
        <w:rPr>
          <w:rFonts w:asciiTheme="minorHAnsi" w:hAnsiTheme="minorHAnsi" w:cstheme="minorHAnsi"/>
          <w:color w:val="000000"/>
          <w:lang w:eastAsia="it-IT"/>
        </w:rPr>
        <w:t>(nel seguito per brevità anche “</w:t>
      </w:r>
      <w:r w:rsidRPr="00975374">
        <w:rPr>
          <w:rFonts w:asciiTheme="minorHAnsi" w:hAnsiTheme="minorHAnsi" w:cstheme="minorHAnsi"/>
          <w:b/>
          <w:i/>
          <w:color w:val="000000"/>
          <w:lang w:eastAsia="it-IT"/>
        </w:rPr>
        <w:t>Amministrazione Contraente</w:t>
      </w:r>
      <w:r w:rsidRPr="00975374">
        <w:rPr>
          <w:rFonts w:asciiTheme="minorHAnsi" w:hAnsiTheme="minorHAnsi" w:cstheme="minorHAnsi"/>
          <w:color w:val="000000"/>
          <w:lang w:eastAsia="it-IT"/>
        </w:rPr>
        <w:t>”)</w:t>
      </w:r>
    </w:p>
    <w:p w14:paraId="4852A85E" w14:textId="77777777" w:rsidR="001F3ADD" w:rsidRPr="00975374" w:rsidRDefault="001F3ADD" w:rsidP="00B27721">
      <w:pPr>
        <w:pStyle w:val="Corpotesto"/>
        <w:tabs>
          <w:tab w:val="left" w:pos="2485"/>
          <w:tab w:val="left" w:pos="3719"/>
          <w:tab w:val="left" w:pos="4551"/>
          <w:tab w:val="left" w:pos="5449"/>
          <w:tab w:val="left" w:pos="6989"/>
          <w:tab w:val="left" w:pos="9431"/>
        </w:tabs>
        <w:ind w:left="992" w:right="138"/>
        <w:rPr>
          <w:rFonts w:asciiTheme="minorHAnsi" w:hAnsiTheme="minorHAnsi" w:cstheme="minorHAnsi"/>
          <w:u w:val="single"/>
        </w:rPr>
      </w:pPr>
    </w:p>
    <w:p w14:paraId="7FDDC295" w14:textId="77777777" w:rsidR="00822480" w:rsidRPr="00975374" w:rsidRDefault="00E71642" w:rsidP="00B27721">
      <w:pPr>
        <w:tabs>
          <w:tab w:val="left" w:pos="6521"/>
        </w:tabs>
        <w:jc w:val="center"/>
        <w:rPr>
          <w:rFonts w:asciiTheme="minorHAnsi" w:hAnsiTheme="minorHAnsi" w:cstheme="minorHAnsi"/>
          <w:b/>
          <w:spacing w:val="-10"/>
          <w:sz w:val="20"/>
          <w:szCs w:val="20"/>
        </w:rPr>
      </w:pPr>
      <w:r w:rsidRPr="00975374">
        <w:rPr>
          <w:rFonts w:asciiTheme="minorHAnsi" w:hAnsiTheme="minorHAnsi" w:cstheme="minorHAnsi"/>
          <w:b/>
          <w:spacing w:val="-10"/>
          <w:sz w:val="20"/>
          <w:szCs w:val="20"/>
        </w:rPr>
        <w:t>E</w:t>
      </w:r>
    </w:p>
    <w:p w14:paraId="1172D26A" w14:textId="77777777" w:rsidR="00B27721" w:rsidRPr="00975374" w:rsidRDefault="00B27721" w:rsidP="00B27721">
      <w:pPr>
        <w:tabs>
          <w:tab w:val="left" w:pos="6521"/>
        </w:tabs>
        <w:jc w:val="center"/>
        <w:rPr>
          <w:rFonts w:asciiTheme="minorHAnsi" w:hAnsiTheme="minorHAnsi" w:cstheme="minorHAnsi"/>
          <w:b/>
          <w:sz w:val="20"/>
          <w:szCs w:val="20"/>
        </w:rPr>
      </w:pPr>
    </w:p>
    <w:p w14:paraId="66D836C9" w14:textId="1EFA6ED2" w:rsidR="0068116E" w:rsidRPr="00F311F0" w:rsidRDefault="0068116E" w:rsidP="0068116E">
      <w:pPr>
        <w:pStyle w:val="Corpotesto"/>
        <w:tabs>
          <w:tab w:val="left" w:pos="1986"/>
        </w:tabs>
        <w:ind w:left="0"/>
        <w:rPr>
          <w:rFonts w:asciiTheme="minorHAnsi" w:hAnsiTheme="minorHAnsi" w:cstheme="minorHAnsi"/>
          <w:color w:val="000000"/>
          <w:highlight w:val="yellow"/>
          <w:lang w:eastAsia="it-IT"/>
        </w:rPr>
      </w:pPr>
      <w:r w:rsidRPr="00F311F0">
        <w:rPr>
          <w:rFonts w:asciiTheme="minorHAnsi" w:hAnsiTheme="minorHAnsi" w:cstheme="minorHAnsi"/>
          <w:b/>
          <w:bCs/>
          <w:color w:val="000000"/>
          <w:highlight w:val="yellow"/>
          <w:lang w:eastAsia="it-IT"/>
        </w:rPr>
        <w:t>Engineering Ingegneria Informatica S.p.A.,</w:t>
      </w:r>
      <w:r w:rsidRPr="00F311F0">
        <w:rPr>
          <w:rFonts w:asciiTheme="minorHAnsi" w:hAnsiTheme="minorHAnsi" w:cstheme="minorHAnsi"/>
          <w:color w:val="000000"/>
          <w:highlight w:val="yellow"/>
          <w:lang w:eastAsia="it-IT"/>
        </w:rPr>
        <w:t xml:space="preserve"> con sede legale in Roma, Piazzale dell’Agricoltura n. 24, capitale sociale = euro 34.095.537,11, iscritta al Registro delle Imprese di Roma al n. 00967720285, P. IVA 05724831002, domiciliata ai fini del presente atto in Roma, Piazzale dell’Agricoltura n. 24, in persona del Procuratore Speciale Dott. Antonio Delli Gatti., in qualità di impresa mandataria, capogruppo del Raggruppamento Temporaneo composto, oltre alla stessa, dalle seguenti imprese mandanti:</w:t>
      </w:r>
    </w:p>
    <w:p w14:paraId="53176F39" w14:textId="77777777" w:rsidR="0068116E" w:rsidRPr="00F311F0" w:rsidRDefault="0068116E" w:rsidP="0068116E">
      <w:pPr>
        <w:pStyle w:val="Corpotesto"/>
        <w:tabs>
          <w:tab w:val="left" w:pos="1986"/>
        </w:tabs>
        <w:ind w:left="0"/>
        <w:rPr>
          <w:rFonts w:asciiTheme="minorHAnsi" w:hAnsiTheme="minorHAnsi" w:cstheme="minorHAnsi"/>
          <w:color w:val="000000"/>
          <w:highlight w:val="yellow"/>
          <w:lang w:eastAsia="it-IT"/>
        </w:rPr>
      </w:pPr>
    </w:p>
    <w:p w14:paraId="1D7C72E9" w14:textId="5AD716BD" w:rsidR="0068116E" w:rsidRPr="00F311F0" w:rsidRDefault="0068116E" w:rsidP="0068116E">
      <w:pPr>
        <w:widowControl/>
        <w:adjustRightInd w:val="0"/>
        <w:ind w:left="284" w:hanging="284"/>
        <w:jc w:val="both"/>
        <w:rPr>
          <w:rFonts w:asciiTheme="minorHAnsi" w:hAnsiTheme="minorHAnsi" w:cstheme="minorHAnsi"/>
          <w:color w:val="000000"/>
          <w:highlight w:val="yellow"/>
          <w:lang w:eastAsia="it-IT"/>
        </w:rPr>
      </w:pPr>
      <w:r w:rsidRPr="00F311F0">
        <w:rPr>
          <w:rFonts w:asciiTheme="minorHAnsi" w:eastAsiaTheme="minorHAnsi" w:hAnsiTheme="minorHAnsi" w:cstheme="minorHAnsi"/>
          <w:b/>
          <w:bCs/>
          <w:sz w:val="20"/>
          <w:szCs w:val="20"/>
          <w:highlight w:val="yellow"/>
        </w:rPr>
        <w:t>–</w:t>
      </w:r>
      <w:r w:rsidRPr="00F311F0">
        <w:rPr>
          <w:rFonts w:asciiTheme="minorHAnsi" w:eastAsiaTheme="minorHAnsi" w:hAnsiTheme="minorHAnsi" w:cstheme="minorHAnsi"/>
          <w:b/>
          <w:bCs/>
          <w:sz w:val="20"/>
          <w:szCs w:val="20"/>
          <w:highlight w:val="yellow"/>
        </w:rPr>
        <w:tab/>
      </w:r>
      <w:proofErr w:type="spellStart"/>
      <w:r w:rsidRPr="00F311F0">
        <w:rPr>
          <w:rFonts w:asciiTheme="minorHAnsi" w:eastAsiaTheme="minorHAnsi" w:hAnsiTheme="minorHAnsi" w:cstheme="minorHAnsi"/>
          <w:b/>
          <w:bCs/>
          <w:sz w:val="20"/>
          <w:szCs w:val="20"/>
          <w:highlight w:val="yellow"/>
        </w:rPr>
        <w:t>Artexe</w:t>
      </w:r>
      <w:proofErr w:type="spellEnd"/>
      <w:r w:rsidRPr="00F311F0">
        <w:rPr>
          <w:rFonts w:asciiTheme="minorHAnsi" w:hAnsiTheme="minorHAnsi" w:cstheme="minorHAnsi"/>
          <w:b/>
          <w:bCs/>
          <w:color w:val="000000"/>
          <w:highlight w:val="yellow"/>
          <w:lang w:eastAsia="it-IT"/>
        </w:rPr>
        <w:t xml:space="preserve"> </w:t>
      </w:r>
      <w:r w:rsidRPr="00F311F0">
        <w:rPr>
          <w:rFonts w:asciiTheme="minorHAnsi" w:hAnsiTheme="minorHAnsi" w:cstheme="minorHAnsi"/>
          <w:b/>
          <w:bCs/>
          <w:color w:val="000000"/>
          <w:sz w:val="20"/>
          <w:szCs w:val="20"/>
          <w:highlight w:val="yellow"/>
          <w:lang w:eastAsia="it-IT"/>
        </w:rPr>
        <w:t>S.p.A.,</w:t>
      </w:r>
      <w:r w:rsidRPr="00F311F0">
        <w:rPr>
          <w:rFonts w:asciiTheme="minorHAnsi" w:hAnsiTheme="minorHAnsi" w:cstheme="minorHAnsi"/>
          <w:color w:val="000000"/>
          <w:sz w:val="20"/>
          <w:szCs w:val="20"/>
          <w:highlight w:val="yellow"/>
          <w:lang w:eastAsia="it-IT"/>
        </w:rPr>
        <w:t xml:space="preserve"> con sede legale in Milano, Via Giuseppe Piazzi n. 2-4, capitale sociale = euro</w:t>
      </w:r>
      <w:r w:rsidRPr="00F311F0">
        <w:rPr>
          <w:rFonts w:asciiTheme="minorHAnsi" w:hAnsiTheme="minorHAnsi" w:cstheme="minorHAnsi"/>
          <w:color w:val="000000"/>
          <w:highlight w:val="yellow"/>
          <w:lang w:eastAsia="it-IT"/>
        </w:rPr>
        <w:t xml:space="preserve"> </w:t>
      </w:r>
      <w:r w:rsidRPr="00F311F0">
        <w:rPr>
          <w:rFonts w:asciiTheme="minorHAnsi" w:hAnsiTheme="minorHAnsi" w:cstheme="minorHAnsi"/>
          <w:color w:val="000000"/>
          <w:sz w:val="20"/>
          <w:szCs w:val="20"/>
          <w:highlight w:val="yellow"/>
          <w:lang w:eastAsia="it-IT"/>
        </w:rPr>
        <w:t>120.000,00, iscritta al Registro delle Imprese di Milano al n. 02908570043, P. IVA 02908570043,</w:t>
      </w:r>
      <w:r w:rsidRPr="00F311F0">
        <w:rPr>
          <w:rFonts w:asciiTheme="minorHAnsi" w:hAnsiTheme="minorHAnsi" w:cstheme="minorHAnsi"/>
          <w:color w:val="000000"/>
          <w:highlight w:val="yellow"/>
          <w:lang w:eastAsia="it-IT"/>
        </w:rPr>
        <w:t xml:space="preserve"> </w:t>
      </w:r>
      <w:r w:rsidRPr="00F311F0">
        <w:rPr>
          <w:rFonts w:asciiTheme="minorHAnsi" w:hAnsiTheme="minorHAnsi" w:cstheme="minorHAnsi"/>
          <w:color w:val="000000"/>
          <w:sz w:val="20"/>
          <w:szCs w:val="20"/>
          <w:highlight w:val="yellow"/>
          <w:lang w:eastAsia="it-IT"/>
        </w:rPr>
        <w:t>domiciliata ai fini del presente atto in Milano, Via Giuseppe Piazzi n. 2-4, in persona dell’Amministratore</w:t>
      </w:r>
      <w:r w:rsidRPr="00F311F0">
        <w:rPr>
          <w:rFonts w:asciiTheme="minorHAnsi" w:hAnsiTheme="minorHAnsi" w:cstheme="minorHAnsi"/>
          <w:color w:val="000000"/>
          <w:highlight w:val="yellow"/>
          <w:lang w:eastAsia="it-IT"/>
        </w:rPr>
        <w:t xml:space="preserve"> </w:t>
      </w:r>
      <w:r w:rsidRPr="00F311F0">
        <w:rPr>
          <w:rFonts w:asciiTheme="minorHAnsi" w:hAnsiTheme="minorHAnsi" w:cstheme="minorHAnsi"/>
          <w:color w:val="000000"/>
          <w:sz w:val="20"/>
          <w:szCs w:val="20"/>
          <w:highlight w:val="yellow"/>
          <w:lang w:eastAsia="it-IT"/>
        </w:rPr>
        <w:t>Delegato Dott. Fabrizio Biotti.,</w:t>
      </w:r>
      <w:r w:rsidRPr="00F311F0">
        <w:rPr>
          <w:rFonts w:asciiTheme="minorHAnsi" w:hAnsiTheme="minorHAnsi" w:cstheme="minorHAnsi"/>
          <w:color w:val="000000"/>
          <w:highlight w:val="yellow"/>
          <w:lang w:eastAsia="it-IT"/>
        </w:rPr>
        <w:t xml:space="preserve"> </w:t>
      </w:r>
    </w:p>
    <w:p w14:paraId="26434A4D" w14:textId="77777777" w:rsidR="0068116E" w:rsidRPr="00F311F0" w:rsidRDefault="0068116E" w:rsidP="0068116E">
      <w:pPr>
        <w:pStyle w:val="Corpotesto"/>
        <w:tabs>
          <w:tab w:val="left" w:pos="1986"/>
        </w:tabs>
        <w:ind w:left="0"/>
        <w:rPr>
          <w:rFonts w:asciiTheme="minorHAnsi" w:hAnsiTheme="minorHAnsi" w:cstheme="minorHAnsi"/>
          <w:color w:val="000000"/>
          <w:highlight w:val="yellow"/>
          <w:lang w:eastAsia="it-IT"/>
        </w:rPr>
      </w:pPr>
    </w:p>
    <w:p w14:paraId="450CDBA2" w14:textId="4C14A3BA" w:rsidR="0068116E" w:rsidRPr="00F311F0" w:rsidRDefault="0068116E" w:rsidP="0068116E">
      <w:pPr>
        <w:widowControl/>
        <w:adjustRightInd w:val="0"/>
        <w:ind w:left="284" w:hanging="284"/>
        <w:jc w:val="both"/>
        <w:rPr>
          <w:rFonts w:asciiTheme="minorHAnsi" w:hAnsiTheme="minorHAnsi" w:cstheme="minorHAnsi"/>
          <w:color w:val="000000"/>
          <w:highlight w:val="yellow"/>
          <w:lang w:eastAsia="it-IT"/>
        </w:rPr>
      </w:pPr>
      <w:r w:rsidRPr="00F311F0">
        <w:rPr>
          <w:rFonts w:asciiTheme="minorHAnsi" w:eastAsiaTheme="minorHAnsi" w:hAnsiTheme="minorHAnsi" w:cstheme="minorHAnsi"/>
          <w:b/>
          <w:bCs/>
          <w:sz w:val="20"/>
          <w:szCs w:val="20"/>
          <w:highlight w:val="yellow"/>
        </w:rPr>
        <w:t>–</w:t>
      </w:r>
      <w:r w:rsidRPr="00F311F0">
        <w:rPr>
          <w:rFonts w:asciiTheme="minorHAnsi" w:eastAsiaTheme="minorHAnsi" w:hAnsiTheme="minorHAnsi" w:cstheme="minorHAnsi"/>
          <w:b/>
          <w:bCs/>
          <w:sz w:val="20"/>
          <w:szCs w:val="20"/>
          <w:highlight w:val="yellow"/>
        </w:rPr>
        <w:tab/>
      </w:r>
      <w:proofErr w:type="spellStart"/>
      <w:r w:rsidRPr="00F311F0">
        <w:rPr>
          <w:rFonts w:asciiTheme="minorHAnsi" w:hAnsiTheme="minorHAnsi" w:cstheme="minorHAnsi"/>
          <w:b/>
          <w:bCs/>
          <w:color w:val="000000"/>
          <w:sz w:val="20"/>
          <w:szCs w:val="20"/>
          <w:highlight w:val="yellow"/>
          <w:lang w:eastAsia="it-IT"/>
        </w:rPr>
        <w:t>Btinkeeng</w:t>
      </w:r>
      <w:proofErr w:type="spellEnd"/>
      <w:r w:rsidRPr="00F311F0">
        <w:rPr>
          <w:rFonts w:asciiTheme="minorHAnsi" w:hAnsiTheme="minorHAnsi" w:cstheme="minorHAnsi"/>
          <w:b/>
          <w:bCs/>
          <w:color w:val="000000"/>
          <w:highlight w:val="yellow"/>
          <w:lang w:eastAsia="it-IT"/>
        </w:rPr>
        <w:t xml:space="preserve"> </w:t>
      </w:r>
      <w:r w:rsidRPr="00F311F0">
        <w:rPr>
          <w:rFonts w:asciiTheme="minorHAnsi" w:hAnsiTheme="minorHAnsi" w:cstheme="minorHAnsi"/>
          <w:b/>
          <w:bCs/>
          <w:color w:val="000000"/>
          <w:sz w:val="20"/>
          <w:szCs w:val="20"/>
          <w:highlight w:val="yellow"/>
          <w:lang w:eastAsia="it-IT"/>
        </w:rPr>
        <w:t>S.r.l.,</w:t>
      </w:r>
      <w:r w:rsidRPr="00F311F0">
        <w:rPr>
          <w:rFonts w:asciiTheme="minorHAnsi" w:hAnsiTheme="minorHAnsi" w:cstheme="minorHAnsi"/>
          <w:color w:val="000000"/>
          <w:sz w:val="20"/>
          <w:szCs w:val="20"/>
          <w:highlight w:val="yellow"/>
          <w:lang w:eastAsia="it-IT"/>
        </w:rPr>
        <w:t xml:space="preserve"> con sede legale in Roma, Viale Giulio Cesare n. 14, capitale sociale= euro1.000.000,</w:t>
      </w:r>
      <w:r w:rsidRPr="00F311F0">
        <w:rPr>
          <w:rFonts w:asciiTheme="minorHAnsi" w:hAnsiTheme="minorHAnsi" w:cstheme="minorHAnsi"/>
          <w:color w:val="000000"/>
          <w:highlight w:val="yellow"/>
          <w:lang w:eastAsia="it-IT"/>
        </w:rPr>
        <w:t xml:space="preserve"> </w:t>
      </w:r>
      <w:r w:rsidRPr="00F311F0">
        <w:rPr>
          <w:rFonts w:asciiTheme="minorHAnsi" w:hAnsiTheme="minorHAnsi" w:cstheme="minorHAnsi"/>
          <w:color w:val="000000"/>
          <w:sz w:val="20"/>
          <w:szCs w:val="20"/>
          <w:highlight w:val="yellow"/>
          <w:lang w:eastAsia="it-IT"/>
        </w:rPr>
        <w:t>iscritta al Registro delle Imprese di Roma al n. 0395010619, P. IVA 0395010619, domiciliata ai fini del</w:t>
      </w:r>
      <w:r w:rsidRPr="00F311F0">
        <w:rPr>
          <w:rFonts w:asciiTheme="minorHAnsi" w:hAnsiTheme="minorHAnsi" w:cstheme="minorHAnsi"/>
          <w:color w:val="000000"/>
          <w:highlight w:val="yellow"/>
          <w:lang w:eastAsia="it-IT"/>
        </w:rPr>
        <w:t xml:space="preserve"> </w:t>
      </w:r>
      <w:r w:rsidRPr="00F311F0">
        <w:rPr>
          <w:rFonts w:asciiTheme="minorHAnsi" w:hAnsiTheme="minorHAnsi" w:cstheme="minorHAnsi"/>
          <w:color w:val="000000"/>
          <w:sz w:val="20"/>
          <w:szCs w:val="20"/>
          <w:highlight w:val="yellow"/>
          <w:lang w:eastAsia="it-IT"/>
        </w:rPr>
        <w:t>presente atto in Roma, Viale Giulio Cesare n. 14, in persona dell’Amministratrice Delegata e Legale</w:t>
      </w:r>
      <w:r w:rsidRPr="00F311F0">
        <w:rPr>
          <w:rFonts w:asciiTheme="minorHAnsi" w:hAnsiTheme="minorHAnsi" w:cstheme="minorHAnsi"/>
          <w:color w:val="000000"/>
          <w:highlight w:val="yellow"/>
          <w:lang w:eastAsia="it-IT"/>
        </w:rPr>
        <w:t xml:space="preserve"> </w:t>
      </w:r>
      <w:r w:rsidRPr="00F311F0">
        <w:rPr>
          <w:rFonts w:asciiTheme="minorHAnsi" w:hAnsiTheme="minorHAnsi" w:cstheme="minorHAnsi"/>
          <w:color w:val="000000"/>
          <w:sz w:val="20"/>
          <w:szCs w:val="20"/>
          <w:highlight w:val="yellow"/>
          <w:lang w:eastAsia="it-IT"/>
        </w:rPr>
        <w:t>Rappresentante Dott.ssa Barbara Chirolli,</w:t>
      </w:r>
      <w:r w:rsidRPr="00F311F0">
        <w:rPr>
          <w:rFonts w:asciiTheme="minorHAnsi" w:hAnsiTheme="minorHAnsi" w:cstheme="minorHAnsi"/>
          <w:color w:val="000000"/>
          <w:highlight w:val="yellow"/>
          <w:lang w:eastAsia="it-IT"/>
        </w:rPr>
        <w:t xml:space="preserve"> </w:t>
      </w:r>
    </w:p>
    <w:p w14:paraId="15BD58DF" w14:textId="77777777" w:rsidR="0068116E" w:rsidRPr="00F311F0" w:rsidRDefault="0068116E" w:rsidP="0068116E">
      <w:pPr>
        <w:pStyle w:val="Corpotesto"/>
        <w:tabs>
          <w:tab w:val="left" w:pos="1986"/>
        </w:tabs>
        <w:ind w:left="0"/>
        <w:rPr>
          <w:rFonts w:asciiTheme="minorHAnsi" w:hAnsiTheme="minorHAnsi" w:cstheme="minorHAnsi"/>
          <w:color w:val="000000"/>
          <w:highlight w:val="yellow"/>
          <w:lang w:eastAsia="it-IT"/>
        </w:rPr>
      </w:pPr>
    </w:p>
    <w:p w14:paraId="14F146DE" w14:textId="4ED9F73A" w:rsidR="0068116E" w:rsidRPr="00F311F0" w:rsidRDefault="0068116E" w:rsidP="0068116E">
      <w:pPr>
        <w:widowControl/>
        <w:adjustRightInd w:val="0"/>
        <w:ind w:left="284" w:hanging="284"/>
        <w:jc w:val="both"/>
        <w:rPr>
          <w:rFonts w:asciiTheme="minorHAnsi" w:hAnsiTheme="minorHAnsi" w:cstheme="minorHAnsi"/>
          <w:color w:val="000000"/>
          <w:highlight w:val="yellow"/>
          <w:lang w:eastAsia="it-IT"/>
        </w:rPr>
      </w:pPr>
      <w:r w:rsidRPr="00F311F0">
        <w:rPr>
          <w:rFonts w:asciiTheme="minorHAnsi" w:eastAsiaTheme="minorHAnsi" w:hAnsiTheme="minorHAnsi" w:cstheme="minorHAnsi"/>
          <w:b/>
          <w:bCs/>
          <w:sz w:val="20"/>
          <w:szCs w:val="20"/>
          <w:highlight w:val="yellow"/>
        </w:rPr>
        <w:t>–</w:t>
      </w:r>
      <w:r w:rsidRPr="00F311F0">
        <w:rPr>
          <w:rFonts w:asciiTheme="minorHAnsi" w:eastAsiaTheme="minorHAnsi" w:hAnsiTheme="minorHAnsi" w:cstheme="minorHAnsi"/>
          <w:b/>
          <w:bCs/>
          <w:sz w:val="20"/>
          <w:szCs w:val="20"/>
          <w:highlight w:val="yellow"/>
        </w:rPr>
        <w:tab/>
      </w:r>
      <w:proofErr w:type="spellStart"/>
      <w:r w:rsidRPr="00F311F0">
        <w:rPr>
          <w:rFonts w:asciiTheme="minorHAnsi" w:hAnsiTheme="minorHAnsi" w:cstheme="minorHAnsi"/>
          <w:b/>
          <w:bCs/>
          <w:color w:val="000000"/>
          <w:sz w:val="20"/>
          <w:szCs w:val="20"/>
          <w:highlight w:val="yellow"/>
          <w:lang w:eastAsia="it-IT"/>
        </w:rPr>
        <w:t>Consis</w:t>
      </w:r>
      <w:proofErr w:type="spellEnd"/>
      <w:r w:rsidRPr="00F311F0">
        <w:rPr>
          <w:rFonts w:asciiTheme="minorHAnsi" w:hAnsiTheme="minorHAnsi" w:cstheme="minorHAnsi"/>
          <w:b/>
          <w:bCs/>
          <w:color w:val="000000"/>
          <w:highlight w:val="yellow"/>
          <w:lang w:eastAsia="it-IT"/>
        </w:rPr>
        <w:t xml:space="preserve"> </w:t>
      </w:r>
      <w:proofErr w:type="spellStart"/>
      <w:r w:rsidRPr="00F311F0">
        <w:rPr>
          <w:rFonts w:asciiTheme="minorHAnsi" w:hAnsiTheme="minorHAnsi" w:cstheme="minorHAnsi"/>
          <w:b/>
          <w:bCs/>
          <w:color w:val="000000"/>
          <w:sz w:val="20"/>
          <w:szCs w:val="20"/>
          <w:highlight w:val="yellow"/>
          <w:lang w:eastAsia="it-IT"/>
        </w:rPr>
        <w:t>Soc</w:t>
      </w:r>
      <w:proofErr w:type="spellEnd"/>
      <w:r w:rsidRPr="00F311F0">
        <w:rPr>
          <w:rFonts w:asciiTheme="minorHAnsi" w:hAnsiTheme="minorHAnsi" w:cstheme="minorHAnsi"/>
          <w:b/>
          <w:bCs/>
          <w:color w:val="000000"/>
          <w:sz w:val="20"/>
          <w:szCs w:val="20"/>
          <w:highlight w:val="yellow"/>
          <w:lang w:eastAsia="it-IT"/>
        </w:rPr>
        <w:t>. Cons. a r.l.,</w:t>
      </w:r>
      <w:r w:rsidRPr="00F311F0">
        <w:rPr>
          <w:rFonts w:asciiTheme="minorHAnsi" w:hAnsiTheme="minorHAnsi" w:cstheme="minorHAnsi"/>
          <w:color w:val="000000"/>
          <w:sz w:val="20"/>
          <w:szCs w:val="20"/>
          <w:highlight w:val="yellow"/>
          <w:lang w:eastAsia="it-IT"/>
        </w:rPr>
        <w:t xml:space="preserve"> con sede legale in Roma, Via Ruggero Bonghi n. 11/B – CAP 00184, capitale</w:t>
      </w:r>
      <w:r w:rsidRPr="00F311F0">
        <w:rPr>
          <w:rFonts w:asciiTheme="minorHAnsi" w:hAnsiTheme="minorHAnsi" w:cstheme="minorHAnsi"/>
          <w:color w:val="000000"/>
          <w:highlight w:val="yellow"/>
          <w:lang w:eastAsia="it-IT"/>
        </w:rPr>
        <w:t xml:space="preserve"> </w:t>
      </w:r>
      <w:r w:rsidRPr="00F311F0">
        <w:rPr>
          <w:rFonts w:asciiTheme="minorHAnsi" w:hAnsiTheme="minorHAnsi" w:cstheme="minorHAnsi"/>
          <w:color w:val="000000"/>
          <w:sz w:val="20"/>
          <w:szCs w:val="20"/>
          <w:highlight w:val="yellow"/>
          <w:lang w:eastAsia="it-IT"/>
        </w:rPr>
        <w:t>sociale = euro 2.539.403,79 non indicato, iscritta al Registro delle Imprese di Roma con codice fiscale</w:t>
      </w:r>
      <w:r w:rsidRPr="00F311F0">
        <w:rPr>
          <w:rFonts w:asciiTheme="minorHAnsi" w:hAnsiTheme="minorHAnsi" w:cstheme="minorHAnsi"/>
          <w:color w:val="000000"/>
          <w:highlight w:val="yellow"/>
          <w:lang w:eastAsia="it-IT"/>
        </w:rPr>
        <w:t xml:space="preserve"> </w:t>
      </w:r>
      <w:r w:rsidRPr="00F311F0">
        <w:rPr>
          <w:rFonts w:asciiTheme="minorHAnsi" w:hAnsiTheme="minorHAnsi" w:cstheme="minorHAnsi"/>
          <w:color w:val="000000"/>
          <w:sz w:val="20"/>
          <w:szCs w:val="20"/>
          <w:highlight w:val="yellow"/>
          <w:lang w:eastAsia="it-IT"/>
        </w:rPr>
        <w:t>e P. IVA n. 06556840723, domiciliata ai fini del presente atto in Roma, Via Ruggero Bonghi n. 11/B, in</w:t>
      </w:r>
      <w:r w:rsidRPr="00F311F0">
        <w:rPr>
          <w:rFonts w:asciiTheme="minorHAnsi" w:hAnsiTheme="minorHAnsi" w:cstheme="minorHAnsi"/>
          <w:color w:val="000000"/>
          <w:highlight w:val="yellow"/>
          <w:lang w:eastAsia="it-IT"/>
        </w:rPr>
        <w:t xml:space="preserve"> </w:t>
      </w:r>
      <w:r w:rsidRPr="00F311F0">
        <w:rPr>
          <w:rFonts w:asciiTheme="minorHAnsi" w:hAnsiTheme="minorHAnsi" w:cstheme="minorHAnsi"/>
          <w:color w:val="000000"/>
          <w:sz w:val="20"/>
          <w:szCs w:val="20"/>
          <w:highlight w:val="yellow"/>
          <w:lang w:eastAsia="it-IT"/>
        </w:rPr>
        <w:t>persona dell’Amministratore Unico e Legale Rappresentante Dott. Vincenzo Papa,</w:t>
      </w:r>
    </w:p>
    <w:p w14:paraId="22A7EAED" w14:textId="77777777" w:rsidR="0068116E" w:rsidRPr="00F311F0" w:rsidRDefault="0068116E" w:rsidP="0068116E">
      <w:pPr>
        <w:pStyle w:val="Corpotesto"/>
        <w:tabs>
          <w:tab w:val="left" w:pos="1986"/>
        </w:tabs>
        <w:ind w:left="0"/>
        <w:rPr>
          <w:rFonts w:asciiTheme="minorHAnsi" w:hAnsiTheme="minorHAnsi" w:cstheme="minorHAnsi"/>
          <w:color w:val="000000"/>
          <w:highlight w:val="yellow"/>
          <w:lang w:eastAsia="it-IT"/>
        </w:rPr>
      </w:pPr>
    </w:p>
    <w:p w14:paraId="7FDDC29E" w14:textId="1AEE520D" w:rsidR="00822480" w:rsidRPr="00F311F0" w:rsidRDefault="0068116E" w:rsidP="0068116E">
      <w:pPr>
        <w:widowControl/>
        <w:adjustRightInd w:val="0"/>
        <w:ind w:left="284" w:hanging="284"/>
        <w:jc w:val="both"/>
        <w:rPr>
          <w:rFonts w:asciiTheme="minorHAnsi" w:hAnsiTheme="minorHAnsi" w:cstheme="minorHAnsi"/>
          <w:color w:val="000000"/>
          <w:highlight w:val="yellow"/>
          <w:lang w:eastAsia="it-IT"/>
        </w:rPr>
      </w:pPr>
      <w:r w:rsidRPr="00F311F0">
        <w:rPr>
          <w:rFonts w:asciiTheme="minorHAnsi" w:eastAsiaTheme="minorHAnsi" w:hAnsiTheme="minorHAnsi" w:cstheme="minorHAnsi"/>
          <w:b/>
          <w:bCs/>
          <w:sz w:val="20"/>
          <w:szCs w:val="20"/>
          <w:highlight w:val="yellow"/>
        </w:rPr>
        <w:t>–</w:t>
      </w:r>
      <w:r w:rsidRPr="00F311F0">
        <w:rPr>
          <w:rFonts w:asciiTheme="minorHAnsi" w:eastAsiaTheme="minorHAnsi" w:hAnsiTheme="minorHAnsi" w:cstheme="minorHAnsi"/>
          <w:b/>
          <w:bCs/>
          <w:sz w:val="20"/>
          <w:szCs w:val="20"/>
          <w:highlight w:val="yellow"/>
        </w:rPr>
        <w:tab/>
      </w:r>
      <w:r w:rsidRPr="00F311F0">
        <w:rPr>
          <w:rFonts w:asciiTheme="minorHAnsi" w:hAnsiTheme="minorHAnsi" w:cstheme="minorHAnsi"/>
          <w:b/>
          <w:bCs/>
          <w:color w:val="000000"/>
          <w:sz w:val="20"/>
          <w:szCs w:val="20"/>
          <w:highlight w:val="yellow"/>
          <w:lang w:eastAsia="it-IT"/>
        </w:rPr>
        <w:t>EDP</w:t>
      </w:r>
      <w:r w:rsidRPr="00F311F0">
        <w:rPr>
          <w:rFonts w:asciiTheme="minorHAnsi" w:hAnsiTheme="minorHAnsi" w:cstheme="minorHAnsi"/>
          <w:b/>
          <w:bCs/>
          <w:color w:val="000000"/>
          <w:highlight w:val="yellow"/>
          <w:lang w:eastAsia="it-IT"/>
        </w:rPr>
        <w:t xml:space="preserve"> </w:t>
      </w:r>
      <w:r w:rsidRPr="00F311F0">
        <w:rPr>
          <w:rFonts w:asciiTheme="minorHAnsi" w:hAnsiTheme="minorHAnsi" w:cstheme="minorHAnsi"/>
          <w:b/>
          <w:bCs/>
          <w:color w:val="000000"/>
          <w:sz w:val="20"/>
          <w:szCs w:val="20"/>
          <w:highlight w:val="yellow"/>
          <w:lang w:eastAsia="it-IT"/>
        </w:rPr>
        <w:t>La Traccia Società Cooperativa</w:t>
      </w:r>
      <w:r w:rsidRPr="00F311F0">
        <w:rPr>
          <w:rFonts w:asciiTheme="minorHAnsi" w:hAnsiTheme="minorHAnsi" w:cstheme="minorHAnsi"/>
          <w:color w:val="000000"/>
          <w:sz w:val="20"/>
          <w:szCs w:val="20"/>
          <w:highlight w:val="yellow"/>
          <w:lang w:eastAsia="it-IT"/>
        </w:rPr>
        <w:t>, con sede legale in Matera, Via Recinto II Fiorentini n. 10,</w:t>
      </w:r>
      <w:r w:rsidRPr="00F311F0">
        <w:rPr>
          <w:rFonts w:asciiTheme="minorHAnsi" w:hAnsiTheme="minorHAnsi" w:cstheme="minorHAnsi"/>
          <w:color w:val="000000"/>
          <w:highlight w:val="yellow"/>
          <w:lang w:eastAsia="it-IT"/>
        </w:rPr>
        <w:t xml:space="preserve"> </w:t>
      </w:r>
      <w:r w:rsidRPr="00F311F0">
        <w:rPr>
          <w:rFonts w:asciiTheme="minorHAnsi" w:hAnsiTheme="minorHAnsi" w:cstheme="minorHAnsi"/>
          <w:color w:val="000000"/>
          <w:sz w:val="20"/>
          <w:szCs w:val="20"/>
          <w:highlight w:val="yellow"/>
          <w:lang w:eastAsia="it-IT"/>
        </w:rPr>
        <w:t>capitale sociale = euro 199.691,88, iscritta al Registro delle Imprese di Basilicata al n. 00313770773,</w:t>
      </w:r>
      <w:r w:rsidRPr="00F311F0">
        <w:rPr>
          <w:rFonts w:asciiTheme="minorHAnsi" w:hAnsiTheme="minorHAnsi" w:cstheme="minorHAnsi"/>
          <w:color w:val="000000"/>
          <w:highlight w:val="yellow"/>
          <w:lang w:eastAsia="it-IT"/>
        </w:rPr>
        <w:t xml:space="preserve"> </w:t>
      </w:r>
      <w:r w:rsidRPr="00F311F0">
        <w:rPr>
          <w:rFonts w:asciiTheme="minorHAnsi" w:hAnsiTheme="minorHAnsi" w:cstheme="minorHAnsi"/>
          <w:color w:val="000000"/>
          <w:sz w:val="20"/>
          <w:szCs w:val="20"/>
          <w:highlight w:val="yellow"/>
          <w:lang w:eastAsia="it-IT"/>
        </w:rPr>
        <w:t>P. IVA 00317370773 domiciliata ai fini del presente atto in Matera, Via Recinto II Fiorentini n. 10, in</w:t>
      </w:r>
      <w:r w:rsidRPr="00F311F0">
        <w:rPr>
          <w:rFonts w:asciiTheme="minorHAnsi" w:hAnsiTheme="minorHAnsi" w:cstheme="minorHAnsi"/>
          <w:color w:val="000000"/>
          <w:highlight w:val="yellow"/>
          <w:lang w:eastAsia="it-IT"/>
        </w:rPr>
        <w:t xml:space="preserve"> </w:t>
      </w:r>
      <w:r w:rsidRPr="00F311F0">
        <w:rPr>
          <w:rFonts w:asciiTheme="minorHAnsi" w:hAnsiTheme="minorHAnsi" w:cstheme="minorHAnsi"/>
          <w:color w:val="000000"/>
          <w:sz w:val="20"/>
          <w:szCs w:val="20"/>
          <w:highlight w:val="yellow"/>
          <w:lang w:eastAsia="it-IT"/>
        </w:rPr>
        <w:t>persona del Presidente del Consiglio di Amministrazione e Legale Rappresentante Dott. Vito Domenico</w:t>
      </w:r>
      <w:r w:rsidRPr="00F311F0">
        <w:rPr>
          <w:rFonts w:asciiTheme="minorHAnsi" w:hAnsiTheme="minorHAnsi" w:cstheme="minorHAnsi"/>
          <w:color w:val="000000"/>
          <w:highlight w:val="yellow"/>
          <w:lang w:eastAsia="it-IT"/>
        </w:rPr>
        <w:t xml:space="preserve"> </w:t>
      </w:r>
      <w:proofErr w:type="spellStart"/>
      <w:r w:rsidRPr="00F311F0">
        <w:rPr>
          <w:rFonts w:asciiTheme="minorHAnsi" w:hAnsiTheme="minorHAnsi" w:cstheme="minorHAnsi"/>
          <w:color w:val="000000"/>
          <w:highlight w:val="yellow"/>
          <w:lang w:eastAsia="it-IT"/>
        </w:rPr>
        <w:t>Gravela</w:t>
      </w:r>
      <w:proofErr w:type="spellEnd"/>
      <w:r w:rsidRPr="00F311F0">
        <w:rPr>
          <w:rFonts w:asciiTheme="minorHAnsi" w:hAnsiTheme="minorHAnsi" w:cstheme="minorHAnsi"/>
          <w:color w:val="000000"/>
          <w:highlight w:val="yellow"/>
          <w:lang w:eastAsia="it-IT"/>
        </w:rPr>
        <w:t>,</w:t>
      </w:r>
    </w:p>
    <w:p w14:paraId="0B477E37" w14:textId="77777777" w:rsidR="0068116E" w:rsidRPr="00F311F0" w:rsidRDefault="0068116E" w:rsidP="0068116E">
      <w:pPr>
        <w:pStyle w:val="Corpotesto"/>
        <w:tabs>
          <w:tab w:val="left" w:pos="1986"/>
        </w:tabs>
        <w:ind w:left="0"/>
        <w:rPr>
          <w:rFonts w:asciiTheme="minorHAnsi" w:hAnsiTheme="minorHAnsi" w:cstheme="minorHAnsi"/>
          <w:color w:val="000000"/>
          <w:highlight w:val="yellow"/>
          <w:lang w:eastAsia="it-IT"/>
        </w:rPr>
      </w:pPr>
    </w:p>
    <w:p w14:paraId="6DF4D8D0" w14:textId="43CE785E" w:rsidR="0068116E" w:rsidRPr="00F311F0" w:rsidRDefault="0068116E" w:rsidP="0068116E">
      <w:pPr>
        <w:widowControl/>
        <w:adjustRightInd w:val="0"/>
        <w:ind w:left="284" w:hanging="284"/>
        <w:jc w:val="both"/>
        <w:rPr>
          <w:rFonts w:asciiTheme="minorHAnsi" w:hAnsiTheme="minorHAnsi" w:cstheme="minorHAnsi"/>
          <w:color w:val="000000"/>
          <w:sz w:val="20"/>
          <w:szCs w:val="20"/>
          <w:highlight w:val="yellow"/>
          <w:lang w:eastAsia="it-IT"/>
        </w:rPr>
      </w:pPr>
      <w:r w:rsidRPr="00F311F0">
        <w:rPr>
          <w:rFonts w:asciiTheme="minorHAnsi" w:eastAsiaTheme="minorHAnsi" w:hAnsiTheme="minorHAnsi" w:cstheme="minorHAnsi"/>
          <w:b/>
          <w:bCs/>
          <w:sz w:val="20"/>
          <w:szCs w:val="20"/>
          <w:highlight w:val="yellow"/>
        </w:rPr>
        <w:t>–</w:t>
      </w:r>
      <w:r w:rsidRPr="00F311F0">
        <w:rPr>
          <w:rFonts w:asciiTheme="minorHAnsi" w:eastAsiaTheme="minorHAnsi" w:hAnsiTheme="minorHAnsi" w:cstheme="minorHAnsi"/>
          <w:b/>
          <w:bCs/>
          <w:sz w:val="20"/>
          <w:szCs w:val="20"/>
          <w:highlight w:val="yellow"/>
        </w:rPr>
        <w:tab/>
      </w:r>
      <w:proofErr w:type="spellStart"/>
      <w:r w:rsidRPr="00F311F0">
        <w:rPr>
          <w:rFonts w:asciiTheme="minorHAnsi" w:hAnsiTheme="minorHAnsi" w:cstheme="minorHAnsi"/>
          <w:b/>
          <w:bCs/>
          <w:color w:val="000000"/>
          <w:sz w:val="20"/>
          <w:szCs w:val="20"/>
          <w:highlight w:val="yellow"/>
          <w:lang w:eastAsia="it-IT"/>
        </w:rPr>
        <w:t>Doctolib</w:t>
      </w:r>
      <w:proofErr w:type="spellEnd"/>
      <w:r w:rsidRPr="00F311F0">
        <w:rPr>
          <w:rFonts w:asciiTheme="minorHAnsi" w:hAnsiTheme="minorHAnsi" w:cstheme="minorHAnsi"/>
          <w:b/>
          <w:bCs/>
          <w:color w:val="000000"/>
          <w:highlight w:val="yellow"/>
          <w:lang w:eastAsia="it-IT"/>
        </w:rPr>
        <w:t xml:space="preserve"> </w:t>
      </w:r>
      <w:r w:rsidRPr="00F311F0">
        <w:rPr>
          <w:rFonts w:asciiTheme="minorHAnsi" w:hAnsiTheme="minorHAnsi" w:cstheme="minorHAnsi"/>
          <w:b/>
          <w:bCs/>
          <w:color w:val="000000"/>
          <w:sz w:val="20"/>
          <w:szCs w:val="20"/>
          <w:highlight w:val="yellow"/>
          <w:lang w:eastAsia="it-IT"/>
        </w:rPr>
        <w:t>S.r.l.,</w:t>
      </w:r>
      <w:r w:rsidRPr="00F311F0">
        <w:rPr>
          <w:rFonts w:asciiTheme="minorHAnsi" w:hAnsiTheme="minorHAnsi" w:cstheme="minorHAnsi"/>
          <w:color w:val="000000"/>
          <w:sz w:val="20"/>
          <w:szCs w:val="20"/>
          <w:highlight w:val="yellow"/>
          <w:lang w:eastAsia="it-IT"/>
        </w:rPr>
        <w:t xml:space="preserve"> con sede legale in Milano, Via Vittor Pisani n. 19, capitale sociale = euro 3.683.125,00,</w:t>
      </w:r>
      <w:r w:rsidRPr="00F311F0">
        <w:rPr>
          <w:rFonts w:asciiTheme="minorHAnsi" w:hAnsiTheme="minorHAnsi" w:cstheme="minorHAnsi"/>
          <w:color w:val="000000"/>
          <w:highlight w:val="yellow"/>
          <w:lang w:eastAsia="it-IT"/>
        </w:rPr>
        <w:t xml:space="preserve"> </w:t>
      </w:r>
      <w:r w:rsidRPr="00F311F0">
        <w:rPr>
          <w:rFonts w:asciiTheme="minorHAnsi" w:hAnsiTheme="minorHAnsi" w:cstheme="minorHAnsi"/>
          <w:color w:val="000000"/>
          <w:sz w:val="20"/>
          <w:szCs w:val="20"/>
          <w:highlight w:val="yellow"/>
          <w:lang w:eastAsia="it-IT"/>
        </w:rPr>
        <w:t>iscritta al Registro delle Imprese di Milano Monza Brianza Lodi al n. 11537360965, P. IVA</w:t>
      </w:r>
      <w:r w:rsidRPr="00F311F0">
        <w:rPr>
          <w:rFonts w:asciiTheme="minorHAnsi" w:hAnsiTheme="minorHAnsi" w:cstheme="minorHAnsi"/>
          <w:color w:val="000000"/>
          <w:highlight w:val="yellow"/>
          <w:lang w:eastAsia="it-IT"/>
        </w:rPr>
        <w:t xml:space="preserve"> </w:t>
      </w:r>
      <w:r w:rsidRPr="00F311F0">
        <w:rPr>
          <w:rFonts w:asciiTheme="minorHAnsi" w:hAnsiTheme="minorHAnsi" w:cstheme="minorHAnsi"/>
          <w:color w:val="000000"/>
          <w:sz w:val="20"/>
          <w:szCs w:val="20"/>
          <w:highlight w:val="yellow"/>
          <w:lang w:eastAsia="it-IT"/>
        </w:rPr>
        <w:t>11537360965, domiciliata ai fini del presente atto in Milano, Via Vittor Pisani n. 19, in persona</w:t>
      </w:r>
      <w:r w:rsidRPr="00F311F0">
        <w:rPr>
          <w:rFonts w:asciiTheme="minorHAnsi" w:hAnsiTheme="minorHAnsi" w:cstheme="minorHAnsi"/>
          <w:color w:val="000000"/>
          <w:highlight w:val="yellow"/>
          <w:lang w:eastAsia="it-IT"/>
        </w:rPr>
        <w:t xml:space="preserve"> </w:t>
      </w:r>
      <w:r w:rsidRPr="00F311F0">
        <w:rPr>
          <w:rFonts w:asciiTheme="minorHAnsi" w:hAnsiTheme="minorHAnsi" w:cstheme="minorHAnsi"/>
          <w:color w:val="000000"/>
          <w:sz w:val="20"/>
          <w:szCs w:val="20"/>
          <w:highlight w:val="yellow"/>
          <w:lang w:eastAsia="it-IT"/>
        </w:rPr>
        <w:t>dell’Amministratore Delegato e Legale Rappresentante Dott. Nicola Lorenzo Maria Brandolese.,</w:t>
      </w:r>
    </w:p>
    <w:p w14:paraId="21988BD0" w14:textId="77777777" w:rsidR="0068116E" w:rsidRPr="00F311F0" w:rsidRDefault="0068116E" w:rsidP="0068116E">
      <w:pPr>
        <w:pStyle w:val="Corpotesto"/>
        <w:tabs>
          <w:tab w:val="left" w:pos="1986"/>
        </w:tabs>
        <w:ind w:left="0"/>
        <w:rPr>
          <w:rFonts w:asciiTheme="minorHAnsi" w:hAnsiTheme="minorHAnsi" w:cstheme="minorHAnsi"/>
          <w:color w:val="000000"/>
          <w:highlight w:val="yellow"/>
          <w:lang w:eastAsia="it-IT"/>
        </w:rPr>
      </w:pPr>
    </w:p>
    <w:p w14:paraId="2AA3684F" w14:textId="62EC781A" w:rsidR="0068116E" w:rsidRPr="00F311F0" w:rsidRDefault="0068116E" w:rsidP="0068116E">
      <w:pPr>
        <w:widowControl/>
        <w:adjustRightInd w:val="0"/>
        <w:ind w:left="284" w:hanging="284"/>
        <w:jc w:val="both"/>
        <w:rPr>
          <w:rFonts w:asciiTheme="minorHAnsi" w:hAnsiTheme="minorHAnsi" w:cstheme="minorHAnsi"/>
          <w:color w:val="000000"/>
          <w:highlight w:val="yellow"/>
          <w:lang w:eastAsia="it-IT"/>
        </w:rPr>
      </w:pPr>
      <w:r w:rsidRPr="00F311F0">
        <w:rPr>
          <w:rFonts w:asciiTheme="minorHAnsi" w:eastAsiaTheme="minorHAnsi" w:hAnsiTheme="minorHAnsi" w:cstheme="minorHAnsi"/>
          <w:b/>
          <w:bCs/>
          <w:sz w:val="20"/>
          <w:szCs w:val="20"/>
          <w:highlight w:val="yellow"/>
        </w:rPr>
        <w:t>–</w:t>
      </w:r>
      <w:r w:rsidRPr="00F311F0">
        <w:rPr>
          <w:rFonts w:asciiTheme="minorHAnsi" w:eastAsiaTheme="minorHAnsi" w:hAnsiTheme="minorHAnsi" w:cstheme="minorHAnsi"/>
          <w:b/>
          <w:bCs/>
          <w:sz w:val="20"/>
          <w:szCs w:val="20"/>
          <w:highlight w:val="yellow"/>
        </w:rPr>
        <w:tab/>
      </w:r>
      <w:r w:rsidRPr="00F311F0">
        <w:rPr>
          <w:rFonts w:asciiTheme="minorHAnsi" w:hAnsiTheme="minorHAnsi" w:cstheme="minorHAnsi"/>
          <w:b/>
          <w:bCs/>
          <w:color w:val="000000"/>
          <w:sz w:val="20"/>
          <w:szCs w:val="20"/>
          <w:highlight w:val="yellow"/>
          <w:lang w:eastAsia="it-IT"/>
        </w:rPr>
        <w:t>EHT</w:t>
      </w:r>
      <w:r w:rsidRPr="00F311F0">
        <w:rPr>
          <w:rFonts w:asciiTheme="minorHAnsi" w:hAnsiTheme="minorHAnsi" w:cstheme="minorHAnsi"/>
          <w:b/>
          <w:bCs/>
          <w:color w:val="000000"/>
          <w:highlight w:val="yellow"/>
          <w:lang w:eastAsia="it-IT"/>
        </w:rPr>
        <w:t xml:space="preserve"> </w:t>
      </w:r>
      <w:proofErr w:type="spellStart"/>
      <w:r w:rsidRPr="00F311F0">
        <w:rPr>
          <w:rFonts w:asciiTheme="minorHAnsi" w:hAnsiTheme="minorHAnsi" w:cstheme="minorHAnsi"/>
          <w:b/>
          <w:bCs/>
          <w:color w:val="000000"/>
          <w:sz w:val="20"/>
          <w:szCs w:val="20"/>
          <w:highlight w:val="yellow"/>
          <w:lang w:eastAsia="it-IT"/>
        </w:rPr>
        <w:t>S.C.p.A</w:t>
      </w:r>
      <w:proofErr w:type="spellEnd"/>
      <w:r w:rsidRPr="00F311F0">
        <w:rPr>
          <w:rFonts w:asciiTheme="minorHAnsi" w:hAnsiTheme="minorHAnsi" w:cstheme="minorHAnsi"/>
          <w:b/>
          <w:bCs/>
          <w:color w:val="000000"/>
          <w:sz w:val="20"/>
          <w:szCs w:val="20"/>
          <w:highlight w:val="yellow"/>
          <w:lang w:eastAsia="it-IT"/>
        </w:rPr>
        <w:t>.,</w:t>
      </w:r>
      <w:r w:rsidRPr="00F311F0">
        <w:rPr>
          <w:rFonts w:asciiTheme="minorHAnsi" w:hAnsiTheme="minorHAnsi" w:cstheme="minorHAnsi"/>
          <w:color w:val="000000"/>
          <w:sz w:val="20"/>
          <w:szCs w:val="20"/>
          <w:highlight w:val="yellow"/>
          <w:lang w:eastAsia="it-IT"/>
        </w:rPr>
        <w:t xml:space="preserve"> con sede legale in Catania, Viale Africa n. 31, capitale sociale = euro 3.270.000,00,</w:t>
      </w:r>
      <w:r w:rsidRPr="00F311F0">
        <w:rPr>
          <w:rFonts w:asciiTheme="minorHAnsi" w:hAnsiTheme="minorHAnsi" w:cstheme="minorHAnsi"/>
          <w:color w:val="000000"/>
          <w:highlight w:val="yellow"/>
          <w:lang w:eastAsia="it-IT"/>
        </w:rPr>
        <w:t xml:space="preserve"> </w:t>
      </w:r>
      <w:r w:rsidRPr="00F311F0">
        <w:rPr>
          <w:rFonts w:asciiTheme="minorHAnsi" w:hAnsiTheme="minorHAnsi" w:cstheme="minorHAnsi"/>
          <w:color w:val="000000"/>
          <w:sz w:val="20"/>
          <w:szCs w:val="20"/>
          <w:highlight w:val="yellow"/>
          <w:lang w:eastAsia="it-IT"/>
        </w:rPr>
        <w:t>iscritta al Registro delle Imprese di Catania al n. 04323210874, P. IVA 04323210874, domiciliata ai fini</w:t>
      </w:r>
      <w:r w:rsidRPr="00F311F0">
        <w:rPr>
          <w:rFonts w:asciiTheme="minorHAnsi" w:hAnsiTheme="minorHAnsi" w:cstheme="minorHAnsi"/>
          <w:color w:val="000000"/>
          <w:highlight w:val="yellow"/>
          <w:lang w:eastAsia="it-IT"/>
        </w:rPr>
        <w:t xml:space="preserve"> </w:t>
      </w:r>
      <w:r w:rsidRPr="00F311F0">
        <w:rPr>
          <w:rFonts w:asciiTheme="minorHAnsi" w:hAnsiTheme="minorHAnsi" w:cstheme="minorHAnsi"/>
          <w:color w:val="000000"/>
          <w:sz w:val="20"/>
          <w:szCs w:val="20"/>
          <w:highlight w:val="yellow"/>
          <w:lang w:eastAsia="it-IT"/>
        </w:rPr>
        <w:t>del presente atto in Catania, Viale Africa n. 31, in persona del Presidente del Consiglio di</w:t>
      </w:r>
      <w:r w:rsidRPr="00F311F0">
        <w:rPr>
          <w:rFonts w:asciiTheme="minorHAnsi" w:hAnsiTheme="minorHAnsi" w:cstheme="minorHAnsi"/>
          <w:color w:val="000000"/>
          <w:highlight w:val="yellow"/>
          <w:lang w:eastAsia="it-IT"/>
        </w:rPr>
        <w:t xml:space="preserve"> </w:t>
      </w:r>
      <w:r w:rsidRPr="00F311F0">
        <w:rPr>
          <w:rFonts w:asciiTheme="minorHAnsi" w:hAnsiTheme="minorHAnsi" w:cstheme="minorHAnsi"/>
          <w:color w:val="000000"/>
          <w:sz w:val="20"/>
          <w:szCs w:val="20"/>
          <w:highlight w:val="yellow"/>
          <w:lang w:eastAsia="it-IT"/>
        </w:rPr>
        <w:t>Amministrazione e Legale Rappresentante Ing. Emanuele Spampinato,</w:t>
      </w:r>
      <w:r w:rsidRPr="00F311F0">
        <w:rPr>
          <w:rFonts w:asciiTheme="minorHAnsi" w:hAnsiTheme="minorHAnsi" w:cstheme="minorHAnsi"/>
          <w:color w:val="000000"/>
          <w:highlight w:val="yellow"/>
          <w:lang w:eastAsia="it-IT"/>
        </w:rPr>
        <w:t xml:space="preserve"> </w:t>
      </w:r>
    </w:p>
    <w:p w14:paraId="53A453ED" w14:textId="77777777" w:rsidR="0068116E" w:rsidRPr="00F311F0" w:rsidRDefault="0068116E" w:rsidP="0068116E">
      <w:pPr>
        <w:pStyle w:val="Corpotesto"/>
        <w:tabs>
          <w:tab w:val="left" w:pos="1986"/>
        </w:tabs>
        <w:ind w:left="0"/>
        <w:rPr>
          <w:rFonts w:asciiTheme="minorHAnsi" w:hAnsiTheme="minorHAnsi" w:cstheme="minorHAnsi"/>
          <w:b/>
          <w:bCs/>
          <w:color w:val="000000"/>
          <w:highlight w:val="yellow"/>
          <w:lang w:eastAsia="it-IT"/>
        </w:rPr>
      </w:pPr>
    </w:p>
    <w:p w14:paraId="1B267E39" w14:textId="24C86200" w:rsidR="0068116E" w:rsidRPr="00F311F0" w:rsidRDefault="0068116E" w:rsidP="0068116E">
      <w:pPr>
        <w:widowControl/>
        <w:adjustRightInd w:val="0"/>
        <w:ind w:left="284" w:hanging="284"/>
        <w:jc w:val="both"/>
        <w:rPr>
          <w:rFonts w:asciiTheme="minorHAnsi" w:hAnsiTheme="minorHAnsi" w:cstheme="minorHAnsi"/>
          <w:color w:val="000000"/>
          <w:highlight w:val="yellow"/>
          <w:lang w:eastAsia="it-IT"/>
        </w:rPr>
      </w:pPr>
      <w:r w:rsidRPr="00F311F0">
        <w:rPr>
          <w:rFonts w:asciiTheme="minorHAnsi" w:eastAsiaTheme="minorHAnsi" w:hAnsiTheme="minorHAnsi" w:cstheme="minorHAnsi"/>
          <w:b/>
          <w:bCs/>
          <w:sz w:val="20"/>
          <w:szCs w:val="20"/>
          <w:highlight w:val="yellow"/>
        </w:rPr>
        <w:t>–</w:t>
      </w:r>
      <w:r w:rsidRPr="00F311F0">
        <w:rPr>
          <w:rFonts w:asciiTheme="minorHAnsi" w:eastAsiaTheme="minorHAnsi" w:hAnsiTheme="minorHAnsi" w:cstheme="minorHAnsi"/>
          <w:b/>
          <w:bCs/>
          <w:sz w:val="20"/>
          <w:szCs w:val="20"/>
          <w:highlight w:val="yellow"/>
        </w:rPr>
        <w:tab/>
      </w:r>
      <w:proofErr w:type="spellStart"/>
      <w:r w:rsidRPr="00F311F0">
        <w:rPr>
          <w:rFonts w:asciiTheme="minorHAnsi" w:hAnsiTheme="minorHAnsi" w:cstheme="minorHAnsi"/>
          <w:b/>
          <w:bCs/>
          <w:color w:val="000000"/>
          <w:sz w:val="20"/>
          <w:szCs w:val="20"/>
          <w:highlight w:val="yellow"/>
          <w:lang w:eastAsia="it-IT"/>
        </w:rPr>
        <w:t>Fiven</w:t>
      </w:r>
      <w:proofErr w:type="spellEnd"/>
      <w:r w:rsidRPr="00F311F0">
        <w:rPr>
          <w:rFonts w:asciiTheme="minorHAnsi" w:hAnsiTheme="minorHAnsi" w:cstheme="minorHAnsi"/>
          <w:b/>
          <w:bCs/>
          <w:color w:val="000000"/>
          <w:highlight w:val="yellow"/>
          <w:lang w:eastAsia="it-IT"/>
        </w:rPr>
        <w:t xml:space="preserve"> </w:t>
      </w:r>
      <w:r w:rsidRPr="00F311F0">
        <w:rPr>
          <w:rFonts w:asciiTheme="minorHAnsi" w:hAnsiTheme="minorHAnsi" w:cstheme="minorHAnsi"/>
          <w:b/>
          <w:bCs/>
          <w:color w:val="000000"/>
          <w:sz w:val="20"/>
          <w:szCs w:val="20"/>
          <w:highlight w:val="yellow"/>
          <w:lang w:eastAsia="it-IT"/>
        </w:rPr>
        <w:t>S.p.A.,</w:t>
      </w:r>
      <w:r w:rsidRPr="00F311F0">
        <w:rPr>
          <w:rFonts w:asciiTheme="minorHAnsi" w:hAnsiTheme="minorHAnsi" w:cstheme="minorHAnsi"/>
          <w:color w:val="000000"/>
          <w:sz w:val="20"/>
          <w:szCs w:val="20"/>
          <w:highlight w:val="yellow"/>
          <w:lang w:eastAsia="it-IT"/>
        </w:rPr>
        <w:t xml:space="preserve"> con sede legale in Napoli, Via Belvedere n. 101 – CAP 80127, capitale sociale = euro</w:t>
      </w:r>
      <w:r w:rsidRPr="00F311F0">
        <w:rPr>
          <w:rFonts w:asciiTheme="minorHAnsi" w:hAnsiTheme="minorHAnsi" w:cstheme="minorHAnsi"/>
          <w:color w:val="000000"/>
          <w:highlight w:val="yellow"/>
          <w:lang w:eastAsia="it-IT"/>
        </w:rPr>
        <w:t xml:space="preserve"> </w:t>
      </w:r>
      <w:r w:rsidRPr="00F311F0">
        <w:rPr>
          <w:rFonts w:asciiTheme="minorHAnsi" w:hAnsiTheme="minorHAnsi" w:cstheme="minorHAnsi"/>
          <w:color w:val="000000"/>
          <w:sz w:val="20"/>
          <w:szCs w:val="20"/>
          <w:highlight w:val="yellow"/>
          <w:lang w:eastAsia="it-IT"/>
        </w:rPr>
        <w:t>2.850.000,00, iscritta al Registro delle Imprese di Napoli con codice fiscale e P. IVA n. 05794871219,</w:t>
      </w:r>
      <w:r w:rsidRPr="00F311F0">
        <w:rPr>
          <w:rFonts w:asciiTheme="minorHAnsi" w:hAnsiTheme="minorHAnsi" w:cstheme="minorHAnsi"/>
          <w:color w:val="000000"/>
          <w:highlight w:val="yellow"/>
          <w:lang w:eastAsia="it-IT"/>
        </w:rPr>
        <w:t xml:space="preserve"> </w:t>
      </w:r>
      <w:r w:rsidRPr="00F311F0">
        <w:rPr>
          <w:rFonts w:asciiTheme="minorHAnsi" w:hAnsiTheme="minorHAnsi" w:cstheme="minorHAnsi"/>
          <w:color w:val="000000"/>
          <w:sz w:val="20"/>
          <w:szCs w:val="20"/>
          <w:highlight w:val="yellow"/>
          <w:lang w:eastAsia="it-IT"/>
        </w:rPr>
        <w:t>domiciliata ai fini del presente atto in Napoli, Via Belvedere n. 101, in persona dell’Amministratore</w:t>
      </w:r>
      <w:r w:rsidRPr="00F311F0">
        <w:rPr>
          <w:rFonts w:asciiTheme="minorHAnsi" w:hAnsiTheme="minorHAnsi" w:cstheme="minorHAnsi"/>
          <w:color w:val="000000"/>
          <w:highlight w:val="yellow"/>
          <w:lang w:eastAsia="it-IT"/>
        </w:rPr>
        <w:t xml:space="preserve"> </w:t>
      </w:r>
      <w:r w:rsidRPr="00F311F0">
        <w:rPr>
          <w:rFonts w:asciiTheme="minorHAnsi" w:hAnsiTheme="minorHAnsi" w:cstheme="minorHAnsi"/>
          <w:color w:val="000000"/>
          <w:sz w:val="20"/>
          <w:szCs w:val="20"/>
          <w:highlight w:val="yellow"/>
          <w:lang w:eastAsia="it-IT"/>
        </w:rPr>
        <w:t>Delegato e Legale Rappresentante Dott. Diego D’Angelo,</w:t>
      </w:r>
    </w:p>
    <w:p w14:paraId="5BF9E4D0" w14:textId="77777777" w:rsidR="0068116E" w:rsidRPr="00F311F0" w:rsidRDefault="0068116E" w:rsidP="0068116E">
      <w:pPr>
        <w:pStyle w:val="Corpotesto"/>
        <w:tabs>
          <w:tab w:val="left" w:pos="1986"/>
        </w:tabs>
        <w:ind w:left="0"/>
        <w:rPr>
          <w:rFonts w:asciiTheme="minorHAnsi" w:hAnsiTheme="minorHAnsi" w:cstheme="minorHAnsi"/>
          <w:color w:val="000000"/>
          <w:highlight w:val="yellow"/>
          <w:lang w:eastAsia="it-IT"/>
        </w:rPr>
      </w:pPr>
    </w:p>
    <w:p w14:paraId="3469A933" w14:textId="36646AB3" w:rsidR="0068116E" w:rsidRPr="00F311F0" w:rsidRDefault="0068116E" w:rsidP="0068116E">
      <w:pPr>
        <w:widowControl/>
        <w:adjustRightInd w:val="0"/>
        <w:ind w:left="284" w:hanging="284"/>
        <w:jc w:val="both"/>
        <w:rPr>
          <w:rFonts w:asciiTheme="minorHAnsi" w:hAnsiTheme="minorHAnsi" w:cstheme="minorHAnsi"/>
          <w:color w:val="000000"/>
          <w:highlight w:val="yellow"/>
          <w:lang w:eastAsia="it-IT"/>
        </w:rPr>
      </w:pPr>
      <w:r w:rsidRPr="00F311F0">
        <w:rPr>
          <w:rFonts w:asciiTheme="minorHAnsi" w:eastAsiaTheme="minorHAnsi" w:hAnsiTheme="minorHAnsi" w:cstheme="minorHAnsi"/>
          <w:b/>
          <w:bCs/>
          <w:sz w:val="20"/>
          <w:szCs w:val="20"/>
          <w:highlight w:val="yellow"/>
        </w:rPr>
        <w:t>–</w:t>
      </w:r>
      <w:r w:rsidRPr="00F311F0">
        <w:rPr>
          <w:rFonts w:asciiTheme="minorHAnsi" w:eastAsiaTheme="minorHAnsi" w:hAnsiTheme="minorHAnsi" w:cstheme="minorHAnsi"/>
          <w:b/>
          <w:bCs/>
          <w:sz w:val="20"/>
          <w:szCs w:val="20"/>
          <w:highlight w:val="yellow"/>
        </w:rPr>
        <w:tab/>
      </w:r>
      <w:proofErr w:type="spellStart"/>
      <w:r w:rsidRPr="00F311F0">
        <w:rPr>
          <w:rFonts w:asciiTheme="minorHAnsi" w:hAnsiTheme="minorHAnsi" w:cstheme="minorHAnsi"/>
          <w:b/>
          <w:bCs/>
          <w:color w:val="000000"/>
          <w:sz w:val="20"/>
          <w:szCs w:val="20"/>
          <w:highlight w:val="yellow"/>
          <w:lang w:eastAsia="it-IT"/>
        </w:rPr>
        <w:t>Innovaway</w:t>
      </w:r>
      <w:proofErr w:type="spellEnd"/>
      <w:r w:rsidRPr="00F311F0">
        <w:rPr>
          <w:rFonts w:asciiTheme="minorHAnsi" w:hAnsiTheme="minorHAnsi" w:cstheme="minorHAnsi"/>
          <w:b/>
          <w:bCs/>
          <w:color w:val="000000"/>
          <w:highlight w:val="yellow"/>
          <w:lang w:eastAsia="it-IT"/>
        </w:rPr>
        <w:t xml:space="preserve"> </w:t>
      </w:r>
      <w:r w:rsidRPr="00F311F0">
        <w:rPr>
          <w:rFonts w:asciiTheme="minorHAnsi" w:hAnsiTheme="minorHAnsi" w:cstheme="minorHAnsi"/>
          <w:b/>
          <w:bCs/>
          <w:color w:val="000000"/>
          <w:sz w:val="20"/>
          <w:szCs w:val="20"/>
          <w:highlight w:val="yellow"/>
          <w:lang w:eastAsia="it-IT"/>
        </w:rPr>
        <w:t>S.p.A.,</w:t>
      </w:r>
      <w:r w:rsidRPr="00F311F0">
        <w:rPr>
          <w:rFonts w:asciiTheme="minorHAnsi" w:hAnsiTheme="minorHAnsi" w:cstheme="minorHAnsi"/>
          <w:color w:val="000000"/>
          <w:sz w:val="20"/>
          <w:szCs w:val="20"/>
          <w:highlight w:val="yellow"/>
          <w:lang w:eastAsia="it-IT"/>
        </w:rPr>
        <w:t xml:space="preserve"> società a socio unico, con sede legale in Napoli, Via G. Porzio n. 4, Centro</w:t>
      </w:r>
      <w:r w:rsidRPr="00F311F0">
        <w:rPr>
          <w:rFonts w:asciiTheme="minorHAnsi" w:hAnsiTheme="minorHAnsi" w:cstheme="minorHAnsi"/>
          <w:color w:val="000000"/>
          <w:highlight w:val="yellow"/>
          <w:lang w:eastAsia="it-IT"/>
        </w:rPr>
        <w:t xml:space="preserve"> </w:t>
      </w:r>
      <w:r w:rsidRPr="00F311F0">
        <w:rPr>
          <w:rFonts w:asciiTheme="minorHAnsi" w:hAnsiTheme="minorHAnsi" w:cstheme="minorHAnsi"/>
          <w:color w:val="000000"/>
          <w:sz w:val="20"/>
          <w:szCs w:val="20"/>
          <w:highlight w:val="yellow"/>
          <w:lang w:eastAsia="it-IT"/>
        </w:rPr>
        <w:t>Direzionale Isola G1, CAP 80143, capitale sociale = euro1.000.000,00, iscritta al Registro delle Imprese</w:t>
      </w:r>
      <w:r w:rsidRPr="00F311F0">
        <w:rPr>
          <w:rFonts w:asciiTheme="minorHAnsi" w:hAnsiTheme="minorHAnsi" w:cstheme="minorHAnsi"/>
          <w:color w:val="000000"/>
          <w:highlight w:val="yellow"/>
          <w:lang w:eastAsia="it-IT"/>
        </w:rPr>
        <w:t xml:space="preserve"> </w:t>
      </w:r>
      <w:r w:rsidRPr="00F311F0">
        <w:rPr>
          <w:rFonts w:asciiTheme="minorHAnsi" w:hAnsiTheme="minorHAnsi" w:cstheme="minorHAnsi"/>
          <w:color w:val="000000"/>
          <w:sz w:val="20"/>
          <w:szCs w:val="20"/>
          <w:highlight w:val="yellow"/>
          <w:lang w:eastAsia="it-IT"/>
        </w:rPr>
        <w:t>di Napoli al n. 07145740360, P. IVA 07145740360, domiciliata ai fini del presente atto in Napoli, Via G.</w:t>
      </w:r>
      <w:r w:rsidRPr="00F311F0">
        <w:rPr>
          <w:rFonts w:asciiTheme="minorHAnsi" w:hAnsiTheme="minorHAnsi" w:cstheme="minorHAnsi"/>
          <w:color w:val="000000"/>
          <w:highlight w:val="yellow"/>
          <w:lang w:eastAsia="it-IT"/>
        </w:rPr>
        <w:t xml:space="preserve"> </w:t>
      </w:r>
      <w:r w:rsidRPr="00F311F0">
        <w:rPr>
          <w:rFonts w:asciiTheme="minorHAnsi" w:hAnsiTheme="minorHAnsi" w:cstheme="minorHAnsi"/>
          <w:color w:val="000000"/>
          <w:sz w:val="20"/>
          <w:szCs w:val="20"/>
          <w:highlight w:val="yellow"/>
          <w:lang w:eastAsia="it-IT"/>
        </w:rPr>
        <w:t>Porzio n. 4, Centro Direzionale Isola G1, in persona dell’Amministratore Delegato, Presidente del</w:t>
      </w:r>
      <w:r w:rsidRPr="00F311F0">
        <w:rPr>
          <w:rFonts w:asciiTheme="minorHAnsi" w:hAnsiTheme="minorHAnsi" w:cstheme="minorHAnsi"/>
          <w:color w:val="000000"/>
          <w:highlight w:val="yellow"/>
          <w:lang w:eastAsia="it-IT"/>
        </w:rPr>
        <w:t xml:space="preserve"> </w:t>
      </w:r>
      <w:r w:rsidRPr="00F311F0">
        <w:rPr>
          <w:rFonts w:asciiTheme="minorHAnsi" w:hAnsiTheme="minorHAnsi" w:cstheme="minorHAnsi"/>
          <w:color w:val="000000"/>
          <w:sz w:val="20"/>
          <w:szCs w:val="20"/>
          <w:highlight w:val="yellow"/>
          <w:lang w:eastAsia="it-IT"/>
        </w:rPr>
        <w:t>Consiglio di Amministrazione e Legale Rappresentante Dott. Antonio Giacomini,</w:t>
      </w:r>
    </w:p>
    <w:p w14:paraId="06F01E54" w14:textId="77777777" w:rsidR="0068116E" w:rsidRPr="00F311F0" w:rsidRDefault="0068116E" w:rsidP="0068116E">
      <w:pPr>
        <w:pStyle w:val="Corpotesto"/>
        <w:tabs>
          <w:tab w:val="left" w:pos="1986"/>
        </w:tabs>
        <w:ind w:left="0"/>
        <w:rPr>
          <w:rFonts w:asciiTheme="minorHAnsi" w:hAnsiTheme="minorHAnsi" w:cstheme="minorHAnsi"/>
          <w:color w:val="000000"/>
          <w:highlight w:val="yellow"/>
          <w:lang w:eastAsia="it-IT"/>
        </w:rPr>
      </w:pPr>
    </w:p>
    <w:p w14:paraId="2068D2CB" w14:textId="455E208E" w:rsidR="0068116E" w:rsidRPr="00F311F0" w:rsidRDefault="0068116E" w:rsidP="0068116E">
      <w:pPr>
        <w:widowControl/>
        <w:adjustRightInd w:val="0"/>
        <w:ind w:left="284" w:hanging="284"/>
        <w:jc w:val="both"/>
        <w:rPr>
          <w:rFonts w:asciiTheme="minorHAnsi" w:hAnsiTheme="minorHAnsi" w:cstheme="minorHAnsi"/>
          <w:color w:val="000000"/>
          <w:sz w:val="20"/>
          <w:szCs w:val="20"/>
          <w:highlight w:val="yellow"/>
          <w:lang w:eastAsia="it-IT"/>
        </w:rPr>
      </w:pPr>
      <w:r w:rsidRPr="00F311F0">
        <w:rPr>
          <w:rFonts w:asciiTheme="minorHAnsi" w:eastAsiaTheme="minorHAnsi" w:hAnsiTheme="minorHAnsi" w:cstheme="minorHAnsi"/>
          <w:b/>
          <w:bCs/>
          <w:sz w:val="20"/>
          <w:szCs w:val="20"/>
          <w:highlight w:val="yellow"/>
        </w:rPr>
        <w:t>–</w:t>
      </w:r>
      <w:r w:rsidRPr="00F311F0">
        <w:rPr>
          <w:rFonts w:asciiTheme="minorHAnsi" w:eastAsiaTheme="minorHAnsi" w:hAnsiTheme="minorHAnsi" w:cstheme="minorHAnsi"/>
          <w:b/>
          <w:bCs/>
          <w:sz w:val="20"/>
          <w:szCs w:val="20"/>
          <w:highlight w:val="yellow"/>
        </w:rPr>
        <w:tab/>
      </w:r>
      <w:proofErr w:type="spellStart"/>
      <w:r w:rsidRPr="00F311F0">
        <w:rPr>
          <w:rFonts w:asciiTheme="minorHAnsi" w:hAnsiTheme="minorHAnsi" w:cstheme="minorHAnsi"/>
          <w:b/>
          <w:bCs/>
          <w:color w:val="000000"/>
          <w:sz w:val="20"/>
          <w:szCs w:val="20"/>
          <w:highlight w:val="yellow"/>
          <w:lang w:eastAsia="it-IT"/>
        </w:rPr>
        <w:t>Nuyta</w:t>
      </w:r>
      <w:proofErr w:type="spellEnd"/>
      <w:r w:rsidRPr="00F311F0">
        <w:rPr>
          <w:rFonts w:asciiTheme="minorHAnsi" w:hAnsiTheme="minorHAnsi" w:cstheme="minorHAnsi"/>
          <w:b/>
          <w:bCs/>
          <w:color w:val="000000"/>
          <w:highlight w:val="yellow"/>
          <w:lang w:eastAsia="it-IT"/>
        </w:rPr>
        <w:t xml:space="preserve"> </w:t>
      </w:r>
      <w:r w:rsidRPr="00F311F0">
        <w:rPr>
          <w:rFonts w:asciiTheme="minorHAnsi" w:hAnsiTheme="minorHAnsi" w:cstheme="minorHAnsi"/>
          <w:b/>
          <w:bCs/>
          <w:color w:val="000000"/>
          <w:sz w:val="20"/>
          <w:szCs w:val="20"/>
          <w:highlight w:val="yellow"/>
          <w:lang w:eastAsia="it-IT"/>
        </w:rPr>
        <w:t>S.r.</w:t>
      </w:r>
      <w:r w:rsidRPr="00F311F0">
        <w:rPr>
          <w:rFonts w:asciiTheme="minorHAnsi" w:hAnsiTheme="minorHAnsi" w:cstheme="minorHAnsi"/>
          <w:color w:val="000000"/>
          <w:sz w:val="20"/>
          <w:szCs w:val="20"/>
          <w:highlight w:val="yellow"/>
          <w:lang w:eastAsia="it-IT"/>
        </w:rPr>
        <w:t>l., con sede legale in Cologno Monzese (MI), Via Wolfgang Amadeus Mozart n. 47, capitale</w:t>
      </w:r>
      <w:r w:rsidRPr="00F311F0">
        <w:rPr>
          <w:rFonts w:asciiTheme="minorHAnsi" w:hAnsiTheme="minorHAnsi" w:cstheme="minorHAnsi"/>
          <w:color w:val="000000"/>
          <w:highlight w:val="yellow"/>
          <w:lang w:eastAsia="it-IT"/>
        </w:rPr>
        <w:t xml:space="preserve"> </w:t>
      </w:r>
      <w:r w:rsidRPr="00F311F0">
        <w:rPr>
          <w:rFonts w:asciiTheme="minorHAnsi" w:hAnsiTheme="minorHAnsi" w:cstheme="minorHAnsi"/>
          <w:color w:val="000000"/>
          <w:sz w:val="20"/>
          <w:szCs w:val="20"/>
          <w:highlight w:val="yellow"/>
          <w:lang w:eastAsia="it-IT"/>
        </w:rPr>
        <w:t>sociale = euro 476.659,00, iscritta al Registro delle Imprese di Milano Monza Brianza Lodi con codice</w:t>
      </w:r>
      <w:r w:rsidRPr="00F311F0">
        <w:rPr>
          <w:rFonts w:asciiTheme="minorHAnsi" w:hAnsiTheme="minorHAnsi" w:cstheme="minorHAnsi"/>
          <w:color w:val="000000"/>
          <w:highlight w:val="yellow"/>
          <w:lang w:eastAsia="it-IT"/>
        </w:rPr>
        <w:t xml:space="preserve"> </w:t>
      </w:r>
      <w:r w:rsidRPr="00F311F0">
        <w:rPr>
          <w:rFonts w:asciiTheme="minorHAnsi" w:hAnsiTheme="minorHAnsi" w:cstheme="minorHAnsi"/>
          <w:color w:val="000000"/>
          <w:sz w:val="20"/>
          <w:szCs w:val="20"/>
          <w:highlight w:val="yellow"/>
          <w:lang w:eastAsia="it-IT"/>
        </w:rPr>
        <w:t>fiscale e P. IVA n. 10223560961, domiciliata ai fini del presente atto in Cologno Monzese, Via Wolfgang</w:t>
      </w:r>
      <w:r w:rsidRPr="00F311F0">
        <w:rPr>
          <w:rFonts w:asciiTheme="minorHAnsi" w:hAnsiTheme="minorHAnsi" w:cstheme="minorHAnsi"/>
          <w:color w:val="000000"/>
          <w:highlight w:val="yellow"/>
          <w:lang w:eastAsia="it-IT"/>
        </w:rPr>
        <w:t xml:space="preserve"> </w:t>
      </w:r>
      <w:r w:rsidRPr="00F311F0">
        <w:rPr>
          <w:rFonts w:asciiTheme="minorHAnsi" w:hAnsiTheme="minorHAnsi" w:cstheme="minorHAnsi"/>
          <w:color w:val="000000"/>
          <w:sz w:val="20"/>
          <w:szCs w:val="20"/>
          <w:highlight w:val="yellow"/>
          <w:lang w:eastAsia="it-IT"/>
        </w:rPr>
        <w:t>Amadeus Mozart n. 47, in persona dell’Amministratore Unico e Legale Rappresentante Dott.ssa Alice</w:t>
      </w:r>
      <w:r w:rsidRPr="00F311F0">
        <w:rPr>
          <w:rFonts w:asciiTheme="minorHAnsi" w:hAnsiTheme="minorHAnsi" w:cstheme="minorHAnsi"/>
          <w:color w:val="000000"/>
          <w:highlight w:val="yellow"/>
          <w:lang w:eastAsia="it-IT"/>
        </w:rPr>
        <w:t xml:space="preserve"> </w:t>
      </w:r>
      <w:r w:rsidRPr="00F311F0">
        <w:rPr>
          <w:rFonts w:asciiTheme="minorHAnsi" w:hAnsiTheme="minorHAnsi" w:cstheme="minorHAnsi"/>
          <w:color w:val="000000"/>
          <w:sz w:val="20"/>
          <w:szCs w:val="20"/>
          <w:highlight w:val="yellow"/>
          <w:lang w:eastAsia="it-IT"/>
        </w:rPr>
        <w:t>Magni,</w:t>
      </w:r>
    </w:p>
    <w:p w14:paraId="611B0CCE" w14:textId="77777777" w:rsidR="0068116E" w:rsidRPr="00F311F0" w:rsidRDefault="0068116E" w:rsidP="0068116E">
      <w:pPr>
        <w:pStyle w:val="Corpotesto"/>
        <w:tabs>
          <w:tab w:val="left" w:pos="1986"/>
        </w:tabs>
        <w:ind w:left="0"/>
        <w:rPr>
          <w:rFonts w:asciiTheme="minorHAnsi" w:hAnsiTheme="minorHAnsi" w:cstheme="minorHAnsi"/>
          <w:color w:val="000000"/>
          <w:highlight w:val="yellow"/>
          <w:lang w:eastAsia="it-IT"/>
        </w:rPr>
      </w:pPr>
    </w:p>
    <w:p w14:paraId="478430D2" w14:textId="4713C505" w:rsidR="0068116E" w:rsidRPr="00F311F0" w:rsidRDefault="0068116E" w:rsidP="0068116E">
      <w:pPr>
        <w:widowControl/>
        <w:adjustRightInd w:val="0"/>
        <w:ind w:left="284" w:hanging="284"/>
        <w:jc w:val="both"/>
        <w:rPr>
          <w:rFonts w:asciiTheme="minorHAnsi" w:hAnsiTheme="minorHAnsi" w:cstheme="minorHAnsi"/>
          <w:color w:val="000000"/>
          <w:sz w:val="20"/>
          <w:szCs w:val="20"/>
          <w:highlight w:val="yellow"/>
          <w:lang w:eastAsia="it-IT"/>
        </w:rPr>
      </w:pPr>
      <w:r w:rsidRPr="00F311F0">
        <w:rPr>
          <w:rFonts w:asciiTheme="minorHAnsi" w:eastAsiaTheme="minorHAnsi" w:hAnsiTheme="minorHAnsi" w:cstheme="minorHAnsi"/>
          <w:b/>
          <w:bCs/>
          <w:sz w:val="20"/>
          <w:szCs w:val="20"/>
          <w:highlight w:val="yellow"/>
        </w:rPr>
        <w:t>–</w:t>
      </w:r>
      <w:r w:rsidRPr="00F311F0">
        <w:rPr>
          <w:rFonts w:asciiTheme="minorHAnsi" w:eastAsiaTheme="minorHAnsi" w:hAnsiTheme="minorHAnsi" w:cstheme="minorHAnsi"/>
          <w:b/>
          <w:bCs/>
          <w:sz w:val="20"/>
          <w:szCs w:val="20"/>
          <w:highlight w:val="yellow"/>
        </w:rPr>
        <w:tab/>
      </w:r>
      <w:r w:rsidRPr="00F311F0">
        <w:rPr>
          <w:rFonts w:asciiTheme="minorHAnsi" w:hAnsiTheme="minorHAnsi" w:cstheme="minorHAnsi"/>
          <w:b/>
          <w:bCs/>
          <w:color w:val="000000"/>
          <w:sz w:val="20"/>
          <w:szCs w:val="20"/>
          <w:highlight w:val="yellow"/>
          <w:lang w:eastAsia="it-IT"/>
        </w:rPr>
        <w:t>Telecom</w:t>
      </w:r>
      <w:r w:rsidRPr="00F311F0">
        <w:rPr>
          <w:rFonts w:asciiTheme="minorHAnsi" w:hAnsiTheme="minorHAnsi" w:cstheme="minorHAnsi"/>
          <w:b/>
          <w:bCs/>
          <w:color w:val="000000"/>
          <w:highlight w:val="yellow"/>
          <w:lang w:eastAsia="it-IT"/>
        </w:rPr>
        <w:t xml:space="preserve"> </w:t>
      </w:r>
      <w:r w:rsidRPr="00F311F0">
        <w:rPr>
          <w:rFonts w:asciiTheme="minorHAnsi" w:hAnsiTheme="minorHAnsi" w:cstheme="minorHAnsi"/>
          <w:b/>
          <w:bCs/>
          <w:color w:val="000000"/>
          <w:sz w:val="20"/>
          <w:szCs w:val="20"/>
          <w:highlight w:val="yellow"/>
          <w:lang w:eastAsia="it-IT"/>
        </w:rPr>
        <w:t>Italia S.p.A. o TIM S.p.A.,</w:t>
      </w:r>
      <w:r w:rsidRPr="00F311F0">
        <w:rPr>
          <w:rFonts w:asciiTheme="minorHAnsi" w:hAnsiTheme="minorHAnsi" w:cstheme="minorHAnsi"/>
          <w:color w:val="000000"/>
          <w:sz w:val="20"/>
          <w:szCs w:val="20"/>
          <w:highlight w:val="yellow"/>
          <w:lang w:eastAsia="it-IT"/>
        </w:rPr>
        <w:t xml:space="preserve"> con sede legale in Milano, Via Gaetano Negri n. 1, Direzione</w:t>
      </w:r>
      <w:r w:rsidRPr="00F311F0">
        <w:rPr>
          <w:rFonts w:asciiTheme="minorHAnsi" w:hAnsiTheme="minorHAnsi" w:cstheme="minorHAnsi"/>
          <w:color w:val="000000"/>
          <w:highlight w:val="yellow"/>
          <w:lang w:eastAsia="it-IT"/>
        </w:rPr>
        <w:t xml:space="preserve"> </w:t>
      </w:r>
      <w:r w:rsidRPr="00F311F0">
        <w:rPr>
          <w:rFonts w:asciiTheme="minorHAnsi" w:hAnsiTheme="minorHAnsi" w:cstheme="minorHAnsi"/>
          <w:color w:val="000000"/>
          <w:sz w:val="20"/>
          <w:szCs w:val="20"/>
          <w:highlight w:val="yellow"/>
          <w:lang w:eastAsia="it-IT"/>
        </w:rPr>
        <w:t xml:space="preserve">Generale e Sede Secondaria in Roma, Via di Val </w:t>
      </w:r>
      <w:proofErr w:type="spellStart"/>
      <w:r w:rsidRPr="00F311F0">
        <w:rPr>
          <w:rFonts w:asciiTheme="minorHAnsi" w:hAnsiTheme="minorHAnsi" w:cstheme="minorHAnsi"/>
          <w:color w:val="000000"/>
          <w:sz w:val="20"/>
          <w:szCs w:val="20"/>
          <w:highlight w:val="yellow"/>
          <w:lang w:eastAsia="it-IT"/>
        </w:rPr>
        <w:t>Cannuta</w:t>
      </w:r>
      <w:proofErr w:type="spellEnd"/>
      <w:r w:rsidRPr="00F311F0">
        <w:rPr>
          <w:rFonts w:asciiTheme="minorHAnsi" w:hAnsiTheme="minorHAnsi" w:cstheme="minorHAnsi"/>
          <w:color w:val="000000"/>
          <w:sz w:val="20"/>
          <w:szCs w:val="20"/>
          <w:highlight w:val="yellow"/>
          <w:lang w:eastAsia="it-IT"/>
        </w:rPr>
        <w:t xml:space="preserve"> n. 182, capitale sociale = euro</w:t>
      </w:r>
      <w:r w:rsidRPr="00F311F0">
        <w:rPr>
          <w:rFonts w:asciiTheme="minorHAnsi" w:hAnsiTheme="minorHAnsi" w:cstheme="minorHAnsi"/>
          <w:color w:val="000000"/>
          <w:highlight w:val="yellow"/>
          <w:lang w:eastAsia="it-IT"/>
        </w:rPr>
        <w:t xml:space="preserve"> </w:t>
      </w:r>
      <w:r w:rsidRPr="00F311F0">
        <w:rPr>
          <w:rFonts w:asciiTheme="minorHAnsi" w:hAnsiTheme="minorHAnsi" w:cstheme="minorHAnsi"/>
          <w:color w:val="000000"/>
          <w:sz w:val="20"/>
          <w:szCs w:val="20"/>
          <w:highlight w:val="yellow"/>
          <w:lang w:eastAsia="it-IT"/>
        </w:rPr>
        <w:t>11.677.002.855,10 interamente versato, iscritta al Registro delle Imprese di Milano Monza Brianza Lodi</w:t>
      </w:r>
      <w:r w:rsidRPr="00F311F0">
        <w:rPr>
          <w:rFonts w:asciiTheme="minorHAnsi" w:hAnsiTheme="minorHAnsi" w:cstheme="minorHAnsi"/>
          <w:color w:val="000000"/>
          <w:highlight w:val="yellow"/>
          <w:lang w:eastAsia="it-IT"/>
        </w:rPr>
        <w:t xml:space="preserve"> </w:t>
      </w:r>
      <w:r w:rsidRPr="00F311F0">
        <w:rPr>
          <w:rFonts w:asciiTheme="minorHAnsi" w:hAnsiTheme="minorHAnsi" w:cstheme="minorHAnsi"/>
          <w:color w:val="000000"/>
          <w:sz w:val="20"/>
          <w:szCs w:val="20"/>
          <w:highlight w:val="yellow"/>
          <w:lang w:eastAsia="it-IT"/>
        </w:rPr>
        <w:t>al n. 00488410010, P. IVA 00488410010, domiciliata ai fini del presente atto in Milano, Via Gaetano</w:t>
      </w:r>
      <w:r w:rsidRPr="00F311F0">
        <w:rPr>
          <w:rFonts w:asciiTheme="minorHAnsi" w:hAnsiTheme="minorHAnsi" w:cstheme="minorHAnsi"/>
          <w:color w:val="000000"/>
          <w:highlight w:val="yellow"/>
          <w:lang w:eastAsia="it-IT"/>
        </w:rPr>
        <w:t xml:space="preserve"> </w:t>
      </w:r>
      <w:r w:rsidRPr="00F311F0">
        <w:rPr>
          <w:rFonts w:asciiTheme="minorHAnsi" w:hAnsiTheme="minorHAnsi" w:cstheme="minorHAnsi"/>
          <w:color w:val="000000"/>
          <w:sz w:val="20"/>
          <w:szCs w:val="20"/>
          <w:highlight w:val="yellow"/>
          <w:lang w:eastAsia="it-IT"/>
        </w:rPr>
        <w:t>Negri n. 1, in persona del Procuratore Speciale Dott. Nicola Carmine Formica,</w:t>
      </w:r>
    </w:p>
    <w:p w14:paraId="76D1CFD5" w14:textId="77777777" w:rsidR="0068116E" w:rsidRPr="00F311F0" w:rsidRDefault="0068116E" w:rsidP="0068116E">
      <w:pPr>
        <w:pStyle w:val="Corpotesto"/>
        <w:tabs>
          <w:tab w:val="left" w:pos="1986"/>
        </w:tabs>
        <w:ind w:left="0"/>
        <w:rPr>
          <w:rFonts w:asciiTheme="minorHAnsi" w:hAnsiTheme="minorHAnsi" w:cstheme="minorHAnsi"/>
          <w:color w:val="000000"/>
          <w:highlight w:val="yellow"/>
          <w:lang w:eastAsia="it-IT"/>
        </w:rPr>
      </w:pPr>
    </w:p>
    <w:p w14:paraId="6B3B01B2" w14:textId="5C7A3E0F" w:rsidR="0068116E" w:rsidRPr="0068116E" w:rsidRDefault="0068116E" w:rsidP="0068116E">
      <w:pPr>
        <w:widowControl/>
        <w:adjustRightInd w:val="0"/>
        <w:ind w:left="284" w:hanging="284"/>
        <w:jc w:val="both"/>
        <w:rPr>
          <w:rFonts w:asciiTheme="minorHAnsi" w:hAnsiTheme="minorHAnsi" w:cstheme="minorHAnsi"/>
          <w:color w:val="000000"/>
          <w:sz w:val="20"/>
          <w:szCs w:val="20"/>
          <w:lang w:eastAsia="it-IT"/>
        </w:rPr>
      </w:pPr>
      <w:r w:rsidRPr="00F311F0">
        <w:rPr>
          <w:rFonts w:asciiTheme="minorHAnsi" w:eastAsiaTheme="minorHAnsi" w:hAnsiTheme="minorHAnsi" w:cstheme="minorHAnsi"/>
          <w:b/>
          <w:bCs/>
          <w:sz w:val="20"/>
          <w:szCs w:val="20"/>
          <w:highlight w:val="yellow"/>
        </w:rPr>
        <w:t>–</w:t>
      </w:r>
      <w:r w:rsidRPr="00F311F0">
        <w:rPr>
          <w:rFonts w:asciiTheme="minorHAnsi" w:eastAsiaTheme="minorHAnsi" w:hAnsiTheme="minorHAnsi" w:cstheme="minorHAnsi"/>
          <w:b/>
          <w:bCs/>
          <w:sz w:val="20"/>
          <w:szCs w:val="20"/>
          <w:highlight w:val="yellow"/>
        </w:rPr>
        <w:tab/>
      </w:r>
      <w:proofErr w:type="spellStart"/>
      <w:r w:rsidRPr="00F311F0">
        <w:rPr>
          <w:rFonts w:asciiTheme="minorHAnsi" w:hAnsiTheme="minorHAnsi" w:cstheme="minorHAnsi"/>
          <w:b/>
          <w:bCs/>
          <w:color w:val="000000"/>
          <w:sz w:val="20"/>
          <w:szCs w:val="20"/>
          <w:highlight w:val="yellow"/>
          <w:lang w:eastAsia="it-IT"/>
        </w:rPr>
        <w:t>Webgenesys</w:t>
      </w:r>
      <w:proofErr w:type="spellEnd"/>
      <w:r w:rsidRPr="00F311F0">
        <w:rPr>
          <w:rFonts w:asciiTheme="minorHAnsi" w:hAnsiTheme="minorHAnsi" w:cstheme="minorHAnsi"/>
          <w:b/>
          <w:bCs/>
          <w:color w:val="000000"/>
          <w:highlight w:val="yellow"/>
          <w:lang w:eastAsia="it-IT"/>
        </w:rPr>
        <w:t xml:space="preserve"> </w:t>
      </w:r>
      <w:r w:rsidRPr="00F311F0">
        <w:rPr>
          <w:rFonts w:asciiTheme="minorHAnsi" w:hAnsiTheme="minorHAnsi" w:cstheme="minorHAnsi"/>
          <w:b/>
          <w:bCs/>
          <w:color w:val="000000"/>
          <w:sz w:val="20"/>
          <w:szCs w:val="20"/>
          <w:highlight w:val="yellow"/>
          <w:lang w:eastAsia="it-IT"/>
        </w:rPr>
        <w:t>S.p.A.,</w:t>
      </w:r>
      <w:r w:rsidRPr="00F311F0">
        <w:rPr>
          <w:rFonts w:asciiTheme="minorHAnsi" w:hAnsiTheme="minorHAnsi" w:cstheme="minorHAnsi"/>
          <w:color w:val="000000"/>
          <w:sz w:val="20"/>
          <w:szCs w:val="20"/>
          <w:highlight w:val="yellow"/>
          <w:lang w:eastAsia="it-IT"/>
        </w:rPr>
        <w:t xml:space="preserve"> con sede legale in Roma, Via del Poggio Laurentino n. 15, capitale sociale =</w:t>
      </w:r>
      <w:r w:rsidRPr="00F311F0">
        <w:rPr>
          <w:rFonts w:asciiTheme="minorHAnsi" w:hAnsiTheme="minorHAnsi" w:cstheme="minorHAnsi"/>
          <w:color w:val="000000"/>
          <w:highlight w:val="yellow"/>
          <w:lang w:eastAsia="it-IT"/>
        </w:rPr>
        <w:t xml:space="preserve"> </w:t>
      </w:r>
      <w:r w:rsidRPr="00F311F0">
        <w:rPr>
          <w:rFonts w:asciiTheme="minorHAnsi" w:hAnsiTheme="minorHAnsi" w:cstheme="minorHAnsi"/>
          <w:color w:val="000000"/>
          <w:sz w:val="20"/>
          <w:szCs w:val="20"/>
          <w:highlight w:val="yellow"/>
          <w:lang w:eastAsia="it-IT"/>
        </w:rPr>
        <w:t>euro 1.015.228,00, iscritta al Registro delle Imprese con P. IVA 02600720806, domiciliata ai fini del</w:t>
      </w:r>
      <w:r w:rsidRPr="00F311F0">
        <w:rPr>
          <w:rFonts w:asciiTheme="minorHAnsi" w:hAnsiTheme="minorHAnsi" w:cstheme="minorHAnsi"/>
          <w:color w:val="000000"/>
          <w:highlight w:val="yellow"/>
          <w:lang w:eastAsia="it-IT"/>
        </w:rPr>
        <w:t xml:space="preserve"> </w:t>
      </w:r>
      <w:r w:rsidRPr="00F311F0">
        <w:rPr>
          <w:rFonts w:asciiTheme="minorHAnsi" w:hAnsiTheme="minorHAnsi" w:cstheme="minorHAnsi"/>
          <w:color w:val="000000"/>
          <w:sz w:val="20"/>
          <w:szCs w:val="20"/>
          <w:highlight w:val="yellow"/>
          <w:lang w:eastAsia="it-IT"/>
        </w:rPr>
        <w:t>presente atto in Roma, Via del Poggio Laurentino n. 15, in persona del Legale Rappresentante Dott.</w:t>
      </w:r>
      <w:r w:rsidRPr="00F311F0">
        <w:rPr>
          <w:rFonts w:asciiTheme="minorHAnsi" w:hAnsiTheme="minorHAnsi" w:cstheme="minorHAnsi"/>
          <w:color w:val="000000"/>
          <w:highlight w:val="yellow"/>
          <w:lang w:eastAsia="it-IT"/>
        </w:rPr>
        <w:t xml:space="preserve"> </w:t>
      </w:r>
      <w:r w:rsidRPr="00F311F0">
        <w:rPr>
          <w:rFonts w:asciiTheme="minorHAnsi" w:hAnsiTheme="minorHAnsi" w:cstheme="minorHAnsi"/>
          <w:color w:val="000000"/>
          <w:sz w:val="20"/>
          <w:szCs w:val="20"/>
          <w:highlight w:val="yellow"/>
          <w:lang w:eastAsia="it-IT"/>
        </w:rPr>
        <w:t xml:space="preserve">Antonino </w:t>
      </w:r>
      <w:proofErr w:type="spellStart"/>
      <w:r w:rsidRPr="00F311F0">
        <w:rPr>
          <w:rFonts w:asciiTheme="minorHAnsi" w:hAnsiTheme="minorHAnsi" w:cstheme="minorHAnsi"/>
          <w:color w:val="000000"/>
          <w:sz w:val="20"/>
          <w:szCs w:val="20"/>
          <w:highlight w:val="yellow"/>
          <w:lang w:eastAsia="it-IT"/>
        </w:rPr>
        <w:t>Posterino</w:t>
      </w:r>
      <w:proofErr w:type="spellEnd"/>
      <w:r w:rsidRPr="00F311F0">
        <w:rPr>
          <w:rFonts w:asciiTheme="minorHAnsi" w:hAnsiTheme="minorHAnsi" w:cstheme="minorHAnsi"/>
          <w:color w:val="000000"/>
          <w:sz w:val="20"/>
          <w:szCs w:val="20"/>
          <w:highlight w:val="yellow"/>
          <w:lang w:eastAsia="it-IT"/>
        </w:rPr>
        <w:t>.</w:t>
      </w:r>
    </w:p>
    <w:p w14:paraId="6ABE68C6" w14:textId="51BCEA05" w:rsidR="0068116E" w:rsidRPr="0068116E" w:rsidRDefault="0068116E" w:rsidP="0068116E">
      <w:pPr>
        <w:pStyle w:val="Corpotesto"/>
        <w:tabs>
          <w:tab w:val="left" w:pos="1986"/>
        </w:tabs>
        <w:ind w:left="0"/>
        <w:jc w:val="right"/>
        <w:rPr>
          <w:rFonts w:asciiTheme="minorHAnsi" w:hAnsiTheme="minorHAnsi" w:cstheme="minorHAnsi"/>
          <w:color w:val="000000"/>
          <w:lang w:eastAsia="it-IT"/>
        </w:rPr>
      </w:pPr>
      <w:r w:rsidRPr="0068116E">
        <w:rPr>
          <w:rFonts w:asciiTheme="minorHAnsi" w:hAnsiTheme="minorHAnsi" w:cstheme="minorHAnsi"/>
          <w:color w:val="000000"/>
          <w:lang w:eastAsia="it-IT"/>
        </w:rPr>
        <w:t>(nel seguito per brevità anche “</w:t>
      </w:r>
      <w:r w:rsidRPr="0068116E">
        <w:rPr>
          <w:rFonts w:asciiTheme="minorHAnsi" w:hAnsiTheme="minorHAnsi" w:cstheme="minorHAnsi"/>
          <w:b/>
          <w:bCs/>
          <w:i/>
          <w:iCs/>
          <w:color w:val="000000"/>
          <w:lang w:eastAsia="it-IT"/>
        </w:rPr>
        <w:t>Fornitore</w:t>
      </w:r>
      <w:r w:rsidRPr="0068116E">
        <w:rPr>
          <w:rFonts w:asciiTheme="minorHAnsi" w:hAnsiTheme="minorHAnsi" w:cstheme="minorHAnsi"/>
          <w:color w:val="000000"/>
          <w:lang w:eastAsia="it-IT"/>
        </w:rPr>
        <w:t>”)</w:t>
      </w:r>
    </w:p>
    <w:p w14:paraId="41A9BCCD" w14:textId="77777777" w:rsidR="0068116E" w:rsidRPr="00975374" w:rsidRDefault="0068116E" w:rsidP="0068116E">
      <w:pPr>
        <w:pStyle w:val="Corpotesto"/>
        <w:spacing w:before="111"/>
        <w:ind w:left="0"/>
        <w:rPr>
          <w:rFonts w:asciiTheme="minorHAnsi" w:hAnsiTheme="minorHAnsi" w:cstheme="minorHAnsi"/>
        </w:rPr>
      </w:pPr>
    </w:p>
    <w:p w14:paraId="7FDDC29F" w14:textId="77777777" w:rsidR="00822480" w:rsidRPr="00975374" w:rsidRDefault="00E71642" w:rsidP="00B27721">
      <w:pPr>
        <w:tabs>
          <w:tab w:val="left" w:pos="6521"/>
        </w:tabs>
        <w:jc w:val="center"/>
        <w:rPr>
          <w:rFonts w:asciiTheme="minorHAnsi" w:hAnsiTheme="minorHAnsi" w:cstheme="minorHAnsi"/>
          <w:b/>
          <w:sz w:val="20"/>
          <w:szCs w:val="20"/>
        </w:rPr>
      </w:pPr>
      <w:r w:rsidRPr="00975374">
        <w:rPr>
          <w:rFonts w:asciiTheme="minorHAnsi" w:hAnsiTheme="minorHAnsi" w:cstheme="minorHAnsi"/>
          <w:b/>
          <w:sz w:val="20"/>
          <w:szCs w:val="20"/>
        </w:rPr>
        <w:t>PREMESSO</w:t>
      </w:r>
      <w:r w:rsidRPr="00975374">
        <w:rPr>
          <w:rFonts w:asciiTheme="minorHAnsi" w:hAnsiTheme="minorHAnsi" w:cstheme="minorHAnsi"/>
          <w:b/>
          <w:spacing w:val="-9"/>
          <w:sz w:val="20"/>
          <w:szCs w:val="20"/>
        </w:rPr>
        <w:t xml:space="preserve"> </w:t>
      </w:r>
      <w:r w:rsidRPr="00975374">
        <w:rPr>
          <w:rFonts w:asciiTheme="minorHAnsi" w:hAnsiTheme="minorHAnsi" w:cstheme="minorHAnsi"/>
          <w:b/>
          <w:spacing w:val="-5"/>
          <w:sz w:val="20"/>
          <w:szCs w:val="20"/>
        </w:rPr>
        <w:t>CHE</w:t>
      </w:r>
    </w:p>
    <w:p w14:paraId="7FDDC2A0" w14:textId="77777777" w:rsidR="00822480" w:rsidRPr="00975374" w:rsidRDefault="00822480" w:rsidP="00B27721">
      <w:pPr>
        <w:pStyle w:val="Corpotesto"/>
        <w:spacing w:before="17"/>
        <w:ind w:left="0"/>
        <w:rPr>
          <w:rFonts w:asciiTheme="minorHAnsi" w:hAnsiTheme="minorHAnsi" w:cstheme="minorHAnsi"/>
          <w:b/>
        </w:rPr>
      </w:pPr>
    </w:p>
    <w:p w14:paraId="7FDDC2A1" w14:textId="77777777" w:rsidR="00822480" w:rsidRPr="00975374" w:rsidRDefault="00E71642" w:rsidP="00B27721">
      <w:pPr>
        <w:pStyle w:val="Paragrafoelenco"/>
        <w:numPr>
          <w:ilvl w:val="0"/>
          <w:numId w:val="10"/>
        </w:numPr>
        <w:tabs>
          <w:tab w:val="left" w:pos="567"/>
        </w:tabs>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Consip, società interamente partecipata dal Ministero dell’economia e delle finanze, ai sensi dell’articolo 26, Legge 23 dicembre 1999, n. 488, dell’articolo 58, Legge 23 dicembre 2000, n. 388, nonché</w:t>
      </w:r>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dei</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relativi</w:t>
      </w:r>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decreti</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attuativi,</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DD.MM.</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del</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24</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febbraio</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2000</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e</w:t>
      </w:r>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del</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2</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maggio</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2001,</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ha,</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tra</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l’altro, il</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compito</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di</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attuare</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lo</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sviluppo</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e</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la</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gestione</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operativa</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del</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Programma</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di</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razionalizzazione</w:t>
      </w:r>
      <w:r w:rsidRPr="00975374">
        <w:rPr>
          <w:rFonts w:asciiTheme="minorHAnsi" w:hAnsiTheme="minorHAnsi" w:cstheme="minorHAnsi"/>
          <w:spacing w:val="-8"/>
          <w:sz w:val="20"/>
          <w:szCs w:val="20"/>
        </w:rPr>
        <w:t xml:space="preserve"> </w:t>
      </w:r>
      <w:r w:rsidRPr="00975374">
        <w:rPr>
          <w:rFonts w:asciiTheme="minorHAnsi" w:hAnsiTheme="minorHAnsi" w:cstheme="minorHAnsi"/>
          <w:sz w:val="20"/>
          <w:szCs w:val="20"/>
        </w:rPr>
        <w:t>della</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spesa di beni e servizi per la pubblica amministrazione.</w:t>
      </w:r>
    </w:p>
    <w:p w14:paraId="7FDDC2A2" w14:textId="77777777" w:rsidR="00822480" w:rsidRPr="00975374" w:rsidRDefault="00E71642" w:rsidP="00B27721">
      <w:pPr>
        <w:pStyle w:val="Paragrafoelenco"/>
        <w:numPr>
          <w:ilvl w:val="0"/>
          <w:numId w:val="10"/>
        </w:numPr>
        <w:tabs>
          <w:tab w:val="left" w:pos="567"/>
        </w:tabs>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L’articolo 2, comma 225, Legge 23 dicembre 2009, n. 191, consente a Consip di concludere Accordi Quadro a cui le Stazioni Appaltanti, possono fare ricorso per l’acquisto di beni e di servizi.</w:t>
      </w:r>
    </w:p>
    <w:p w14:paraId="7FDDC2A3" w14:textId="77777777" w:rsidR="00822480" w:rsidRPr="00975374" w:rsidRDefault="00E71642" w:rsidP="00B27721">
      <w:pPr>
        <w:pStyle w:val="Paragrafoelenco"/>
        <w:numPr>
          <w:ilvl w:val="0"/>
          <w:numId w:val="10"/>
        </w:numPr>
        <w:tabs>
          <w:tab w:val="left" w:pos="567"/>
        </w:tabs>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Peraltro,</w:t>
      </w:r>
      <w:r w:rsidRPr="00975374">
        <w:rPr>
          <w:rFonts w:asciiTheme="minorHAnsi" w:hAnsiTheme="minorHAnsi" w:cstheme="minorHAnsi"/>
          <w:spacing w:val="-12"/>
          <w:sz w:val="20"/>
          <w:szCs w:val="20"/>
        </w:rPr>
        <w:t xml:space="preserve"> </w:t>
      </w:r>
      <w:r w:rsidRPr="00975374">
        <w:rPr>
          <w:rFonts w:asciiTheme="minorHAnsi" w:hAnsiTheme="minorHAnsi" w:cstheme="minorHAnsi"/>
          <w:sz w:val="20"/>
          <w:szCs w:val="20"/>
        </w:rPr>
        <w:t>l’utilizzazione</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dello</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strumento</w:t>
      </w:r>
      <w:r w:rsidRPr="00975374">
        <w:rPr>
          <w:rFonts w:asciiTheme="minorHAnsi" w:hAnsiTheme="minorHAnsi" w:cstheme="minorHAnsi"/>
          <w:spacing w:val="-12"/>
          <w:sz w:val="20"/>
          <w:szCs w:val="20"/>
        </w:rPr>
        <w:t xml:space="preserve"> </w:t>
      </w:r>
      <w:r w:rsidRPr="00975374">
        <w:rPr>
          <w:rFonts w:asciiTheme="minorHAnsi" w:hAnsiTheme="minorHAnsi" w:cstheme="minorHAnsi"/>
          <w:sz w:val="20"/>
          <w:szCs w:val="20"/>
        </w:rPr>
        <w:t>dell’Accordo</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Quadro</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e,</w:t>
      </w:r>
      <w:r w:rsidRPr="00975374">
        <w:rPr>
          <w:rFonts w:asciiTheme="minorHAnsi" w:hAnsiTheme="minorHAnsi" w:cstheme="minorHAnsi"/>
          <w:spacing w:val="-12"/>
          <w:sz w:val="20"/>
          <w:szCs w:val="20"/>
        </w:rPr>
        <w:t xml:space="preserve"> </w:t>
      </w:r>
      <w:r w:rsidRPr="00975374">
        <w:rPr>
          <w:rFonts w:asciiTheme="minorHAnsi" w:hAnsiTheme="minorHAnsi" w:cstheme="minorHAnsi"/>
          <w:sz w:val="20"/>
          <w:szCs w:val="20"/>
        </w:rPr>
        <w:t>quindi,</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una</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gestione</w:t>
      </w:r>
      <w:r w:rsidRPr="00975374">
        <w:rPr>
          <w:rFonts w:asciiTheme="minorHAnsi" w:hAnsiTheme="minorHAnsi" w:cstheme="minorHAnsi"/>
          <w:spacing w:val="-12"/>
          <w:sz w:val="20"/>
          <w:szCs w:val="20"/>
        </w:rPr>
        <w:t xml:space="preserve"> </w:t>
      </w:r>
      <w:r w:rsidRPr="00975374">
        <w:rPr>
          <w:rFonts w:asciiTheme="minorHAnsi" w:hAnsiTheme="minorHAnsi" w:cstheme="minorHAnsi"/>
          <w:sz w:val="20"/>
          <w:szCs w:val="20"/>
        </w:rPr>
        <w:t>in</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forma</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associata della procedura di scelta del contraente, mediante aggregazione della domanda di più soggetti, consente la razionalizzazione della spesa di beni e servizi, il supporto alla programmazione dei fabbisogni, la semplificazione e standardizzazione delle procedure di acquisto, il conseguimento di economie di scala, una maggiore trasparenza delle procedure di gara, il miglioramento della responsabilizzazione e del controllo della spesa, un incremento della specializzazione delle competenze, una maggiore efficienza nell’interazione fra Amministrazione e mercato e, non ultimo, un risparmio nelle spese di gestione della procedura medesima.</w:t>
      </w:r>
    </w:p>
    <w:p w14:paraId="7FDDC2A7" w14:textId="0E2E6645" w:rsidR="00822480" w:rsidRPr="00975374" w:rsidRDefault="00E71642" w:rsidP="00B27721">
      <w:pPr>
        <w:pStyle w:val="Paragrafoelenco"/>
        <w:numPr>
          <w:ilvl w:val="0"/>
          <w:numId w:val="10"/>
        </w:numPr>
        <w:tabs>
          <w:tab w:val="left" w:pos="567"/>
        </w:tabs>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In</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particolare,</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in</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forza</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di</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quanto</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stabilito</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dall’art.</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1,</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comma</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514,</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della</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legge</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28</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dicembre</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2015,</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n.208 (Legge di stabilità 2016) ,“Ai fini di cui al comma 512,” – e quindi per rispondere alle esigenze delle amministrazioni pubbliche e delle società inserite nel conto economico consolidato della pubblica amministrazione, come individuate dall'Istituto nazionale di statistica (ISTAT) ai sensi dell'articolo 1 della</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legge</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31</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dicembre</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2009,</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n.</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19</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“Consip</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o</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il</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soggetto</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aggregatore</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interessato sentita l'AGID</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per l'acquisizione dei beni e servizi strategici indicati nel Piano triennale per l'informatica nella pubblica amministrazione di cui al comma 513, programma gli acquisti di beni e servizi informatici e di connettività,</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in</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coerenza</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con</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la</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domanda</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aggregata</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di</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cui</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al</w:t>
      </w:r>
      <w:r w:rsidRPr="00975374">
        <w:rPr>
          <w:rFonts w:asciiTheme="minorHAnsi" w:hAnsiTheme="minorHAnsi" w:cstheme="minorHAnsi"/>
          <w:spacing w:val="-12"/>
          <w:sz w:val="20"/>
          <w:szCs w:val="20"/>
        </w:rPr>
        <w:t xml:space="preserve"> </w:t>
      </w:r>
      <w:r w:rsidRPr="00975374">
        <w:rPr>
          <w:rFonts w:asciiTheme="minorHAnsi" w:hAnsiTheme="minorHAnsi" w:cstheme="minorHAnsi"/>
          <w:sz w:val="20"/>
          <w:szCs w:val="20"/>
        </w:rPr>
        <w:t>predetto</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Piano.</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Consip</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S.p.A.</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e</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gli</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altri</w:t>
      </w:r>
      <w:r w:rsidR="00B27721" w:rsidRPr="00975374">
        <w:rPr>
          <w:rFonts w:asciiTheme="minorHAnsi" w:hAnsiTheme="minorHAnsi" w:cstheme="minorHAnsi"/>
          <w:sz w:val="20"/>
          <w:szCs w:val="20"/>
        </w:rPr>
        <w:t xml:space="preserve"> </w:t>
      </w:r>
      <w:r w:rsidRPr="00975374">
        <w:rPr>
          <w:rFonts w:asciiTheme="minorHAnsi" w:hAnsiTheme="minorHAnsi" w:cstheme="minorHAnsi"/>
          <w:sz w:val="20"/>
          <w:szCs w:val="20"/>
        </w:rPr>
        <w:t>soggetti</w:t>
      </w:r>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aggregatori</w:t>
      </w:r>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promuovono</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l'aggregazione</w:t>
      </w:r>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della</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domanda</w:t>
      </w:r>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funzionale</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all'utilizzo</w:t>
      </w:r>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degli</w:t>
      </w:r>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 xml:space="preserve">strumenti messi a disposizione delle pubbliche amministrazioni su base nazionale, regionale o comune a più </w:t>
      </w:r>
      <w:r w:rsidRPr="00975374">
        <w:rPr>
          <w:rFonts w:asciiTheme="minorHAnsi" w:hAnsiTheme="minorHAnsi" w:cstheme="minorHAnsi"/>
          <w:spacing w:val="-2"/>
          <w:sz w:val="20"/>
          <w:szCs w:val="20"/>
        </w:rPr>
        <w:t>amministrazioni”.</w:t>
      </w:r>
    </w:p>
    <w:p w14:paraId="7FDDC2A8" w14:textId="77777777" w:rsidR="00822480" w:rsidRPr="00975374" w:rsidRDefault="00E71642" w:rsidP="00B27721">
      <w:pPr>
        <w:pStyle w:val="Paragrafoelenco"/>
        <w:numPr>
          <w:ilvl w:val="0"/>
          <w:numId w:val="10"/>
        </w:numPr>
        <w:tabs>
          <w:tab w:val="left" w:pos="567"/>
        </w:tabs>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 xml:space="preserve">Consip, nell'ambito del Programma di razionalizzazione degli acquisti può supportare le </w:t>
      </w:r>
      <w:r w:rsidRPr="00975374">
        <w:rPr>
          <w:rFonts w:asciiTheme="minorHAnsi" w:hAnsiTheme="minorHAnsi" w:cstheme="minorHAnsi"/>
          <w:sz w:val="20"/>
          <w:szCs w:val="20"/>
        </w:rPr>
        <w:lastRenderedPageBreak/>
        <w:t>amministrazioni</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statali,</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centrali</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e</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periferiche</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nell'acquisizione</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di</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beni</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e servizi</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di</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particolare</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rilevanza strategica secondo quanto previsto dal Piano Triennale nonché può supportare i medesimi soggetti nell'individuazione di specifici interventi di semplificazione, innovazione e riduzione dei costi dei processi amministrativi.</w:t>
      </w:r>
    </w:p>
    <w:p w14:paraId="7FDDC2AA" w14:textId="77777777" w:rsidR="00822480" w:rsidRPr="00975374" w:rsidRDefault="00E71642" w:rsidP="00B27721">
      <w:pPr>
        <w:pStyle w:val="Paragrafoelenco"/>
        <w:numPr>
          <w:ilvl w:val="0"/>
          <w:numId w:val="10"/>
        </w:numPr>
        <w:tabs>
          <w:tab w:val="left" w:pos="567"/>
        </w:tabs>
        <w:spacing w:after="60"/>
        <w:ind w:left="567" w:right="49" w:hanging="567"/>
        <w:rPr>
          <w:rFonts w:asciiTheme="minorHAnsi" w:hAnsiTheme="minorHAnsi" w:cstheme="minorHAnsi"/>
          <w:sz w:val="20"/>
          <w:szCs w:val="20"/>
        </w:rPr>
      </w:pPr>
      <w:r w:rsidRPr="00975374">
        <w:rPr>
          <w:rFonts w:asciiTheme="minorHAnsi" w:hAnsiTheme="minorHAnsi" w:cstheme="minorHAnsi"/>
          <w:sz w:val="20"/>
          <w:szCs w:val="20"/>
        </w:rPr>
        <w:t>Ai</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fini</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del</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perseguimento</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degli</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obiettivi</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di</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cui</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al</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citato</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Piano</w:t>
      </w:r>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triennale</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per</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l’informatica</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nella</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Pubblica Amministrazione, e che in esecuzione di quanto precede, Consip, in qualità di stazione appaltante e centrale</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di</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committenza,</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ha</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indetto</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una</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procedura</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aperta</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per</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la</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stipula</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di</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un</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Accordo</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Quadro</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ex</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art. 59, comma 4, lett. a) e b), del D. Lgs. n 36/2023, per ciascuno dei seguenti lotti:</w:t>
      </w:r>
    </w:p>
    <w:p w14:paraId="7FDDC2AB" w14:textId="77777777" w:rsidR="00822480" w:rsidRPr="00975374" w:rsidRDefault="00E71642" w:rsidP="00B27721">
      <w:pPr>
        <w:pStyle w:val="Paragrafoelenco"/>
        <w:numPr>
          <w:ilvl w:val="1"/>
          <w:numId w:val="10"/>
        </w:numPr>
        <w:tabs>
          <w:tab w:val="left" w:pos="851"/>
        </w:tabs>
        <w:spacing w:after="60"/>
        <w:ind w:left="851" w:hanging="284"/>
        <w:rPr>
          <w:rFonts w:asciiTheme="minorHAnsi" w:hAnsiTheme="minorHAnsi" w:cstheme="minorHAnsi"/>
          <w:sz w:val="20"/>
          <w:szCs w:val="20"/>
        </w:rPr>
      </w:pPr>
      <w:r w:rsidRPr="00975374">
        <w:rPr>
          <w:rFonts w:asciiTheme="minorHAnsi" w:hAnsiTheme="minorHAnsi" w:cstheme="minorHAnsi"/>
          <w:sz w:val="20"/>
          <w:szCs w:val="20"/>
        </w:rPr>
        <w:t>Lotti</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1</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e</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2:</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CUP</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e</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servizi</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al</w:t>
      </w:r>
      <w:r w:rsidRPr="00975374">
        <w:rPr>
          <w:rFonts w:asciiTheme="minorHAnsi" w:hAnsiTheme="minorHAnsi" w:cstheme="minorHAnsi"/>
          <w:spacing w:val="-3"/>
          <w:sz w:val="20"/>
          <w:szCs w:val="20"/>
        </w:rPr>
        <w:t xml:space="preserve"> </w:t>
      </w:r>
      <w:r w:rsidRPr="00975374">
        <w:rPr>
          <w:rFonts w:asciiTheme="minorHAnsi" w:hAnsiTheme="minorHAnsi" w:cstheme="minorHAnsi"/>
          <w:spacing w:val="-2"/>
          <w:sz w:val="20"/>
          <w:szCs w:val="20"/>
        </w:rPr>
        <w:t>cittadino</w:t>
      </w:r>
    </w:p>
    <w:p w14:paraId="7FDDC2AD" w14:textId="77777777" w:rsidR="00822480" w:rsidRPr="00975374" w:rsidRDefault="00E71642" w:rsidP="00B27721">
      <w:pPr>
        <w:pStyle w:val="Paragrafoelenco"/>
        <w:numPr>
          <w:ilvl w:val="1"/>
          <w:numId w:val="10"/>
        </w:numPr>
        <w:tabs>
          <w:tab w:val="left" w:pos="851"/>
        </w:tabs>
        <w:spacing w:after="60"/>
        <w:ind w:left="851" w:hanging="284"/>
        <w:rPr>
          <w:rFonts w:asciiTheme="minorHAnsi" w:hAnsiTheme="minorHAnsi" w:cstheme="minorHAnsi"/>
          <w:sz w:val="20"/>
          <w:szCs w:val="20"/>
        </w:rPr>
      </w:pPr>
      <w:r w:rsidRPr="00975374">
        <w:rPr>
          <w:rFonts w:asciiTheme="minorHAnsi" w:hAnsiTheme="minorHAnsi" w:cstheme="minorHAnsi"/>
          <w:sz w:val="20"/>
          <w:szCs w:val="20"/>
        </w:rPr>
        <w:t>Lotti</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3</w:t>
      </w:r>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e</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4:</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INTEROPERABILITA’</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E</w:t>
      </w:r>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GESTIONE</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DATI</w:t>
      </w:r>
      <w:r w:rsidRPr="00975374">
        <w:rPr>
          <w:rFonts w:asciiTheme="minorHAnsi" w:hAnsiTheme="minorHAnsi" w:cstheme="minorHAnsi"/>
          <w:spacing w:val="-6"/>
          <w:sz w:val="20"/>
          <w:szCs w:val="20"/>
        </w:rPr>
        <w:t xml:space="preserve"> </w:t>
      </w:r>
      <w:r w:rsidRPr="00975374">
        <w:rPr>
          <w:rFonts w:asciiTheme="minorHAnsi" w:hAnsiTheme="minorHAnsi" w:cstheme="minorHAnsi"/>
          <w:spacing w:val="-2"/>
          <w:sz w:val="20"/>
          <w:szCs w:val="20"/>
        </w:rPr>
        <w:t>SANITARI</w:t>
      </w:r>
    </w:p>
    <w:p w14:paraId="7FDDC2AF" w14:textId="77777777" w:rsidR="00822480" w:rsidRPr="00975374" w:rsidRDefault="00E71642" w:rsidP="00B27721">
      <w:pPr>
        <w:pStyle w:val="Corpotesto"/>
        <w:tabs>
          <w:tab w:val="left" w:pos="851"/>
        </w:tabs>
        <w:spacing w:after="120"/>
        <w:ind w:left="851" w:hanging="284"/>
        <w:rPr>
          <w:rFonts w:asciiTheme="minorHAnsi" w:hAnsiTheme="minorHAnsi" w:cstheme="minorHAnsi"/>
        </w:rPr>
      </w:pPr>
      <w:r w:rsidRPr="00975374">
        <w:rPr>
          <w:rFonts w:asciiTheme="minorHAnsi" w:hAnsiTheme="minorHAnsi" w:cstheme="minorHAnsi"/>
        </w:rPr>
        <w:t>e</w:t>
      </w:r>
      <w:r w:rsidRPr="00975374">
        <w:rPr>
          <w:rFonts w:asciiTheme="minorHAnsi" w:hAnsiTheme="minorHAnsi" w:cstheme="minorHAnsi"/>
          <w:spacing w:val="40"/>
        </w:rPr>
        <w:t xml:space="preserve"> </w:t>
      </w:r>
      <w:r w:rsidRPr="00975374">
        <w:rPr>
          <w:rFonts w:asciiTheme="minorHAnsi" w:hAnsiTheme="minorHAnsi" w:cstheme="minorHAnsi"/>
        </w:rPr>
        <w:t>ha</w:t>
      </w:r>
      <w:r w:rsidRPr="00975374">
        <w:rPr>
          <w:rFonts w:asciiTheme="minorHAnsi" w:hAnsiTheme="minorHAnsi" w:cstheme="minorHAnsi"/>
          <w:spacing w:val="40"/>
        </w:rPr>
        <w:t xml:space="preserve"> </w:t>
      </w:r>
      <w:r w:rsidRPr="00975374">
        <w:rPr>
          <w:rFonts w:asciiTheme="minorHAnsi" w:hAnsiTheme="minorHAnsi" w:cstheme="minorHAnsi"/>
        </w:rPr>
        <w:t>provveduto</w:t>
      </w:r>
      <w:r w:rsidRPr="00975374">
        <w:rPr>
          <w:rFonts w:asciiTheme="minorHAnsi" w:hAnsiTheme="minorHAnsi" w:cstheme="minorHAnsi"/>
          <w:spacing w:val="40"/>
        </w:rPr>
        <w:t xml:space="preserve"> </w:t>
      </w:r>
      <w:r w:rsidRPr="00975374">
        <w:rPr>
          <w:rFonts w:asciiTheme="minorHAnsi" w:hAnsiTheme="minorHAnsi" w:cstheme="minorHAnsi"/>
        </w:rPr>
        <w:t>allo</w:t>
      </w:r>
      <w:r w:rsidRPr="00975374">
        <w:rPr>
          <w:rFonts w:asciiTheme="minorHAnsi" w:hAnsiTheme="minorHAnsi" w:cstheme="minorHAnsi"/>
          <w:spacing w:val="40"/>
        </w:rPr>
        <w:t xml:space="preserve"> </w:t>
      </w:r>
      <w:r w:rsidRPr="00975374">
        <w:rPr>
          <w:rFonts w:asciiTheme="minorHAnsi" w:hAnsiTheme="minorHAnsi" w:cstheme="minorHAnsi"/>
        </w:rPr>
        <w:t>svolgimento</w:t>
      </w:r>
      <w:r w:rsidRPr="00975374">
        <w:rPr>
          <w:rFonts w:asciiTheme="minorHAnsi" w:hAnsiTheme="minorHAnsi" w:cstheme="minorHAnsi"/>
          <w:spacing w:val="40"/>
        </w:rPr>
        <w:t xml:space="preserve"> </w:t>
      </w:r>
      <w:r w:rsidRPr="00975374">
        <w:rPr>
          <w:rFonts w:asciiTheme="minorHAnsi" w:hAnsiTheme="minorHAnsi" w:cstheme="minorHAnsi"/>
        </w:rPr>
        <w:t>di</w:t>
      </w:r>
      <w:r w:rsidRPr="00975374">
        <w:rPr>
          <w:rFonts w:asciiTheme="minorHAnsi" w:hAnsiTheme="minorHAnsi" w:cstheme="minorHAnsi"/>
          <w:spacing w:val="40"/>
        </w:rPr>
        <w:t xml:space="preserve"> </w:t>
      </w:r>
      <w:r w:rsidRPr="00975374">
        <w:rPr>
          <w:rFonts w:asciiTheme="minorHAnsi" w:hAnsiTheme="minorHAnsi" w:cstheme="minorHAnsi"/>
        </w:rPr>
        <w:t>tutte</w:t>
      </w:r>
      <w:r w:rsidRPr="00975374">
        <w:rPr>
          <w:rFonts w:asciiTheme="minorHAnsi" w:hAnsiTheme="minorHAnsi" w:cstheme="minorHAnsi"/>
          <w:spacing w:val="40"/>
        </w:rPr>
        <w:t xml:space="preserve"> </w:t>
      </w:r>
      <w:r w:rsidRPr="00975374">
        <w:rPr>
          <w:rFonts w:asciiTheme="minorHAnsi" w:hAnsiTheme="minorHAnsi" w:cstheme="minorHAnsi"/>
        </w:rPr>
        <w:t>le</w:t>
      </w:r>
      <w:r w:rsidRPr="00975374">
        <w:rPr>
          <w:rFonts w:asciiTheme="minorHAnsi" w:hAnsiTheme="minorHAnsi" w:cstheme="minorHAnsi"/>
          <w:spacing w:val="40"/>
        </w:rPr>
        <w:t xml:space="preserve"> </w:t>
      </w:r>
      <w:r w:rsidRPr="00975374">
        <w:rPr>
          <w:rFonts w:asciiTheme="minorHAnsi" w:hAnsiTheme="minorHAnsi" w:cstheme="minorHAnsi"/>
        </w:rPr>
        <w:t>attività</w:t>
      </w:r>
      <w:r w:rsidRPr="00975374">
        <w:rPr>
          <w:rFonts w:asciiTheme="minorHAnsi" w:hAnsiTheme="minorHAnsi" w:cstheme="minorHAnsi"/>
          <w:spacing w:val="40"/>
        </w:rPr>
        <w:t xml:space="preserve"> </w:t>
      </w:r>
      <w:r w:rsidRPr="00975374">
        <w:rPr>
          <w:rFonts w:asciiTheme="minorHAnsi" w:hAnsiTheme="minorHAnsi" w:cstheme="minorHAnsi"/>
        </w:rPr>
        <w:t>connesse</w:t>
      </w:r>
      <w:r w:rsidRPr="00975374">
        <w:rPr>
          <w:rFonts w:asciiTheme="minorHAnsi" w:hAnsiTheme="minorHAnsi" w:cstheme="minorHAnsi"/>
          <w:spacing w:val="40"/>
        </w:rPr>
        <w:t xml:space="preserve"> </w:t>
      </w:r>
      <w:r w:rsidRPr="00975374">
        <w:rPr>
          <w:rFonts w:asciiTheme="minorHAnsi" w:hAnsiTheme="minorHAnsi" w:cstheme="minorHAnsi"/>
        </w:rPr>
        <w:t>all’espletamento</w:t>
      </w:r>
      <w:r w:rsidRPr="00975374">
        <w:rPr>
          <w:rFonts w:asciiTheme="minorHAnsi" w:hAnsiTheme="minorHAnsi" w:cstheme="minorHAnsi"/>
          <w:spacing w:val="40"/>
        </w:rPr>
        <w:t xml:space="preserve"> </w:t>
      </w:r>
      <w:r w:rsidRPr="00975374">
        <w:rPr>
          <w:rFonts w:asciiTheme="minorHAnsi" w:hAnsiTheme="minorHAnsi" w:cstheme="minorHAnsi"/>
        </w:rPr>
        <w:t>delle procedure di acquisizione fino all’aggiudicazione definitiva.</w:t>
      </w:r>
    </w:p>
    <w:p w14:paraId="7FDDC2B0" w14:textId="4EDED24D" w:rsidR="00822480" w:rsidRPr="00975374" w:rsidRDefault="00E71642" w:rsidP="00B27721">
      <w:pPr>
        <w:pStyle w:val="Paragrafoelenco"/>
        <w:numPr>
          <w:ilvl w:val="0"/>
          <w:numId w:val="10"/>
        </w:numPr>
        <w:tabs>
          <w:tab w:val="left" w:pos="567"/>
        </w:tabs>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 xml:space="preserve">Il Fornitore è risultato aggiudicatario del Lotto </w:t>
      </w:r>
      <w:r w:rsidR="001B457B" w:rsidRPr="007D1E4B">
        <w:rPr>
          <w:rFonts w:asciiTheme="minorHAnsi" w:hAnsiTheme="minorHAnsi" w:cstheme="minorHAnsi"/>
          <w:b/>
          <w:bCs/>
          <w:spacing w:val="40"/>
          <w:sz w:val="20"/>
          <w:szCs w:val="20"/>
        </w:rPr>
        <w:t>4</w:t>
      </w:r>
      <w:r w:rsidRPr="007D1E4B">
        <w:rPr>
          <w:rFonts w:asciiTheme="minorHAnsi" w:hAnsiTheme="minorHAnsi" w:cstheme="minorHAnsi"/>
          <w:sz w:val="20"/>
          <w:szCs w:val="20"/>
        </w:rPr>
        <w:t xml:space="preserve">della </w:t>
      </w:r>
      <w:r w:rsidRPr="00975374">
        <w:rPr>
          <w:rFonts w:asciiTheme="minorHAnsi" w:hAnsiTheme="minorHAnsi" w:cstheme="minorHAnsi"/>
          <w:sz w:val="20"/>
          <w:szCs w:val="20"/>
        </w:rPr>
        <w:t xml:space="preserve">predetta gara, ed ha stipulato il relativo Accordo Quadro in data </w:t>
      </w:r>
      <w:r w:rsidR="00592FAB">
        <w:rPr>
          <w:rFonts w:asciiTheme="minorHAnsi" w:hAnsiTheme="minorHAnsi" w:cstheme="minorHAnsi"/>
          <w:sz w:val="20"/>
          <w:szCs w:val="20"/>
          <w:u w:val="single"/>
        </w:rPr>
        <w:t>17/11/2025</w:t>
      </w:r>
      <w:r w:rsidRPr="00975374">
        <w:rPr>
          <w:rFonts w:asciiTheme="minorHAnsi" w:hAnsiTheme="minorHAnsi" w:cstheme="minorHAnsi"/>
          <w:spacing w:val="-10"/>
          <w:sz w:val="20"/>
          <w:szCs w:val="20"/>
        </w:rPr>
        <w:t>.</w:t>
      </w:r>
    </w:p>
    <w:p w14:paraId="7FDDC2B1" w14:textId="77777777" w:rsidR="00822480" w:rsidRPr="00975374" w:rsidRDefault="00E71642" w:rsidP="00B27721">
      <w:pPr>
        <w:pStyle w:val="Paragrafoelenco"/>
        <w:numPr>
          <w:ilvl w:val="0"/>
          <w:numId w:val="10"/>
        </w:numPr>
        <w:tabs>
          <w:tab w:val="left" w:pos="567"/>
        </w:tabs>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In applicazione di quanto stabilito nel predetto Accordo Quadro, ciascuna Amministrazione Contraente</w:t>
      </w:r>
      <w:r w:rsidRPr="00975374">
        <w:rPr>
          <w:rFonts w:asciiTheme="minorHAnsi" w:hAnsiTheme="minorHAnsi" w:cstheme="minorHAnsi"/>
          <w:spacing w:val="-12"/>
          <w:sz w:val="20"/>
          <w:szCs w:val="20"/>
        </w:rPr>
        <w:t xml:space="preserve"> </w:t>
      </w:r>
      <w:r w:rsidRPr="00975374">
        <w:rPr>
          <w:rFonts w:asciiTheme="minorHAnsi" w:hAnsiTheme="minorHAnsi" w:cstheme="minorHAnsi"/>
          <w:sz w:val="20"/>
          <w:szCs w:val="20"/>
        </w:rPr>
        <w:t>utilizza</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il</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presente</w:t>
      </w:r>
      <w:r w:rsidRPr="00975374">
        <w:rPr>
          <w:rFonts w:asciiTheme="minorHAnsi" w:hAnsiTheme="minorHAnsi" w:cstheme="minorHAnsi"/>
          <w:spacing w:val="-12"/>
          <w:sz w:val="20"/>
          <w:szCs w:val="20"/>
        </w:rPr>
        <w:t xml:space="preserve"> </w:t>
      </w:r>
      <w:r w:rsidRPr="00975374">
        <w:rPr>
          <w:rFonts w:asciiTheme="minorHAnsi" w:hAnsiTheme="minorHAnsi" w:cstheme="minorHAnsi"/>
          <w:sz w:val="20"/>
          <w:szCs w:val="20"/>
        </w:rPr>
        <w:t>modello</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per</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la</w:t>
      </w:r>
      <w:r w:rsidRPr="00975374">
        <w:rPr>
          <w:rFonts w:asciiTheme="minorHAnsi" w:hAnsiTheme="minorHAnsi" w:cstheme="minorHAnsi"/>
          <w:spacing w:val="-12"/>
          <w:sz w:val="20"/>
          <w:szCs w:val="20"/>
        </w:rPr>
        <w:t xml:space="preserve"> </w:t>
      </w:r>
      <w:r w:rsidRPr="00975374">
        <w:rPr>
          <w:rFonts w:asciiTheme="minorHAnsi" w:hAnsiTheme="minorHAnsi" w:cstheme="minorHAnsi"/>
          <w:sz w:val="20"/>
          <w:szCs w:val="20"/>
        </w:rPr>
        <w:t>stipula</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di</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Contratti</w:t>
      </w:r>
      <w:r w:rsidRPr="00975374">
        <w:rPr>
          <w:rFonts w:asciiTheme="minorHAnsi" w:hAnsiTheme="minorHAnsi" w:cstheme="minorHAnsi"/>
          <w:spacing w:val="-12"/>
          <w:sz w:val="20"/>
          <w:szCs w:val="20"/>
        </w:rPr>
        <w:t xml:space="preserve"> </w:t>
      </w:r>
      <w:r w:rsidRPr="00975374">
        <w:rPr>
          <w:rFonts w:asciiTheme="minorHAnsi" w:hAnsiTheme="minorHAnsi" w:cstheme="minorHAnsi"/>
          <w:sz w:val="20"/>
          <w:szCs w:val="20"/>
        </w:rPr>
        <w:t>Esecutivi,</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secondo</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quanto</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disciplinato nell’Accordo Quadro stesso.</w:t>
      </w:r>
    </w:p>
    <w:p w14:paraId="7FDDC2B2" w14:textId="77777777" w:rsidR="00822480" w:rsidRPr="00975374" w:rsidRDefault="00E71642" w:rsidP="00B27721">
      <w:pPr>
        <w:pStyle w:val="Paragrafoelenco"/>
        <w:numPr>
          <w:ilvl w:val="0"/>
          <w:numId w:val="10"/>
        </w:numPr>
        <w:tabs>
          <w:tab w:val="left" w:pos="567"/>
        </w:tabs>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L’Amministrazione Contraente ha svolto ogni attività prodromica necessaria alla stipula del presente Contratto Esecutivo, in conformità alle previsioni di cui al Capitolato Tecnico Generale.</w:t>
      </w:r>
    </w:p>
    <w:p w14:paraId="7FDDC2B3" w14:textId="3EA64CCF" w:rsidR="00822480" w:rsidRPr="00975374" w:rsidRDefault="00E71642" w:rsidP="00B27721">
      <w:pPr>
        <w:pStyle w:val="Paragrafoelenco"/>
        <w:numPr>
          <w:ilvl w:val="0"/>
          <w:numId w:val="10"/>
        </w:numPr>
        <w:tabs>
          <w:tab w:val="left" w:pos="567"/>
        </w:tabs>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 xml:space="preserve">Il Fornitore è stato selezionato dall’Amministrazione Contraente con le modalità indicate al paragrafo 6.3.1 del Capitolato Tecnico Generale. </w:t>
      </w:r>
    </w:p>
    <w:p w14:paraId="7FDDC2B5" w14:textId="4D987B7D" w:rsidR="00822480" w:rsidRPr="00975374" w:rsidRDefault="00E71642" w:rsidP="00B27721">
      <w:pPr>
        <w:pStyle w:val="Paragrafoelenco"/>
        <w:numPr>
          <w:ilvl w:val="0"/>
          <w:numId w:val="10"/>
        </w:numPr>
        <w:tabs>
          <w:tab w:val="left" w:pos="567"/>
        </w:tabs>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 xml:space="preserve">il CIG del presente Contratto Esecutivo è indicato sull’ordinativo di fornitura emesso in piattaforma </w:t>
      </w:r>
      <w:proofErr w:type="spellStart"/>
      <w:r w:rsidRPr="00975374">
        <w:rPr>
          <w:rFonts w:asciiTheme="minorHAnsi" w:hAnsiTheme="minorHAnsi" w:cstheme="minorHAnsi"/>
          <w:sz w:val="20"/>
          <w:szCs w:val="20"/>
        </w:rPr>
        <w:t>acquistinretepa</w:t>
      </w:r>
      <w:proofErr w:type="spellEnd"/>
      <w:r w:rsidRPr="00975374">
        <w:rPr>
          <w:rFonts w:asciiTheme="minorHAnsi" w:hAnsiTheme="minorHAnsi" w:cstheme="minorHAnsi"/>
          <w:sz w:val="20"/>
          <w:szCs w:val="20"/>
        </w:rPr>
        <w:t xml:space="preserve"> per l’acquisto dei relativi servizi per l’adesione, che ne formalizza gli effetti;</w:t>
      </w:r>
    </w:p>
    <w:p w14:paraId="7FDDC2B8" w14:textId="6B37D148" w:rsidR="00822480" w:rsidRPr="00975374" w:rsidRDefault="00E71642" w:rsidP="00B27721">
      <w:pPr>
        <w:pStyle w:val="Paragrafoelenco"/>
        <w:numPr>
          <w:ilvl w:val="0"/>
          <w:numId w:val="10"/>
        </w:numPr>
        <w:tabs>
          <w:tab w:val="left" w:pos="567"/>
        </w:tabs>
        <w:spacing w:after="120"/>
        <w:ind w:left="567" w:right="49" w:hanging="567"/>
        <w:rPr>
          <w:rFonts w:asciiTheme="minorHAnsi" w:hAnsiTheme="minorHAnsi" w:cstheme="minorHAnsi"/>
          <w:i/>
          <w:sz w:val="20"/>
          <w:szCs w:val="20"/>
        </w:rPr>
      </w:pPr>
      <w:r w:rsidRPr="00975374">
        <w:rPr>
          <w:rFonts w:asciiTheme="minorHAnsi" w:hAnsiTheme="minorHAnsi" w:cstheme="minorHAnsi"/>
          <w:sz w:val="20"/>
          <w:szCs w:val="20"/>
        </w:rPr>
        <w:t>il</w:t>
      </w:r>
      <w:r w:rsidRPr="00975374">
        <w:rPr>
          <w:rFonts w:asciiTheme="minorHAnsi" w:hAnsiTheme="minorHAnsi" w:cstheme="minorHAnsi"/>
          <w:spacing w:val="-8"/>
          <w:sz w:val="20"/>
          <w:szCs w:val="20"/>
        </w:rPr>
        <w:t xml:space="preserve"> </w:t>
      </w:r>
      <w:r w:rsidRPr="00975374">
        <w:rPr>
          <w:rFonts w:asciiTheme="minorHAnsi" w:hAnsiTheme="minorHAnsi" w:cstheme="minorHAnsi"/>
          <w:sz w:val="20"/>
          <w:szCs w:val="20"/>
        </w:rPr>
        <w:t>CUP</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(Codice</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Unico</w:t>
      </w:r>
      <w:r w:rsidRPr="00975374">
        <w:rPr>
          <w:rFonts w:asciiTheme="minorHAnsi" w:hAnsiTheme="minorHAnsi" w:cstheme="minorHAnsi"/>
          <w:spacing w:val="-8"/>
          <w:sz w:val="20"/>
          <w:szCs w:val="20"/>
        </w:rPr>
        <w:t xml:space="preserve"> </w:t>
      </w:r>
      <w:r w:rsidRPr="00975374">
        <w:rPr>
          <w:rFonts w:asciiTheme="minorHAnsi" w:hAnsiTheme="minorHAnsi" w:cstheme="minorHAnsi"/>
          <w:sz w:val="20"/>
          <w:szCs w:val="20"/>
        </w:rPr>
        <w:t xml:space="preserve">Progetto) del presente Contratto Esecutivo è il seguente: </w:t>
      </w:r>
      <w:r w:rsidR="001115ED" w:rsidRPr="00592FAB">
        <w:rPr>
          <w:rFonts w:asciiTheme="minorHAnsi" w:hAnsiTheme="minorHAnsi" w:cstheme="minorHAnsi"/>
          <w:b/>
          <w:bCs/>
          <w:sz w:val="20"/>
          <w:szCs w:val="20"/>
          <w:highlight w:val="yellow"/>
        </w:rPr>
        <w:t>D77H24002230006</w:t>
      </w:r>
      <w:r w:rsidRPr="00592FAB">
        <w:rPr>
          <w:rFonts w:asciiTheme="minorHAnsi" w:hAnsiTheme="minorHAnsi" w:cstheme="minorHAnsi"/>
          <w:spacing w:val="-6"/>
          <w:sz w:val="20"/>
          <w:szCs w:val="20"/>
        </w:rPr>
        <w:t>;</w:t>
      </w:r>
    </w:p>
    <w:p w14:paraId="7FDDC2B9" w14:textId="77777777" w:rsidR="00822480" w:rsidRPr="00975374" w:rsidRDefault="00822480" w:rsidP="00B27721">
      <w:pPr>
        <w:pStyle w:val="Paragrafoelenco"/>
        <w:rPr>
          <w:rFonts w:asciiTheme="minorHAnsi" w:hAnsiTheme="minorHAnsi" w:cstheme="minorHAnsi"/>
          <w:i/>
          <w:sz w:val="20"/>
          <w:szCs w:val="20"/>
        </w:rPr>
        <w:sectPr w:rsidR="00822480" w:rsidRPr="00975374" w:rsidSect="00B27721">
          <w:type w:val="continuous"/>
          <w:pgSz w:w="11910" w:h="16840"/>
          <w:pgMar w:top="1797" w:right="1678" w:bottom="1134" w:left="1678" w:header="1168" w:footer="624" w:gutter="0"/>
          <w:cols w:space="720"/>
        </w:sectPr>
      </w:pPr>
    </w:p>
    <w:p w14:paraId="269AD067" w14:textId="77777777" w:rsidR="00C622C5" w:rsidRPr="00975374" w:rsidRDefault="00C622C5" w:rsidP="00B27721">
      <w:pPr>
        <w:tabs>
          <w:tab w:val="left" w:pos="6521"/>
        </w:tabs>
        <w:jc w:val="center"/>
        <w:rPr>
          <w:rFonts w:asciiTheme="minorHAnsi" w:hAnsiTheme="minorHAnsi" w:cstheme="minorHAnsi"/>
          <w:b/>
          <w:sz w:val="20"/>
          <w:szCs w:val="20"/>
        </w:rPr>
      </w:pPr>
    </w:p>
    <w:p w14:paraId="6D953C63" w14:textId="77777777" w:rsidR="00E50791" w:rsidRDefault="00E50791" w:rsidP="00B27721">
      <w:pPr>
        <w:tabs>
          <w:tab w:val="left" w:pos="6521"/>
        </w:tabs>
        <w:jc w:val="center"/>
        <w:rPr>
          <w:rFonts w:asciiTheme="minorHAnsi" w:hAnsiTheme="minorHAnsi" w:cstheme="minorHAnsi"/>
          <w:b/>
          <w:sz w:val="20"/>
          <w:szCs w:val="20"/>
        </w:rPr>
      </w:pPr>
    </w:p>
    <w:p w14:paraId="7FDDC2BD" w14:textId="412618E1" w:rsidR="00822480" w:rsidRDefault="00E71642" w:rsidP="00B27721">
      <w:pPr>
        <w:tabs>
          <w:tab w:val="left" w:pos="6521"/>
        </w:tabs>
        <w:jc w:val="center"/>
        <w:rPr>
          <w:rFonts w:asciiTheme="minorHAnsi" w:hAnsiTheme="minorHAnsi" w:cstheme="minorHAnsi"/>
          <w:b/>
          <w:spacing w:val="-2"/>
          <w:sz w:val="20"/>
          <w:szCs w:val="20"/>
        </w:rPr>
      </w:pPr>
      <w:r w:rsidRPr="00975374">
        <w:rPr>
          <w:rFonts w:asciiTheme="minorHAnsi" w:hAnsiTheme="minorHAnsi" w:cstheme="minorHAnsi"/>
          <w:b/>
          <w:sz w:val="20"/>
          <w:szCs w:val="20"/>
        </w:rPr>
        <w:t>TUTTO</w:t>
      </w:r>
      <w:r w:rsidRPr="00975374">
        <w:rPr>
          <w:rFonts w:asciiTheme="minorHAnsi" w:hAnsiTheme="minorHAnsi" w:cstheme="minorHAnsi"/>
          <w:b/>
          <w:spacing w:val="-5"/>
          <w:sz w:val="20"/>
          <w:szCs w:val="20"/>
        </w:rPr>
        <w:t xml:space="preserve"> </w:t>
      </w:r>
      <w:r w:rsidRPr="00975374">
        <w:rPr>
          <w:rFonts w:asciiTheme="minorHAnsi" w:hAnsiTheme="minorHAnsi" w:cstheme="minorHAnsi"/>
          <w:b/>
          <w:sz w:val="20"/>
          <w:szCs w:val="20"/>
        </w:rPr>
        <w:t>CIÒ</w:t>
      </w:r>
      <w:r w:rsidRPr="00975374">
        <w:rPr>
          <w:rFonts w:asciiTheme="minorHAnsi" w:hAnsiTheme="minorHAnsi" w:cstheme="minorHAnsi"/>
          <w:b/>
          <w:spacing w:val="-6"/>
          <w:sz w:val="20"/>
          <w:szCs w:val="20"/>
        </w:rPr>
        <w:t xml:space="preserve"> </w:t>
      </w:r>
      <w:r w:rsidRPr="00975374">
        <w:rPr>
          <w:rFonts w:asciiTheme="minorHAnsi" w:hAnsiTheme="minorHAnsi" w:cstheme="minorHAnsi"/>
          <w:b/>
          <w:sz w:val="20"/>
          <w:szCs w:val="20"/>
        </w:rPr>
        <w:t>PREMESSO</w:t>
      </w:r>
      <w:r w:rsidRPr="00975374">
        <w:rPr>
          <w:rFonts w:asciiTheme="minorHAnsi" w:hAnsiTheme="minorHAnsi" w:cstheme="minorHAnsi"/>
          <w:b/>
          <w:spacing w:val="-3"/>
          <w:sz w:val="20"/>
          <w:szCs w:val="20"/>
        </w:rPr>
        <w:t xml:space="preserve"> </w:t>
      </w:r>
      <w:r w:rsidRPr="00975374">
        <w:rPr>
          <w:rFonts w:asciiTheme="minorHAnsi" w:hAnsiTheme="minorHAnsi" w:cstheme="minorHAnsi"/>
          <w:b/>
          <w:sz w:val="20"/>
          <w:szCs w:val="20"/>
        </w:rPr>
        <w:t>SI</w:t>
      </w:r>
      <w:r w:rsidRPr="00975374">
        <w:rPr>
          <w:rFonts w:asciiTheme="minorHAnsi" w:hAnsiTheme="minorHAnsi" w:cstheme="minorHAnsi"/>
          <w:b/>
          <w:spacing w:val="-5"/>
          <w:sz w:val="20"/>
          <w:szCs w:val="20"/>
        </w:rPr>
        <w:t xml:space="preserve"> </w:t>
      </w:r>
      <w:r w:rsidRPr="00975374">
        <w:rPr>
          <w:rFonts w:asciiTheme="minorHAnsi" w:hAnsiTheme="minorHAnsi" w:cstheme="minorHAnsi"/>
          <w:b/>
          <w:sz w:val="20"/>
          <w:szCs w:val="20"/>
        </w:rPr>
        <w:t>CONVIENE</w:t>
      </w:r>
      <w:r w:rsidRPr="00975374">
        <w:rPr>
          <w:rFonts w:asciiTheme="minorHAnsi" w:hAnsiTheme="minorHAnsi" w:cstheme="minorHAnsi"/>
          <w:b/>
          <w:spacing w:val="-5"/>
          <w:sz w:val="20"/>
          <w:szCs w:val="20"/>
        </w:rPr>
        <w:t xml:space="preserve"> </w:t>
      </w:r>
      <w:r w:rsidRPr="00975374">
        <w:rPr>
          <w:rFonts w:asciiTheme="minorHAnsi" w:hAnsiTheme="minorHAnsi" w:cstheme="minorHAnsi"/>
          <w:b/>
          <w:sz w:val="20"/>
          <w:szCs w:val="20"/>
        </w:rPr>
        <w:t>E</w:t>
      </w:r>
      <w:r w:rsidRPr="00975374">
        <w:rPr>
          <w:rFonts w:asciiTheme="minorHAnsi" w:hAnsiTheme="minorHAnsi" w:cstheme="minorHAnsi"/>
          <w:b/>
          <w:spacing w:val="-6"/>
          <w:sz w:val="20"/>
          <w:szCs w:val="20"/>
        </w:rPr>
        <w:t xml:space="preserve"> </w:t>
      </w:r>
      <w:r w:rsidRPr="00975374">
        <w:rPr>
          <w:rFonts w:asciiTheme="minorHAnsi" w:hAnsiTheme="minorHAnsi" w:cstheme="minorHAnsi"/>
          <w:b/>
          <w:sz w:val="20"/>
          <w:szCs w:val="20"/>
        </w:rPr>
        <w:t>SI</w:t>
      </w:r>
      <w:r w:rsidRPr="00975374">
        <w:rPr>
          <w:rFonts w:asciiTheme="minorHAnsi" w:hAnsiTheme="minorHAnsi" w:cstheme="minorHAnsi"/>
          <w:b/>
          <w:spacing w:val="-5"/>
          <w:sz w:val="20"/>
          <w:szCs w:val="20"/>
        </w:rPr>
        <w:t xml:space="preserve"> </w:t>
      </w:r>
      <w:r w:rsidRPr="00975374">
        <w:rPr>
          <w:rFonts w:asciiTheme="minorHAnsi" w:hAnsiTheme="minorHAnsi" w:cstheme="minorHAnsi"/>
          <w:b/>
          <w:sz w:val="20"/>
          <w:szCs w:val="20"/>
        </w:rPr>
        <w:t>STIPULA</w:t>
      </w:r>
      <w:r w:rsidRPr="00975374">
        <w:rPr>
          <w:rFonts w:asciiTheme="minorHAnsi" w:hAnsiTheme="minorHAnsi" w:cstheme="minorHAnsi"/>
          <w:b/>
          <w:spacing w:val="-6"/>
          <w:sz w:val="20"/>
          <w:szCs w:val="20"/>
        </w:rPr>
        <w:t xml:space="preserve"> </w:t>
      </w:r>
      <w:r w:rsidRPr="00975374">
        <w:rPr>
          <w:rFonts w:asciiTheme="minorHAnsi" w:hAnsiTheme="minorHAnsi" w:cstheme="minorHAnsi"/>
          <w:b/>
          <w:sz w:val="20"/>
          <w:szCs w:val="20"/>
        </w:rPr>
        <w:t>QUANTO</w:t>
      </w:r>
      <w:r w:rsidRPr="00975374">
        <w:rPr>
          <w:rFonts w:asciiTheme="minorHAnsi" w:hAnsiTheme="minorHAnsi" w:cstheme="minorHAnsi"/>
          <w:b/>
          <w:spacing w:val="-4"/>
          <w:sz w:val="20"/>
          <w:szCs w:val="20"/>
        </w:rPr>
        <w:t xml:space="preserve"> </w:t>
      </w:r>
      <w:r w:rsidRPr="00975374">
        <w:rPr>
          <w:rFonts w:asciiTheme="minorHAnsi" w:hAnsiTheme="minorHAnsi" w:cstheme="minorHAnsi"/>
          <w:b/>
          <w:spacing w:val="-2"/>
          <w:sz w:val="20"/>
          <w:szCs w:val="20"/>
        </w:rPr>
        <w:t>SEGUE:</w:t>
      </w:r>
    </w:p>
    <w:p w14:paraId="1060C979" w14:textId="77777777" w:rsidR="00E50791" w:rsidRPr="00975374" w:rsidRDefault="00E50791" w:rsidP="00B27721">
      <w:pPr>
        <w:tabs>
          <w:tab w:val="left" w:pos="6521"/>
        </w:tabs>
        <w:jc w:val="center"/>
        <w:rPr>
          <w:rFonts w:asciiTheme="minorHAnsi" w:hAnsiTheme="minorHAnsi" w:cstheme="minorHAnsi"/>
          <w:b/>
          <w:sz w:val="20"/>
          <w:szCs w:val="20"/>
        </w:rPr>
      </w:pPr>
    </w:p>
    <w:p w14:paraId="7FDDC2BE" w14:textId="77777777" w:rsidR="00822480" w:rsidRPr="00975374" w:rsidRDefault="00822480" w:rsidP="00B27721">
      <w:pPr>
        <w:pStyle w:val="Corpotesto"/>
        <w:spacing w:before="111"/>
        <w:ind w:left="0"/>
        <w:rPr>
          <w:rFonts w:asciiTheme="minorHAnsi" w:hAnsiTheme="minorHAnsi" w:cstheme="minorHAnsi"/>
          <w:b/>
        </w:rPr>
      </w:pPr>
    </w:p>
    <w:p w14:paraId="7FDDC2BF" w14:textId="77777777" w:rsidR="00822480" w:rsidRPr="00975374" w:rsidRDefault="00E71642" w:rsidP="00947A3F">
      <w:pPr>
        <w:pStyle w:val="Titolo1"/>
        <w:numPr>
          <w:ilvl w:val="0"/>
          <w:numId w:val="9"/>
        </w:numPr>
        <w:tabs>
          <w:tab w:val="left" w:pos="1712"/>
        </w:tabs>
        <w:spacing w:before="1" w:after="120"/>
        <w:ind w:left="567" w:hanging="567"/>
        <w:jc w:val="both"/>
        <w:rPr>
          <w:rFonts w:asciiTheme="minorHAnsi" w:hAnsiTheme="minorHAnsi" w:cstheme="minorHAnsi"/>
        </w:rPr>
      </w:pPr>
      <w:bookmarkStart w:id="0" w:name="1._DEFINIZIONI"/>
      <w:bookmarkStart w:id="1" w:name="_Toc227251365"/>
      <w:bookmarkEnd w:id="0"/>
      <w:r w:rsidRPr="00975374">
        <w:rPr>
          <w:rFonts w:asciiTheme="minorHAnsi" w:hAnsiTheme="minorHAnsi" w:cstheme="minorHAnsi"/>
          <w:spacing w:val="-2"/>
        </w:rPr>
        <w:t>DEFINIZIONI</w:t>
      </w:r>
      <w:bookmarkEnd w:id="1"/>
    </w:p>
    <w:p w14:paraId="7FDDC2C0" w14:textId="19A7F57D" w:rsidR="00822480"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bookmarkStart w:id="2" w:name="1.1_I_termini_contenuti_nel_presente_Con"/>
      <w:bookmarkEnd w:id="2"/>
      <w:r w:rsidRPr="00975374">
        <w:rPr>
          <w:rFonts w:asciiTheme="minorHAnsi" w:hAnsiTheme="minorHAnsi" w:cstheme="minorHAnsi"/>
          <w:sz w:val="20"/>
          <w:szCs w:val="20"/>
        </w:rPr>
        <w:t>I termini contenuti nel presente Contratto Esecutivo hanno il significato specificato nell’Accordo Quadro e nei relativi Allegati, salvo che il contesto delle singole clausole disponga diversamente.</w:t>
      </w:r>
    </w:p>
    <w:p w14:paraId="77619442" w14:textId="77777777" w:rsidR="00D04FD9"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bookmarkStart w:id="3" w:name="1.2_I_termini_tecnici_contenuti_nel_pres"/>
      <w:bookmarkEnd w:id="3"/>
      <w:r w:rsidRPr="00975374">
        <w:rPr>
          <w:rFonts w:asciiTheme="minorHAnsi" w:hAnsiTheme="minorHAnsi" w:cstheme="minorHAnsi"/>
          <w:sz w:val="20"/>
          <w:szCs w:val="20"/>
        </w:rPr>
        <w:t xml:space="preserve">I termini tecnici contenuti nel presente Contratto Esecutivo hanno il significato specificato nel Capitolato Tecnico Generale e Speciale, salvo che il contesto delle singole clausole disponga </w:t>
      </w:r>
      <w:r w:rsidRPr="00975374">
        <w:rPr>
          <w:rFonts w:asciiTheme="minorHAnsi" w:hAnsiTheme="minorHAnsi" w:cstheme="minorHAnsi"/>
          <w:spacing w:val="-2"/>
          <w:sz w:val="20"/>
          <w:szCs w:val="20"/>
        </w:rPr>
        <w:t>diversamente.</w:t>
      </w:r>
      <w:bookmarkStart w:id="4" w:name="1.3_Il_presente_Contratto_Esecutivo_è_re"/>
      <w:bookmarkEnd w:id="4"/>
    </w:p>
    <w:p w14:paraId="7FDDC2C2" w14:textId="4E38E2CC" w:rsidR="00822480"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Il</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presente</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Contratto</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Esecutivo</w:t>
      </w:r>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è</w:t>
      </w:r>
      <w:r w:rsidRPr="00975374">
        <w:rPr>
          <w:rFonts w:asciiTheme="minorHAnsi" w:hAnsiTheme="minorHAnsi" w:cstheme="minorHAnsi"/>
          <w:spacing w:val="-6"/>
          <w:sz w:val="20"/>
          <w:szCs w:val="20"/>
        </w:rPr>
        <w:t xml:space="preserve"> </w:t>
      </w:r>
      <w:r w:rsidRPr="00975374">
        <w:rPr>
          <w:rFonts w:asciiTheme="minorHAnsi" w:hAnsiTheme="minorHAnsi" w:cstheme="minorHAnsi"/>
          <w:spacing w:val="-2"/>
          <w:sz w:val="20"/>
          <w:szCs w:val="20"/>
        </w:rPr>
        <w:t>regolato:</w:t>
      </w:r>
    </w:p>
    <w:p w14:paraId="7FDDC2C3" w14:textId="77777777" w:rsidR="00822480" w:rsidRPr="00975374" w:rsidRDefault="00E71642" w:rsidP="00947A3F">
      <w:pPr>
        <w:pStyle w:val="Paragrafoelenco"/>
        <w:numPr>
          <w:ilvl w:val="2"/>
          <w:numId w:val="25"/>
        </w:numPr>
        <w:tabs>
          <w:tab w:val="left" w:pos="2123"/>
          <w:tab w:val="left" w:pos="2125"/>
        </w:tabs>
        <w:spacing w:after="60"/>
        <w:ind w:left="851" w:right="136" w:hanging="284"/>
        <w:rPr>
          <w:rFonts w:asciiTheme="minorHAnsi" w:hAnsiTheme="minorHAnsi" w:cstheme="minorHAnsi"/>
          <w:sz w:val="20"/>
          <w:szCs w:val="20"/>
        </w:rPr>
      </w:pPr>
      <w:r w:rsidRPr="00975374">
        <w:rPr>
          <w:rFonts w:asciiTheme="minorHAnsi" w:hAnsiTheme="minorHAnsi" w:cstheme="minorHAnsi"/>
          <w:sz w:val="20"/>
          <w:szCs w:val="20"/>
        </w:rPr>
        <w:t>dalle disposizioni del presente atto e dai suoi allegati, che costituiscono la manifestazione integrale di tutti gli accordi intervenuti tra il Fornitore e l’Amministrazione Contraente relativamente alle attività e prestazioni contrattuali;</w:t>
      </w:r>
    </w:p>
    <w:p w14:paraId="7FDDC2C4" w14:textId="77777777" w:rsidR="00822480" w:rsidRPr="00975374" w:rsidRDefault="00E71642" w:rsidP="00947A3F">
      <w:pPr>
        <w:pStyle w:val="Paragrafoelenco"/>
        <w:numPr>
          <w:ilvl w:val="2"/>
          <w:numId w:val="25"/>
        </w:numPr>
        <w:tabs>
          <w:tab w:val="left" w:pos="2123"/>
        </w:tabs>
        <w:spacing w:after="60"/>
        <w:ind w:left="851" w:hanging="284"/>
        <w:rPr>
          <w:rFonts w:asciiTheme="minorHAnsi" w:hAnsiTheme="minorHAnsi" w:cstheme="minorHAnsi"/>
          <w:sz w:val="20"/>
          <w:szCs w:val="20"/>
        </w:rPr>
      </w:pPr>
      <w:r w:rsidRPr="00975374">
        <w:rPr>
          <w:rFonts w:asciiTheme="minorHAnsi" w:hAnsiTheme="minorHAnsi" w:cstheme="minorHAnsi"/>
          <w:sz w:val="20"/>
          <w:szCs w:val="20"/>
        </w:rPr>
        <w:t>dalle</w:t>
      </w:r>
      <w:r w:rsidRPr="00975374">
        <w:rPr>
          <w:rFonts w:asciiTheme="minorHAnsi" w:hAnsiTheme="minorHAnsi" w:cstheme="minorHAnsi"/>
          <w:spacing w:val="-8"/>
          <w:sz w:val="20"/>
          <w:szCs w:val="20"/>
        </w:rPr>
        <w:t xml:space="preserve"> </w:t>
      </w:r>
      <w:r w:rsidRPr="00975374">
        <w:rPr>
          <w:rFonts w:asciiTheme="minorHAnsi" w:hAnsiTheme="minorHAnsi" w:cstheme="minorHAnsi"/>
          <w:sz w:val="20"/>
          <w:szCs w:val="20"/>
        </w:rPr>
        <w:t>disposizioni</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dell’Accordo</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Quadro</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e</w:t>
      </w:r>
      <w:r w:rsidRPr="00975374">
        <w:rPr>
          <w:rFonts w:asciiTheme="minorHAnsi" w:hAnsiTheme="minorHAnsi" w:cstheme="minorHAnsi"/>
          <w:spacing w:val="-8"/>
          <w:sz w:val="20"/>
          <w:szCs w:val="20"/>
        </w:rPr>
        <w:t xml:space="preserve"> </w:t>
      </w:r>
      <w:r w:rsidRPr="00975374">
        <w:rPr>
          <w:rFonts w:asciiTheme="minorHAnsi" w:hAnsiTheme="minorHAnsi" w:cstheme="minorHAnsi"/>
          <w:sz w:val="20"/>
          <w:szCs w:val="20"/>
        </w:rPr>
        <w:t>dai</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suoi</w:t>
      </w:r>
      <w:r w:rsidRPr="00975374">
        <w:rPr>
          <w:rFonts w:asciiTheme="minorHAnsi" w:hAnsiTheme="minorHAnsi" w:cstheme="minorHAnsi"/>
          <w:spacing w:val="-7"/>
          <w:sz w:val="20"/>
          <w:szCs w:val="20"/>
        </w:rPr>
        <w:t xml:space="preserve"> </w:t>
      </w:r>
      <w:r w:rsidRPr="00975374">
        <w:rPr>
          <w:rFonts w:asciiTheme="minorHAnsi" w:hAnsiTheme="minorHAnsi" w:cstheme="minorHAnsi"/>
          <w:spacing w:val="-2"/>
          <w:sz w:val="20"/>
          <w:szCs w:val="20"/>
        </w:rPr>
        <w:t>allegati;</w:t>
      </w:r>
    </w:p>
    <w:p w14:paraId="7FDDC2C5" w14:textId="77777777" w:rsidR="00822480" w:rsidRPr="00975374" w:rsidRDefault="00E71642" w:rsidP="00947A3F">
      <w:pPr>
        <w:pStyle w:val="Paragrafoelenco"/>
        <w:numPr>
          <w:ilvl w:val="2"/>
          <w:numId w:val="25"/>
        </w:numPr>
        <w:tabs>
          <w:tab w:val="left" w:pos="2123"/>
        </w:tabs>
        <w:spacing w:after="60"/>
        <w:ind w:left="851" w:hanging="284"/>
        <w:rPr>
          <w:rFonts w:asciiTheme="minorHAnsi" w:hAnsiTheme="minorHAnsi" w:cstheme="minorHAnsi"/>
          <w:sz w:val="20"/>
          <w:szCs w:val="20"/>
        </w:rPr>
      </w:pPr>
      <w:r w:rsidRPr="00975374">
        <w:rPr>
          <w:rFonts w:asciiTheme="minorHAnsi" w:hAnsiTheme="minorHAnsi" w:cstheme="minorHAnsi"/>
          <w:sz w:val="20"/>
          <w:szCs w:val="20"/>
        </w:rPr>
        <w:t>dalle</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disposizioni</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del</w:t>
      </w:r>
      <w:r w:rsidRPr="00975374">
        <w:rPr>
          <w:rFonts w:asciiTheme="minorHAnsi" w:hAnsiTheme="minorHAnsi" w:cstheme="minorHAnsi"/>
          <w:spacing w:val="-5"/>
          <w:sz w:val="20"/>
          <w:szCs w:val="20"/>
        </w:rPr>
        <w:t xml:space="preserve"> </w:t>
      </w:r>
      <w:proofErr w:type="spellStart"/>
      <w:r w:rsidRPr="00975374">
        <w:rPr>
          <w:rFonts w:asciiTheme="minorHAnsi" w:hAnsiTheme="minorHAnsi" w:cstheme="minorHAnsi"/>
          <w:sz w:val="20"/>
          <w:szCs w:val="20"/>
        </w:rPr>
        <w:t>D.Lgs.</w:t>
      </w:r>
      <w:proofErr w:type="spellEnd"/>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36/2023</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e</w:t>
      </w:r>
      <w:r w:rsidRPr="00975374">
        <w:rPr>
          <w:rFonts w:asciiTheme="minorHAnsi" w:hAnsiTheme="minorHAnsi" w:cstheme="minorHAnsi"/>
          <w:spacing w:val="-4"/>
          <w:sz w:val="20"/>
          <w:szCs w:val="20"/>
        </w:rPr>
        <w:t xml:space="preserve"> </w:t>
      </w:r>
      <w:proofErr w:type="spellStart"/>
      <w:r w:rsidRPr="00975374">
        <w:rPr>
          <w:rFonts w:asciiTheme="minorHAnsi" w:hAnsiTheme="minorHAnsi" w:cstheme="minorHAnsi"/>
          <w:sz w:val="20"/>
          <w:szCs w:val="20"/>
        </w:rPr>
        <w:t>s.m.i.</w:t>
      </w:r>
      <w:proofErr w:type="spellEnd"/>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e</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relative</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prassi</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e</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disposizioni</w:t>
      </w:r>
      <w:r w:rsidRPr="00975374">
        <w:rPr>
          <w:rFonts w:asciiTheme="minorHAnsi" w:hAnsiTheme="minorHAnsi" w:cstheme="minorHAnsi"/>
          <w:spacing w:val="-6"/>
          <w:sz w:val="20"/>
          <w:szCs w:val="20"/>
        </w:rPr>
        <w:t xml:space="preserve"> </w:t>
      </w:r>
      <w:r w:rsidRPr="00975374">
        <w:rPr>
          <w:rFonts w:asciiTheme="minorHAnsi" w:hAnsiTheme="minorHAnsi" w:cstheme="minorHAnsi"/>
          <w:spacing w:val="-2"/>
          <w:sz w:val="20"/>
          <w:szCs w:val="20"/>
        </w:rPr>
        <w:t>attuative;</w:t>
      </w:r>
    </w:p>
    <w:p w14:paraId="7FDDC2C6" w14:textId="77777777" w:rsidR="00822480" w:rsidRPr="00975374" w:rsidRDefault="00E71642" w:rsidP="00947A3F">
      <w:pPr>
        <w:pStyle w:val="Paragrafoelenco"/>
        <w:numPr>
          <w:ilvl w:val="2"/>
          <w:numId w:val="25"/>
        </w:numPr>
        <w:tabs>
          <w:tab w:val="left" w:pos="2123"/>
        </w:tabs>
        <w:spacing w:after="60"/>
        <w:ind w:left="851" w:hanging="284"/>
        <w:rPr>
          <w:rFonts w:asciiTheme="minorHAnsi" w:hAnsiTheme="minorHAnsi" w:cstheme="minorHAnsi"/>
          <w:sz w:val="20"/>
          <w:szCs w:val="20"/>
        </w:rPr>
      </w:pPr>
      <w:r w:rsidRPr="00975374">
        <w:rPr>
          <w:rFonts w:asciiTheme="minorHAnsi" w:hAnsiTheme="minorHAnsi" w:cstheme="minorHAnsi"/>
          <w:sz w:val="20"/>
          <w:szCs w:val="20"/>
        </w:rPr>
        <w:t>dalle</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disposizioni</w:t>
      </w:r>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di</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cui</w:t>
      </w:r>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al</w:t>
      </w:r>
      <w:r w:rsidRPr="00975374">
        <w:rPr>
          <w:rFonts w:asciiTheme="minorHAnsi" w:hAnsiTheme="minorHAnsi" w:cstheme="minorHAnsi"/>
          <w:spacing w:val="-4"/>
          <w:sz w:val="20"/>
          <w:szCs w:val="20"/>
        </w:rPr>
        <w:t xml:space="preserve"> </w:t>
      </w:r>
      <w:proofErr w:type="spellStart"/>
      <w:r w:rsidRPr="00975374">
        <w:rPr>
          <w:rFonts w:asciiTheme="minorHAnsi" w:hAnsiTheme="minorHAnsi" w:cstheme="minorHAnsi"/>
          <w:sz w:val="20"/>
          <w:szCs w:val="20"/>
        </w:rPr>
        <w:t>D.Lgs.</w:t>
      </w:r>
      <w:proofErr w:type="spellEnd"/>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n.</w:t>
      </w:r>
      <w:r w:rsidRPr="00975374">
        <w:rPr>
          <w:rFonts w:asciiTheme="minorHAnsi" w:hAnsiTheme="minorHAnsi" w:cstheme="minorHAnsi"/>
          <w:spacing w:val="-5"/>
          <w:sz w:val="20"/>
          <w:szCs w:val="20"/>
        </w:rPr>
        <w:t xml:space="preserve"> </w:t>
      </w:r>
      <w:r w:rsidRPr="00975374">
        <w:rPr>
          <w:rFonts w:asciiTheme="minorHAnsi" w:hAnsiTheme="minorHAnsi" w:cstheme="minorHAnsi"/>
          <w:spacing w:val="-2"/>
          <w:sz w:val="20"/>
          <w:szCs w:val="20"/>
        </w:rPr>
        <w:t>82/2005;</w:t>
      </w:r>
    </w:p>
    <w:p w14:paraId="7FDDC2C7" w14:textId="77777777" w:rsidR="00822480" w:rsidRPr="00975374" w:rsidRDefault="00E71642" w:rsidP="00947A3F">
      <w:pPr>
        <w:pStyle w:val="Paragrafoelenco"/>
        <w:numPr>
          <w:ilvl w:val="2"/>
          <w:numId w:val="25"/>
        </w:numPr>
        <w:tabs>
          <w:tab w:val="left" w:pos="2123"/>
          <w:tab w:val="left" w:pos="2125"/>
        </w:tabs>
        <w:spacing w:after="60"/>
        <w:ind w:left="851" w:right="136" w:hanging="284"/>
        <w:rPr>
          <w:rFonts w:asciiTheme="minorHAnsi" w:hAnsiTheme="minorHAnsi" w:cstheme="minorHAnsi"/>
          <w:sz w:val="20"/>
          <w:szCs w:val="20"/>
        </w:rPr>
      </w:pPr>
      <w:r w:rsidRPr="00975374">
        <w:rPr>
          <w:rFonts w:asciiTheme="minorHAnsi" w:hAnsiTheme="minorHAnsi" w:cstheme="minorHAnsi"/>
          <w:sz w:val="20"/>
          <w:szCs w:val="20"/>
        </w:rPr>
        <w:t xml:space="preserve">dal codice civile e dalle altre disposizioni normative in vigore in materia di contratti di diritto </w:t>
      </w:r>
      <w:r w:rsidRPr="00975374">
        <w:rPr>
          <w:rFonts w:asciiTheme="minorHAnsi" w:hAnsiTheme="minorHAnsi" w:cstheme="minorHAnsi"/>
          <w:spacing w:val="-2"/>
          <w:sz w:val="20"/>
          <w:szCs w:val="20"/>
        </w:rPr>
        <w:t>privato;</w:t>
      </w:r>
    </w:p>
    <w:p w14:paraId="7FDDC2C9" w14:textId="69D99E5F" w:rsidR="00822480" w:rsidRPr="00975374" w:rsidRDefault="00E71642" w:rsidP="00947A3F">
      <w:pPr>
        <w:pStyle w:val="Paragrafoelenco"/>
        <w:numPr>
          <w:ilvl w:val="2"/>
          <w:numId w:val="25"/>
        </w:numPr>
        <w:tabs>
          <w:tab w:val="left" w:pos="2123"/>
          <w:tab w:val="left" w:pos="2125"/>
        </w:tabs>
        <w:ind w:left="851" w:right="137" w:hanging="284"/>
        <w:rPr>
          <w:rFonts w:asciiTheme="minorHAnsi" w:hAnsiTheme="minorHAnsi" w:cstheme="minorHAnsi"/>
          <w:sz w:val="20"/>
          <w:szCs w:val="20"/>
        </w:rPr>
      </w:pPr>
      <w:r w:rsidRPr="00975374">
        <w:rPr>
          <w:rFonts w:asciiTheme="minorHAnsi" w:hAnsiTheme="minorHAnsi" w:cstheme="minorHAnsi"/>
          <w:sz w:val="20"/>
          <w:szCs w:val="20"/>
        </w:rPr>
        <w:t xml:space="preserve">ove applicabili e ferma restando l’eventuale entrata in vigore del regime ordinario di qualificazione cloud, dalla Determinazione n. 5489 dell’8 febbraio 2023 dell’Agenzia per la </w:t>
      </w:r>
      <w:r w:rsidRPr="00975374">
        <w:rPr>
          <w:rFonts w:asciiTheme="minorHAnsi" w:hAnsiTheme="minorHAnsi" w:cstheme="minorHAnsi"/>
          <w:sz w:val="20"/>
          <w:szCs w:val="20"/>
        </w:rPr>
        <w:lastRenderedPageBreak/>
        <w:t>Cybersicurezza</w:t>
      </w:r>
      <w:r w:rsidRPr="00975374">
        <w:rPr>
          <w:rFonts w:asciiTheme="minorHAnsi" w:hAnsiTheme="minorHAnsi" w:cstheme="minorHAnsi"/>
          <w:spacing w:val="-8"/>
          <w:sz w:val="20"/>
          <w:szCs w:val="20"/>
        </w:rPr>
        <w:t xml:space="preserve"> </w:t>
      </w:r>
      <w:r w:rsidRPr="00975374">
        <w:rPr>
          <w:rFonts w:asciiTheme="minorHAnsi" w:hAnsiTheme="minorHAnsi" w:cstheme="minorHAnsi"/>
          <w:sz w:val="20"/>
          <w:szCs w:val="20"/>
        </w:rPr>
        <w:t>Nazionale</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(ACN),</w:t>
      </w:r>
      <w:r w:rsidRPr="00975374">
        <w:rPr>
          <w:rFonts w:asciiTheme="minorHAnsi" w:hAnsiTheme="minorHAnsi" w:cstheme="minorHAnsi"/>
          <w:spacing w:val="-8"/>
          <w:sz w:val="20"/>
          <w:szCs w:val="20"/>
        </w:rPr>
        <w:t xml:space="preserve"> </w:t>
      </w:r>
      <w:r w:rsidRPr="00975374">
        <w:rPr>
          <w:rFonts w:asciiTheme="minorHAnsi" w:hAnsiTheme="minorHAnsi" w:cstheme="minorHAnsi"/>
          <w:sz w:val="20"/>
          <w:szCs w:val="20"/>
        </w:rPr>
        <w:t>dal</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Decreto</w:t>
      </w:r>
      <w:r w:rsidRPr="00975374">
        <w:rPr>
          <w:rFonts w:asciiTheme="minorHAnsi" w:hAnsiTheme="minorHAnsi" w:cstheme="minorHAnsi"/>
          <w:spacing w:val="-8"/>
          <w:sz w:val="20"/>
          <w:szCs w:val="20"/>
        </w:rPr>
        <w:t xml:space="preserve"> </w:t>
      </w:r>
      <w:r w:rsidRPr="00975374">
        <w:rPr>
          <w:rFonts w:asciiTheme="minorHAnsi" w:hAnsiTheme="minorHAnsi" w:cstheme="minorHAnsi"/>
          <w:sz w:val="20"/>
          <w:szCs w:val="20"/>
        </w:rPr>
        <w:t>direttoriale</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n.</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29</w:t>
      </w:r>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del</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02/01/2023</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dell’Agenzia</w:t>
      </w:r>
      <w:r w:rsidRPr="00975374">
        <w:rPr>
          <w:rFonts w:asciiTheme="minorHAnsi" w:hAnsiTheme="minorHAnsi" w:cstheme="minorHAnsi"/>
          <w:spacing w:val="-8"/>
          <w:sz w:val="20"/>
          <w:szCs w:val="20"/>
        </w:rPr>
        <w:t xml:space="preserve"> </w:t>
      </w:r>
      <w:r w:rsidRPr="00975374">
        <w:rPr>
          <w:rFonts w:asciiTheme="minorHAnsi" w:hAnsiTheme="minorHAnsi" w:cstheme="minorHAnsi"/>
          <w:sz w:val="20"/>
          <w:szCs w:val="20"/>
        </w:rPr>
        <w:t>per</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la Cybersicurezza</w:t>
      </w:r>
      <w:r w:rsidRPr="00975374">
        <w:rPr>
          <w:rFonts w:asciiTheme="minorHAnsi" w:hAnsiTheme="minorHAnsi" w:cstheme="minorHAnsi"/>
          <w:spacing w:val="-12"/>
          <w:sz w:val="20"/>
          <w:szCs w:val="20"/>
        </w:rPr>
        <w:t xml:space="preserve"> </w:t>
      </w:r>
      <w:r w:rsidRPr="00975374">
        <w:rPr>
          <w:rFonts w:asciiTheme="minorHAnsi" w:hAnsiTheme="minorHAnsi" w:cstheme="minorHAnsi"/>
          <w:sz w:val="20"/>
          <w:szCs w:val="20"/>
        </w:rPr>
        <w:t>Nazionale</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(ACN),</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come</w:t>
      </w:r>
      <w:r w:rsidRPr="00975374">
        <w:rPr>
          <w:rFonts w:asciiTheme="minorHAnsi" w:hAnsiTheme="minorHAnsi" w:cstheme="minorHAnsi"/>
          <w:spacing w:val="-12"/>
          <w:sz w:val="20"/>
          <w:szCs w:val="20"/>
        </w:rPr>
        <w:t xml:space="preserve"> </w:t>
      </w:r>
      <w:r w:rsidRPr="00975374">
        <w:rPr>
          <w:rFonts w:asciiTheme="minorHAnsi" w:hAnsiTheme="minorHAnsi" w:cstheme="minorHAnsi"/>
          <w:sz w:val="20"/>
          <w:szCs w:val="20"/>
        </w:rPr>
        <w:t>modificato</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dal</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Decreto</w:t>
      </w:r>
      <w:r w:rsidRPr="00975374">
        <w:rPr>
          <w:rFonts w:asciiTheme="minorHAnsi" w:hAnsiTheme="minorHAnsi" w:cstheme="minorHAnsi"/>
          <w:spacing w:val="-12"/>
          <w:sz w:val="20"/>
          <w:szCs w:val="20"/>
        </w:rPr>
        <w:t xml:space="preserve"> </w:t>
      </w:r>
      <w:r w:rsidRPr="00975374">
        <w:rPr>
          <w:rFonts w:asciiTheme="minorHAnsi" w:hAnsiTheme="minorHAnsi" w:cstheme="minorHAnsi"/>
          <w:sz w:val="20"/>
          <w:szCs w:val="20"/>
        </w:rPr>
        <w:t>Direttoriale</w:t>
      </w:r>
      <w:r w:rsidRPr="00975374">
        <w:rPr>
          <w:rFonts w:asciiTheme="minorHAnsi" w:hAnsiTheme="minorHAnsi" w:cstheme="minorHAnsi"/>
          <w:spacing w:val="-11"/>
          <w:sz w:val="20"/>
          <w:szCs w:val="20"/>
        </w:rPr>
        <w:t xml:space="preserve"> </w:t>
      </w:r>
      <w:hyperlink r:id="rId13">
        <w:r w:rsidR="00822480" w:rsidRPr="00975374">
          <w:rPr>
            <w:rFonts w:asciiTheme="minorHAnsi" w:hAnsiTheme="minorHAnsi" w:cstheme="minorHAnsi"/>
            <w:sz w:val="20"/>
            <w:szCs w:val="20"/>
          </w:rPr>
          <w:t>n.</w:t>
        </w:r>
        <w:r w:rsidR="00822480" w:rsidRPr="00975374">
          <w:rPr>
            <w:rFonts w:asciiTheme="minorHAnsi" w:hAnsiTheme="minorHAnsi" w:cstheme="minorHAnsi"/>
            <w:spacing w:val="-11"/>
            <w:sz w:val="20"/>
            <w:szCs w:val="20"/>
          </w:rPr>
          <w:t xml:space="preserve"> </w:t>
        </w:r>
        <w:r w:rsidR="00822480" w:rsidRPr="00975374">
          <w:rPr>
            <w:rFonts w:asciiTheme="minorHAnsi" w:hAnsiTheme="minorHAnsi" w:cstheme="minorHAnsi"/>
            <w:sz w:val="20"/>
            <w:szCs w:val="20"/>
          </w:rPr>
          <w:t>2927</w:t>
        </w:r>
      </w:hyperlink>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del</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30</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 xml:space="preserve">gennaio 2024 nonché dalle determine dell’Agenzia per la Cybersicurezza Nazionale (ACN) </w:t>
      </w:r>
      <w:proofErr w:type="spellStart"/>
      <w:r w:rsidRPr="00975374">
        <w:rPr>
          <w:rFonts w:asciiTheme="minorHAnsi" w:hAnsiTheme="minorHAnsi" w:cstheme="minorHAnsi"/>
          <w:sz w:val="20"/>
          <w:szCs w:val="20"/>
        </w:rPr>
        <w:t>nn</w:t>
      </w:r>
      <w:proofErr w:type="spellEnd"/>
      <w:r w:rsidRPr="00975374">
        <w:rPr>
          <w:rFonts w:asciiTheme="minorHAnsi" w:hAnsiTheme="minorHAnsi" w:cstheme="minorHAnsi"/>
          <w:sz w:val="20"/>
          <w:szCs w:val="20"/>
        </w:rPr>
        <w:t>. 306 e 307 del 18 gennaio 2022.</w:t>
      </w:r>
    </w:p>
    <w:p w14:paraId="7FDDC2CA" w14:textId="77777777" w:rsidR="00822480" w:rsidRPr="00975374" w:rsidRDefault="00822480" w:rsidP="00947A3F">
      <w:pPr>
        <w:pStyle w:val="Corpotesto"/>
        <w:ind w:left="0"/>
        <w:rPr>
          <w:rFonts w:asciiTheme="minorHAnsi" w:hAnsiTheme="minorHAnsi" w:cstheme="minorHAnsi"/>
        </w:rPr>
      </w:pPr>
    </w:p>
    <w:p w14:paraId="7FDDC2CB" w14:textId="77777777" w:rsidR="00822480" w:rsidRPr="00975374" w:rsidRDefault="00E71642" w:rsidP="00947A3F">
      <w:pPr>
        <w:pStyle w:val="Titolo1"/>
        <w:numPr>
          <w:ilvl w:val="0"/>
          <w:numId w:val="9"/>
        </w:numPr>
        <w:tabs>
          <w:tab w:val="left" w:pos="1712"/>
        </w:tabs>
        <w:spacing w:before="1" w:after="120"/>
        <w:ind w:left="567" w:hanging="567"/>
        <w:jc w:val="both"/>
        <w:rPr>
          <w:rFonts w:asciiTheme="minorHAnsi" w:hAnsiTheme="minorHAnsi" w:cstheme="minorHAnsi"/>
          <w:spacing w:val="-2"/>
        </w:rPr>
      </w:pPr>
      <w:bookmarkStart w:id="5" w:name="2._VALORE_DELLE_PREMESSE_E_DEGLI_ALLEGAT"/>
      <w:bookmarkStart w:id="6" w:name="_Toc227251366"/>
      <w:bookmarkEnd w:id="5"/>
      <w:r w:rsidRPr="00975374">
        <w:rPr>
          <w:rFonts w:asciiTheme="minorHAnsi" w:hAnsiTheme="minorHAnsi" w:cstheme="minorHAnsi"/>
          <w:spacing w:val="-2"/>
        </w:rPr>
        <w:t>VALORE DELLE PREMESSE E DEGLI ALLEGATI</w:t>
      </w:r>
      <w:bookmarkEnd w:id="6"/>
    </w:p>
    <w:p w14:paraId="1DBB1964" w14:textId="77777777" w:rsidR="00CB7F72"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bookmarkStart w:id="7" w:name="2.1_Le_premesse_di_cui_sopra,_gli_atti_e"/>
      <w:bookmarkEnd w:id="7"/>
      <w:r w:rsidRPr="00975374">
        <w:rPr>
          <w:rFonts w:asciiTheme="minorHAnsi" w:hAnsiTheme="minorHAnsi" w:cstheme="minorHAnsi"/>
          <w:sz w:val="20"/>
          <w:szCs w:val="20"/>
        </w:rPr>
        <w:t>Le premesse di cui sopra, gli atti e i documenti richiamati nelle medesime premesse e nella restante parte del presente atto, ancorché non materialmente allegati, costituiscono parte integrante e sostanziale del presente Contratto Esecutivo.</w:t>
      </w:r>
      <w:bookmarkStart w:id="8" w:name="2.2_Costituiscono,_altresì,_parte_integr"/>
      <w:bookmarkEnd w:id="8"/>
    </w:p>
    <w:p w14:paraId="6ADBD125" w14:textId="5A6632E3" w:rsidR="00CB7F72"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Costituiscono, altresì, parte integrante e sostanziale del presente Contratto Esecutivo:</w:t>
      </w:r>
    </w:p>
    <w:p w14:paraId="6837AF80" w14:textId="77777777" w:rsidR="00AC7C91" w:rsidRPr="00975374" w:rsidRDefault="00E71642" w:rsidP="00947A3F">
      <w:pPr>
        <w:pStyle w:val="Paragrafoelenco"/>
        <w:numPr>
          <w:ilvl w:val="0"/>
          <w:numId w:val="17"/>
        </w:numPr>
        <w:tabs>
          <w:tab w:val="left" w:pos="851"/>
        </w:tabs>
        <w:spacing w:after="60"/>
        <w:ind w:left="851" w:right="136" w:hanging="284"/>
        <w:rPr>
          <w:rFonts w:asciiTheme="minorHAnsi" w:hAnsiTheme="minorHAnsi" w:cstheme="minorHAnsi"/>
          <w:sz w:val="20"/>
          <w:szCs w:val="20"/>
        </w:rPr>
      </w:pPr>
      <w:r w:rsidRPr="00975374">
        <w:rPr>
          <w:rFonts w:asciiTheme="minorHAnsi" w:hAnsiTheme="minorHAnsi" w:cstheme="minorHAnsi"/>
          <w:sz w:val="20"/>
          <w:szCs w:val="20"/>
        </w:rPr>
        <w:t>l’Accordo Quadro,</w:t>
      </w:r>
    </w:p>
    <w:p w14:paraId="4E45D707" w14:textId="77777777" w:rsidR="00AC7C91" w:rsidRPr="00975374" w:rsidRDefault="00E71642" w:rsidP="00947A3F">
      <w:pPr>
        <w:pStyle w:val="Paragrafoelenco"/>
        <w:numPr>
          <w:ilvl w:val="0"/>
          <w:numId w:val="17"/>
        </w:numPr>
        <w:tabs>
          <w:tab w:val="left" w:pos="851"/>
        </w:tabs>
        <w:spacing w:after="60"/>
        <w:ind w:left="851" w:right="136" w:hanging="284"/>
        <w:rPr>
          <w:rFonts w:asciiTheme="minorHAnsi" w:hAnsiTheme="minorHAnsi" w:cstheme="minorHAnsi"/>
          <w:sz w:val="20"/>
          <w:szCs w:val="20"/>
        </w:rPr>
      </w:pPr>
      <w:r w:rsidRPr="00975374">
        <w:rPr>
          <w:rFonts w:asciiTheme="minorHAnsi" w:hAnsiTheme="minorHAnsi" w:cstheme="minorHAnsi"/>
          <w:sz w:val="20"/>
          <w:szCs w:val="20"/>
        </w:rPr>
        <w:t>gli Allegati dell’Accordo Quadro,</w:t>
      </w:r>
    </w:p>
    <w:p w14:paraId="7FDDC2D0" w14:textId="32DC2442" w:rsidR="00822480" w:rsidRPr="00975374" w:rsidRDefault="00E71642" w:rsidP="00947A3F">
      <w:pPr>
        <w:pStyle w:val="Paragrafoelenco"/>
        <w:numPr>
          <w:ilvl w:val="0"/>
          <w:numId w:val="17"/>
        </w:numPr>
        <w:tabs>
          <w:tab w:val="left" w:pos="851"/>
        </w:tabs>
        <w:spacing w:after="60"/>
        <w:ind w:left="851" w:right="136" w:hanging="284"/>
        <w:rPr>
          <w:rFonts w:asciiTheme="minorHAnsi" w:hAnsiTheme="minorHAnsi" w:cstheme="minorHAnsi"/>
          <w:sz w:val="20"/>
          <w:szCs w:val="20"/>
        </w:rPr>
      </w:pPr>
      <w:r w:rsidRPr="00975374">
        <w:rPr>
          <w:rFonts w:asciiTheme="minorHAnsi" w:hAnsiTheme="minorHAnsi" w:cstheme="minorHAnsi"/>
          <w:sz w:val="20"/>
          <w:szCs w:val="20"/>
        </w:rPr>
        <w:t xml:space="preserve">l’Allegato “Piano Operativo”, approvato, e l’Allegato “Piano dei Fabbisogni”, di cui al paragrafo 6.3.1 del Capitolato Tecnico Parte Generale l’ordine di fornitura emesso in piattaforma </w:t>
      </w:r>
      <w:r w:rsidR="007D1E4B" w:rsidRPr="007D1E4B">
        <w:rPr>
          <w:rFonts w:asciiTheme="minorHAnsi" w:hAnsiTheme="minorHAnsi" w:cstheme="minorHAnsi"/>
          <w:sz w:val="20"/>
          <w:szCs w:val="20"/>
          <w:u w:val="single"/>
        </w:rPr>
        <w:t>www.</w:t>
      </w:r>
      <w:r w:rsidRPr="007D1E4B">
        <w:rPr>
          <w:rFonts w:asciiTheme="minorHAnsi" w:hAnsiTheme="minorHAnsi" w:cstheme="minorHAnsi"/>
          <w:sz w:val="20"/>
          <w:szCs w:val="20"/>
          <w:u w:val="single"/>
        </w:rPr>
        <w:t>acquistinretepa</w:t>
      </w:r>
      <w:r w:rsidR="007D1E4B" w:rsidRPr="007D1E4B">
        <w:rPr>
          <w:rFonts w:asciiTheme="minorHAnsi" w:hAnsiTheme="minorHAnsi" w:cstheme="minorHAnsi"/>
          <w:sz w:val="20"/>
          <w:szCs w:val="20"/>
          <w:u w:val="single"/>
        </w:rPr>
        <w:t>.it</w:t>
      </w:r>
      <w:r w:rsidRPr="00975374">
        <w:rPr>
          <w:rFonts w:asciiTheme="minorHAnsi" w:hAnsiTheme="minorHAnsi" w:cstheme="minorHAnsi"/>
          <w:sz w:val="20"/>
          <w:szCs w:val="20"/>
        </w:rPr>
        <w:t xml:space="preserve">. </w:t>
      </w:r>
    </w:p>
    <w:p w14:paraId="7FDDC2D1" w14:textId="77777777" w:rsidR="00822480"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bookmarkStart w:id="9" w:name="2.3_In_particolare,_per_ogni_condizione,"/>
      <w:bookmarkEnd w:id="9"/>
      <w:r w:rsidRPr="00975374">
        <w:rPr>
          <w:rFonts w:asciiTheme="minorHAnsi" w:hAnsiTheme="minorHAnsi" w:cstheme="minorHAnsi"/>
          <w:sz w:val="20"/>
          <w:szCs w:val="20"/>
        </w:rPr>
        <w:t>In particolare, per ogni condizione, modalità e termine per la prestazione dei servizi oggetto del presente Contratto Esecutivo che non sia espressamente regolata nel presente atto, vale tra le Parti quanto stabilito nell’Accordo Quadro, ivi inclusi gli Allegati del medesimo, con il quale devono intendersi regolati tutti i termini del rapporto tra le Parti.</w:t>
      </w:r>
    </w:p>
    <w:p w14:paraId="7FDDC2D4" w14:textId="25188F20" w:rsidR="00822480"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bookmarkStart w:id="10" w:name="2.4_Le_Parti_espressamente_convengono_ch"/>
      <w:bookmarkEnd w:id="10"/>
      <w:r w:rsidRPr="00975374">
        <w:rPr>
          <w:rFonts w:asciiTheme="minorHAnsi" w:hAnsiTheme="minorHAnsi" w:cstheme="minorHAnsi"/>
          <w:sz w:val="20"/>
          <w:szCs w:val="20"/>
        </w:rPr>
        <w:t>Le Parti espressamente convengono che il predetto Accordo Quadro ha valore di regolamento e pattuizione per il presente Contratto Esecutivo. Pertanto, in caso di contrasto tra i principi dell’Accordo Quadro e quelli del Contratto Esecutivo, i primi prevarranno su questi ultimi, salvo diversa espressa</w:t>
      </w:r>
      <w:r w:rsidR="00AC7C91" w:rsidRPr="00975374">
        <w:rPr>
          <w:rFonts w:asciiTheme="minorHAnsi" w:hAnsiTheme="minorHAnsi" w:cstheme="minorHAnsi"/>
          <w:sz w:val="20"/>
          <w:szCs w:val="20"/>
        </w:rPr>
        <w:t xml:space="preserve"> </w:t>
      </w:r>
      <w:r w:rsidRPr="00975374">
        <w:rPr>
          <w:rFonts w:asciiTheme="minorHAnsi" w:hAnsiTheme="minorHAnsi" w:cstheme="minorHAnsi"/>
          <w:sz w:val="20"/>
          <w:szCs w:val="20"/>
        </w:rPr>
        <w:t>volontà</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derogativa</w:t>
      </w:r>
      <w:r w:rsidRPr="00975374">
        <w:rPr>
          <w:rFonts w:asciiTheme="minorHAnsi" w:hAnsiTheme="minorHAnsi" w:cstheme="minorHAnsi"/>
          <w:spacing w:val="-8"/>
          <w:sz w:val="20"/>
          <w:szCs w:val="20"/>
        </w:rPr>
        <w:t xml:space="preserve"> </w:t>
      </w:r>
      <w:r w:rsidRPr="00975374">
        <w:rPr>
          <w:rFonts w:asciiTheme="minorHAnsi" w:hAnsiTheme="minorHAnsi" w:cstheme="minorHAnsi"/>
          <w:sz w:val="20"/>
          <w:szCs w:val="20"/>
        </w:rPr>
        <w:t>delle</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parti</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manifestata</w:t>
      </w:r>
      <w:r w:rsidRPr="00975374">
        <w:rPr>
          <w:rFonts w:asciiTheme="minorHAnsi" w:hAnsiTheme="minorHAnsi" w:cstheme="minorHAnsi"/>
          <w:spacing w:val="-8"/>
          <w:sz w:val="20"/>
          <w:szCs w:val="20"/>
        </w:rPr>
        <w:t xml:space="preserve"> </w:t>
      </w:r>
      <w:r w:rsidRPr="00975374">
        <w:rPr>
          <w:rFonts w:asciiTheme="minorHAnsi" w:hAnsiTheme="minorHAnsi" w:cstheme="minorHAnsi"/>
          <w:sz w:val="20"/>
          <w:szCs w:val="20"/>
        </w:rPr>
        <w:t>per</w:t>
      </w:r>
      <w:r w:rsidRPr="00975374">
        <w:rPr>
          <w:rFonts w:asciiTheme="minorHAnsi" w:hAnsiTheme="minorHAnsi" w:cstheme="minorHAnsi"/>
          <w:spacing w:val="-8"/>
          <w:sz w:val="20"/>
          <w:szCs w:val="20"/>
        </w:rPr>
        <w:t xml:space="preserve"> </w:t>
      </w:r>
      <w:r w:rsidRPr="00975374">
        <w:rPr>
          <w:rFonts w:asciiTheme="minorHAnsi" w:hAnsiTheme="minorHAnsi" w:cstheme="minorHAnsi"/>
          <w:spacing w:val="-2"/>
          <w:sz w:val="20"/>
          <w:szCs w:val="20"/>
        </w:rPr>
        <w:t>iscritto.</w:t>
      </w:r>
    </w:p>
    <w:p w14:paraId="7FDDC2D7" w14:textId="77777777" w:rsidR="00822480" w:rsidRPr="00975374" w:rsidRDefault="00822480" w:rsidP="00B27721">
      <w:pPr>
        <w:pStyle w:val="Corpotesto"/>
        <w:spacing w:before="110"/>
        <w:ind w:left="0"/>
        <w:rPr>
          <w:rFonts w:asciiTheme="minorHAnsi" w:hAnsiTheme="minorHAnsi" w:cstheme="minorHAnsi"/>
        </w:rPr>
      </w:pPr>
      <w:bookmarkStart w:id="11" w:name="2.5_&lt;In_caso_di_Contratto_Esecutivo_a_se"/>
      <w:bookmarkEnd w:id="11"/>
    </w:p>
    <w:p w14:paraId="7FDDC2D8" w14:textId="77777777" w:rsidR="00822480" w:rsidRPr="00975374" w:rsidRDefault="00E71642" w:rsidP="00947A3F">
      <w:pPr>
        <w:pStyle w:val="Titolo1"/>
        <w:numPr>
          <w:ilvl w:val="0"/>
          <w:numId w:val="9"/>
        </w:numPr>
        <w:tabs>
          <w:tab w:val="left" w:pos="1712"/>
        </w:tabs>
        <w:spacing w:before="1" w:after="120"/>
        <w:ind w:left="567" w:hanging="567"/>
        <w:jc w:val="both"/>
        <w:rPr>
          <w:rFonts w:asciiTheme="minorHAnsi" w:hAnsiTheme="minorHAnsi" w:cstheme="minorHAnsi"/>
          <w:spacing w:val="-2"/>
        </w:rPr>
      </w:pPr>
      <w:bookmarkStart w:id="12" w:name="3._OGGETTO_DEL_CONTRATTO_ESECUTIVO"/>
      <w:bookmarkStart w:id="13" w:name="_Toc227251367"/>
      <w:bookmarkEnd w:id="12"/>
      <w:r w:rsidRPr="00975374">
        <w:rPr>
          <w:rFonts w:asciiTheme="minorHAnsi" w:hAnsiTheme="minorHAnsi" w:cstheme="minorHAnsi"/>
          <w:spacing w:val="-2"/>
        </w:rPr>
        <w:t>OGGETTO DEL CONTRATTO ESECUTIVO</w:t>
      </w:r>
      <w:bookmarkEnd w:id="13"/>
    </w:p>
    <w:p w14:paraId="28EEA125" w14:textId="39FF3A3C" w:rsidR="007614CB"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bookmarkStart w:id="14" w:name="3.1_Il_presente_Contratto_Esecutivo_defi"/>
      <w:bookmarkEnd w:id="14"/>
      <w:r w:rsidRPr="00975374">
        <w:rPr>
          <w:rFonts w:asciiTheme="minorHAnsi" w:hAnsiTheme="minorHAnsi" w:cstheme="minorHAnsi"/>
          <w:sz w:val="20"/>
          <w:szCs w:val="20"/>
        </w:rPr>
        <w:t>Il presente Contratto Esecutivo definisce i termini e le condizioni che, unitamente alle disposizioni contenute nell’Accordo Quadro, regolano la prestazione in favore dell’Amministrazione Contraente da parte del Fornitore dei seguenti ser</w:t>
      </w:r>
      <w:r w:rsidRPr="00E50791">
        <w:rPr>
          <w:rFonts w:asciiTheme="minorHAnsi" w:hAnsiTheme="minorHAnsi" w:cstheme="minorHAnsi"/>
          <w:sz w:val="20"/>
          <w:szCs w:val="20"/>
        </w:rPr>
        <w:t xml:space="preserve">vizi: </w:t>
      </w:r>
      <w:r w:rsidR="004F7231" w:rsidRPr="00E50791">
        <w:rPr>
          <w:rFonts w:asciiTheme="minorHAnsi" w:hAnsiTheme="minorHAnsi" w:cstheme="minorHAnsi"/>
          <w:sz w:val="20"/>
          <w:szCs w:val="20"/>
        </w:rPr>
        <w:t>Parametrizzazione e Personalizzazione di Soluzioni di terze parti/open source/riuso,</w:t>
      </w:r>
      <w:r w:rsidR="002A5006" w:rsidRPr="00E50791">
        <w:rPr>
          <w:rFonts w:asciiTheme="minorHAnsi" w:hAnsiTheme="minorHAnsi" w:cstheme="minorHAnsi"/>
          <w:sz w:val="20"/>
          <w:szCs w:val="20"/>
        </w:rPr>
        <w:t xml:space="preserve"> </w:t>
      </w:r>
      <w:r w:rsidR="004F7231" w:rsidRPr="00E50791">
        <w:rPr>
          <w:rFonts w:asciiTheme="minorHAnsi" w:hAnsiTheme="minorHAnsi" w:cstheme="minorHAnsi"/>
          <w:sz w:val="20"/>
          <w:szCs w:val="20"/>
        </w:rPr>
        <w:t>Manutenzione Adeguativa e Migliorativa, Servizi di gestione applicativi e basi dati, Supporto Specialistico</w:t>
      </w:r>
      <w:r w:rsidR="004F7231" w:rsidRPr="00975374">
        <w:rPr>
          <w:rFonts w:asciiTheme="minorHAnsi" w:hAnsiTheme="minorHAnsi" w:cstheme="minorHAnsi"/>
          <w:b/>
          <w:bCs/>
          <w:color w:val="FF0000"/>
          <w:sz w:val="20"/>
          <w:szCs w:val="20"/>
        </w:rPr>
        <w:t>,</w:t>
      </w:r>
      <w:r w:rsidRPr="00975374">
        <w:rPr>
          <w:rFonts w:asciiTheme="minorHAnsi" w:hAnsiTheme="minorHAnsi" w:cstheme="minorHAnsi"/>
          <w:sz w:val="20"/>
          <w:szCs w:val="20"/>
        </w:rPr>
        <w:t xml:space="preserve"> come riportati nel Piano Operativo approvato e nel Piano dei Fabbisogni</w:t>
      </w:r>
      <w:bookmarkStart w:id="15" w:name="&lt;in_caso_di_Contratto_Esecutivo_a_seguit"/>
      <w:bookmarkStart w:id="16" w:name="."/>
      <w:bookmarkEnd w:id="15"/>
      <w:bookmarkEnd w:id="16"/>
      <w:r w:rsidR="002A5006" w:rsidRPr="00975374">
        <w:rPr>
          <w:rFonts w:asciiTheme="minorHAnsi" w:hAnsiTheme="minorHAnsi" w:cstheme="minorHAnsi"/>
          <w:sz w:val="20"/>
          <w:szCs w:val="20"/>
        </w:rPr>
        <w:t>.</w:t>
      </w:r>
      <w:bookmarkStart w:id="17" w:name="3.2_I_predetti_servizi_dovranno_essere_p"/>
      <w:bookmarkEnd w:id="17"/>
    </w:p>
    <w:p w14:paraId="7FDDC2DF" w14:textId="4271F5C7" w:rsidR="00822480" w:rsidRPr="00975374" w:rsidRDefault="00CB7F72" w:rsidP="00975374">
      <w:pPr>
        <w:pStyle w:val="Paragrafoelenco"/>
        <w:numPr>
          <w:ilvl w:val="1"/>
          <w:numId w:val="9"/>
        </w:numPr>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I</w:t>
      </w:r>
      <w:r w:rsidR="00E71642" w:rsidRPr="00975374">
        <w:rPr>
          <w:rFonts w:asciiTheme="minorHAnsi" w:hAnsiTheme="minorHAnsi" w:cstheme="minorHAnsi"/>
          <w:sz w:val="20"/>
          <w:szCs w:val="20"/>
        </w:rPr>
        <w:t xml:space="preserve"> predetti servizi dovranno essere prestati con le modalità ed alle condizioni stabilite nel presente Contratto Esecutivo e nell’Accordo Quadro e relativi allegati</w:t>
      </w:r>
      <w:r w:rsidR="006C51ED" w:rsidRPr="00975374">
        <w:rPr>
          <w:rFonts w:asciiTheme="minorHAnsi" w:hAnsiTheme="minorHAnsi" w:cstheme="minorHAnsi"/>
          <w:sz w:val="20"/>
          <w:szCs w:val="20"/>
        </w:rPr>
        <w:t>.</w:t>
      </w:r>
    </w:p>
    <w:p w14:paraId="7FDDC2E1" w14:textId="497C63F8" w:rsidR="00822480"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bookmarkStart w:id="18" w:name="3.3_È_designato_quale_Responsabile_unico"/>
      <w:bookmarkEnd w:id="18"/>
      <w:r w:rsidRPr="00975374">
        <w:rPr>
          <w:rFonts w:asciiTheme="minorHAnsi" w:hAnsiTheme="minorHAnsi" w:cstheme="minorHAnsi"/>
          <w:sz w:val="20"/>
          <w:szCs w:val="20"/>
        </w:rPr>
        <w:t xml:space="preserve">Sono designati quale Responsabile unico del procedimento, ai sensi dell’art. 15 del D. </w:t>
      </w:r>
      <w:proofErr w:type="spellStart"/>
      <w:r w:rsidRPr="00975374">
        <w:rPr>
          <w:rFonts w:asciiTheme="minorHAnsi" w:hAnsiTheme="minorHAnsi" w:cstheme="minorHAnsi"/>
          <w:sz w:val="20"/>
          <w:szCs w:val="20"/>
        </w:rPr>
        <w:t>Lgs.n</w:t>
      </w:r>
      <w:proofErr w:type="spellEnd"/>
      <w:r w:rsidRPr="00975374">
        <w:rPr>
          <w:rFonts w:asciiTheme="minorHAnsi" w:hAnsiTheme="minorHAnsi" w:cstheme="minorHAnsi"/>
          <w:sz w:val="20"/>
          <w:szCs w:val="20"/>
        </w:rPr>
        <w:t xml:space="preserve">. 36/2023 il Dott. </w:t>
      </w:r>
      <w:r w:rsidR="009803B7" w:rsidRPr="00975374">
        <w:rPr>
          <w:rFonts w:asciiTheme="minorHAnsi" w:hAnsiTheme="minorHAnsi" w:cstheme="minorHAnsi"/>
          <w:sz w:val="20"/>
          <w:szCs w:val="20"/>
        </w:rPr>
        <w:t>Cesare Del</w:t>
      </w:r>
      <w:r w:rsidR="00E50791">
        <w:rPr>
          <w:rFonts w:asciiTheme="minorHAnsi" w:hAnsiTheme="minorHAnsi" w:cstheme="minorHAnsi"/>
          <w:sz w:val="20"/>
          <w:szCs w:val="20"/>
        </w:rPr>
        <w:t>u</w:t>
      </w:r>
      <w:r w:rsidR="009803B7" w:rsidRPr="00975374">
        <w:rPr>
          <w:rFonts w:asciiTheme="minorHAnsi" w:hAnsiTheme="minorHAnsi" w:cstheme="minorHAnsi"/>
          <w:sz w:val="20"/>
          <w:szCs w:val="20"/>
        </w:rPr>
        <w:t xml:space="preserve">ssu </w:t>
      </w:r>
      <w:r w:rsidRPr="00975374">
        <w:rPr>
          <w:rFonts w:asciiTheme="minorHAnsi" w:hAnsiTheme="minorHAnsi" w:cstheme="minorHAnsi"/>
          <w:sz w:val="20"/>
          <w:szCs w:val="20"/>
        </w:rPr>
        <w:t xml:space="preserve">e Direttore dell’esecuzione ai sensi dell’art. 114 del D. Lgs. n. 36/2023 </w:t>
      </w:r>
      <w:proofErr w:type="spellStart"/>
      <w:r w:rsidR="00660CFC" w:rsidRPr="00975374">
        <w:rPr>
          <w:rFonts w:asciiTheme="minorHAnsi" w:hAnsiTheme="minorHAnsi" w:cstheme="minorHAnsi"/>
          <w:sz w:val="20"/>
          <w:szCs w:val="20"/>
        </w:rPr>
        <w:t>l’Ing</w:t>
      </w:r>
      <w:proofErr w:type="spellEnd"/>
      <w:r w:rsidR="00E50791">
        <w:rPr>
          <w:rFonts w:asciiTheme="minorHAnsi" w:hAnsiTheme="minorHAnsi" w:cstheme="minorHAnsi"/>
          <w:sz w:val="20"/>
          <w:szCs w:val="20"/>
        </w:rPr>
        <w:t>.</w:t>
      </w:r>
      <w:r w:rsidR="00660CFC" w:rsidRPr="00975374">
        <w:rPr>
          <w:rFonts w:asciiTheme="minorHAnsi" w:hAnsiTheme="minorHAnsi" w:cstheme="minorHAnsi"/>
          <w:sz w:val="20"/>
          <w:szCs w:val="20"/>
        </w:rPr>
        <w:t xml:space="preserve"> Dina Assunta Ari</w:t>
      </w:r>
      <w:r w:rsidRPr="00975374">
        <w:rPr>
          <w:rFonts w:asciiTheme="minorHAnsi" w:hAnsiTheme="minorHAnsi" w:cstheme="minorHAnsi"/>
          <w:sz w:val="20"/>
          <w:szCs w:val="20"/>
        </w:rPr>
        <w:t>.</w:t>
      </w:r>
    </w:p>
    <w:p w14:paraId="7FDDC2E3" w14:textId="77777777" w:rsidR="00822480" w:rsidRPr="00975374" w:rsidRDefault="00822480" w:rsidP="00B27721">
      <w:pPr>
        <w:pStyle w:val="Corpotesto"/>
        <w:spacing w:before="53"/>
        <w:ind w:left="0"/>
        <w:rPr>
          <w:rFonts w:asciiTheme="minorHAnsi" w:hAnsiTheme="minorHAnsi" w:cstheme="minorHAnsi"/>
          <w:i/>
        </w:rPr>
      </w:pPr>
      <w:bookmarkStart w:id="19" w:name="3.4_&lt;In_caso_di_Contratto_esecutivo_affi"/>
      <w:bookmarkEnd w:id="19"/>
    </w:p>
    <w:p w14:paraId="7FDDC2E4" w14:textId="77777777" w:rsidR="00822480" w:rsidRPr="00975374" w:rsidRDefault="00E71642" w:rsidP="00947A3F">
      <w:pPr>
        <w:pStyle w:val="Titolo1"/>
        <w:numPr>
          <w:ilvl w:val="0"/>
          <w:numId w:val="9"/>
        </w:numPr>
        <w:tabs>
          <w:tab w:val="left" w:pos="1712"/>
        </w:tabs>
        <w:spacing w:before="1" w:after="120"/>
        <w:ind w:left="567" w:hanging="567"/>
        <w:jc w:val="both"/>
        <w:rPr>
          <w:rFonts w:asciiTheme="minorHAnsi" w:hAnsiTheme="minorHAnsi" w:cstheme="minorHAnsi"/>
          <w:spacing w:val="-2"/>
        </w:rPr>
      </w:pPr>
      <w:bookmarkStart w:id="20" w:name="4._EFFICACIA_E_DURATA"/>
      <w:bookmarkStart w:id="21" w:name="_Toc227251368"/>
      <w:bookmarkEnd w:id="20"/>
      <w:r w:rsidRPr="00975374">
        <w:rPr>
          <w:rFonts w:asciiTheme="minorHAnsi" w:hAnsiTheme="minorHAnsi" w:cstheme="minorHAnsi"/>
          <w:spacing w:val="-2"/>
        </w:rPr>
        <w:t>EFFICACIA E DURATA</w:t>
      </w:r>
      <w:bookmarkEnd w:id="21"/>
    </w:p>
    <w:p w14:paraId="4A335FC8" w14:textId="16C1E2DF" w:rsidR="007614CB"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 xml:space="preserve">Il presente Contratto Esecutivo spiega i suoi effetti dalla data della sua sottoscrizione ed avrà termine allo spirare </w:t>
      </w:r>
      <w:r w:rsidRPr="00E50791">
        <w:rPr>
          <w:rFonts w:asciiTheme="minorHAnsi" w:hAnsiTheme="minorHAnsi" w:cstheme="minorHAnsi"/>
          <w:sz w:val="20"/>
          <w:szCs w:val="20"/>
        </w:rPr>
        <w:t>di</w:t>
      </w:r>
      <w:r w:rsidR="00912D9F" w:rsidRPr="00E50791">
        <w:rPr>
          <w:rFonts w:asciiTheme="minorHAnsi" w:hAnsiTheme="minorHAnsi" w:cstheme="minorHAnsi"/>
          <w:sz w:val="20"/>
          <w:szCs w:val="20"/>
        </w:rPr>
        <w:t xml:space="preserve"> 12 mesi </w:t>
      </w:r>
      <w:r w:rsidRPr="00975374">
        <w:rPr>
          <w:rFonts w:asciiTheme="minorHAnsi" w:hAnsiTheme="minorHAnsi" w:cstheme="minorHAnsi"/>
          <w:sz w:val="20"/>
          <w:szCs w:val="20"/>
        </w:rPr>
        <w:t>salvi i casi di risoluzione o recesso ai sensi dell’Accordo Quadro e del Contratto Esecutivo.</w:t>
      </w:r>
      <w:bookmarkStart w:id="22" w:name="4.2_In_casi_eccezionali,_l’Amministrazio"/>
      <w:bookmarkEnd w:id="22"/>
    </w:p>
    <w:p w14:paraId="4F13E7D8" w14:textId="77777777" w:rsidR="007614CB"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In casi eccezionali, l’Amministrazione potrà, in corso di esecuzione, prorogare il Contratto Esecutivo per il tempo strettamente necessario alla conclusione della procedura di individuazione del nuovo</w:t>
      </w:r>
      <w:r w:rsidR="007614CB" w:rsidRPr="00975374">
        <w:rPr>
          <w:rFonts w:asciiTheme="minorHAnsi" w:hAnsiTheme="minorHAnsi" w:cstheme="minorHAnsi"/>
          <w:sz w:val="20"/>
          <w:szCs w:val="20"/>
        </w:rPr>
        <w:t xml:space="preserve"> </w:t>
      </w:r>
      <w:r w:rsidRPr="00975374">
        <w:rPr>
          <w:rFonts w:asciiTheme="minorHAnsi" w:hAnsiTheme="minorHAnsi" w:cstheme="minorHAnsi"/>
          <w:sz w:val="20"/>
          <w:szCs w:val="20"/>
        </w:rPr>
        <w:t>contraente</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se</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si</w:t>
      </w:r>
      <w:r w:rsidRPr="00975374">
        <w:rPr>
          <w:rFonts w:asciiTheme="minorHAnsi" w:hAnsiTheme="minorHAnsi" w:cstheme="minorHAnsi"/>
          <w:spacing w:val="-8"/>
          <w:sz w:val="20"/>
          <w:szCs w:val="20"/>
        </w:rPr>
        <w:t xml:space="preserve"> </w:t>
      </w:r>
      <w:r w:rsidRPr="00975374">
        <w:rPr>
          <w:rFonts w:asciiTheme="minorHAnsi" w:hAnsiTheme="minorHAnsi" w:cstheme="minorHAnsi"/>
          <w:sz w:val="20"/>
          <w:szCs w:val="20"/>
        </w:rPr>
        <w:t>verificano</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le</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condizioni</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indicate</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all’art.</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120,</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comma</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11</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del</w:t>
      </w:r>
      <w:r w:rsidRPr="00975374">
        <w:rPr>
          <w:rFonts w:asciiTheme="minorHAnsi" w:hAnsiTheme="minorHAnsi" w:cstheme="minorHAnsi"/>
          <w:spacing w:val="-8"/>
          <w:sz w:val="20"/>
          <w:szCs w:val="20"/>
        </w:rPr>
        <w:t xml:space="preserve"> </w:t>
      </w:r>
      <w:r w:rsidRPr="00975374">
        <w:rPr>
          <w:rFonts w:asciiTheme="minorHAnsi" w:hAnsiTheme="minorHAnsi" w:cstheme="minorHAnsi"/>
          <w:sz w:val="20"/>
          <w:szCs w:val="20"/>
        </w:rPr>
        <w:t>Codice,</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con</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comunicazione inviata a mezzo PEC al Fornitore. In tal caso il Fornitore è tenuto all’esecuzione delle prestazioni oggetto del Contratto Esecutivo agli stessi prezzi, patti e condizioni previsti nel Contratto stesso.</w:t>
      </w:r>
      <w:bookmarkStart w:id="23" w:name="4.3_L’Amministrazione,_qualora_in_corso_"/>
      <w:bookmarkEnd w:id="23"/>
    </w:p>
    <w:p w14:paraId="7FDDC2EA" w14:textId="519961E8" w:rsidR="00822480"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L’Amministrazione,</w:t>
      </w:r>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qualora</w:t>
      </w:r>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in</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corso</w:t>
      </w:r>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di</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esecuzione</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si</w:t>
      </w:r>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renda</w:t>
      </w:r>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necessario</w:t>
      </w:r>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un</w:t>
      </w:r>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aumento</w:t>
      </w:r>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o</w:t>
      </w:r>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una</w:t>
      </w:r>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diminuzione delle</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prestazioni</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fino</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alla</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concorrenza</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del</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quinto</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dell'importo</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del</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contratto,</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può,</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ai</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lastRenderedPageBreak/>
        <w:t>sensi</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dell’art.</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 xml:space="preserve">120, </w:t>
      </w:r>
      <w:r w:rsidRPr="00E50791">
        <w:rPr>
          <w:rFonts w:asciiTheme="minorHAnsi" w:hAnsiTheme="minorHAnsi" w:cstheme="minorHAnsi"/>
          <w:sz w:val="20"/>
          <w:szCs w:val="20"/>
        </w:rPr>
        <w:t>comma 9</w:t>
      </w:r>
      <w:r w:rsidRPr="00E50791">
        <w:rPr>
          <w:rFonts w:asciiTheme="minorHAnsi" w:hAnsiTheme="minorHAnsi" w:cstheme="minorHAnsi"/>
          <w:spacing w:val="-1"/>
          <w:sz w:val="20"/>
          <w:szCs w:val="20"/>
        </w:rPr>
        <w:t xml:space="preserve"> </w:t>
      </w:r>
      <w:r w:rsidRPr="00E50791">
        <w:rPr>
          <w:rFonts w:asciiTheme="minorHAnsi" w:hAnsiTheme="minorHAnsi" w:cstheme="minorHAnsi"/>
          <w:sz w:val="20"/>
          <w:szCs w:val="20"/>
        </w:rPr>
        <w:t>del Codice, imporre al</w:t>
      </w:r>
      <w:r w:rsidRPr="00E50791">
        <w:rPr>
          <w:rFonts w:asciiTheme="minorHAnsi" w:hAnsiTheme="minorHAnsi" w:cstheme="minorHAnsi"/>
          <w:spacing w:val="-1"/>
          <w:sz w:val="20"/>
          <w:szCs w:val="20"/>
        </w:rPr>
        <w:t xml:space="preserve"> </w:t>
      </w:r>
      <w:r w:rsidRPr="00E50791">
        <w:rPr>
          <w:rFonts w:asciiTheme="minorHAnsi" w:hAnsiTheme="minorHAnsi" w:cstheme="minorHAnsi"/>
          <w:sz w:val="20"/>
          <w:szCs w:val="20"/>
        </w:rPr>
        <w:t>Fornitore</w:t>
      </w:r>
      <w:r w:rsidRPr="00E50791">
        <w:rPr>
          <w:rFonts w:asciiTheme="minorHAnsi" w:hAnsiTheme="minorHAnsi" w:cstheme="minorHAnsi"/>
          <w:spacing w:val="-1"/>
          <w:sz w:val="20"/>
          <w:szCs w:val="20"/>
        </w:rPr>
        <w:t xml:space="preserve"> </w:t>
      </w:r>
      <w:r w:rsidRPr="00E50791">
        <w:rPr>
          <w:rFonts w:asciiTheme="minorHAnsi" w:hAnsiTheme="minorHAnsi" w:cstheme="minorHAnsi"/>
          <w:sz w:val="20"/>
          <w:szCs w:val="20"/>
        </w:rPr>
        <w:t>l'esecuzione</w:t>
      </w:r>
      <w:r w:rsidRPr="00E50791">
        <w:rPr>
          <w:rFonts w:asciiTheme="minorHAnsi" w:hAnsiTheme="minorHAnsi" w:cstheme="minorHAnsi"/>
          <w:spacing w:val="-1"/>
          <w:sz w:val="20"/>
          <w:szCs w:val="20"/>
        </w:rPr>
        <w:t xml:space="preserve"> </w:t>
      </w:r>
      <w:r w:rsidRPr="00E50791">
        <w:rPr>
          <w:rFonts w:asciiTheme="minorHAnsi" w:hAnsiTheme="minorHAnsi" w:cstheme="minorHAnsi"/>
          <w:sz w:val="20"/>
          <w:szCs w:val="20"/>
        </w:rPr>
        <w:t>alle condizioni</w:t>
      </w:r>
      <w:r w:rsidRPr="00E50791">
        <w:rPr>
          <w:rFonts w:asciiTheme="minorHAnsi" w:hAnsiTheme="minorHAnsi" w:cstheme="minorHAnsi"/>
          <w:spacing w:val="-1"/>
          <w:sz w:val="20"/>
          <w:szCs w:val="20"/>
        </w:rPr>
        <w:t xml:space="preserve"> </w:t>
      </w:r>
      <w:r w:rsidRPr="00E50791">
        <w:rPr>
          <w:rFonts w:asciiTheme="minorHAnsi" w:hAnsiTheme="minorHAnsi" w:cstheme="minorHAnsi"/>
          <w:sz w:val="20"/>
          <w:szCs w:val="20"/>
        </w:rPr>
        <w:t>originariamente previste.</w:t>
      </w:r>
      <w:r w:rsidRPr="00E50791">
        <w:rPr>
          <w:rFonts w:asciiTheme="minorHAnsi" w:hAnsiTheme="minorHAnsi" w:cstheme="minorHAnsi"/>
          <w:spacing w:val="-1"/>
          <w:sz w:val="20"/>
          <w:szCs w:val="20"/>
        </w:rPr>
        <w:t xml:space="preserve"> </w:t>
      </w:r>
      <w:r w:rsidRPr="00E50791">
        <w:rPr>
          <w:rFonts w:asciiTheme="minorHAnsi" w:hAnsiTheme="minorHAnsi" w:cstheme="minorHAnsi"/>
          <w:sz w:val="20"/>
          <w:szCs w:val="20"/>
        </w:rPr>
        <w:t>In tal caso il Fornitore non può fare valere il diritto alla risoluzione del contratto. Si precisa che, in caso di diminuzione delle prestazioni, il Fornitore non avrà diritto ad alcun compenso o indennità oltre al corrispettivo maturato per le prestazioni effettivamente eseguite, calcolato sulla base dei prezzi.</w:t>
      </w:r>
    </w:p>
    <w:p w14:paraId="7FDDC2EB" w14:textId="77777777" w:rsidR="00822480" w:rsidRPr="00975374" w:rsidRDefault="00822480" w:rsidP="00B27721">
      <w:pPr>
        <w:pStyle w:val="Corpotesto"/>
        <w:spacing w:before="53"/>
        <w:ind w:left="0"/>
        <w:rPr>
          <w:rFonts w:asciiTheme="minorHAnsi" w:hAnsiTheme="minorHAnsi" w:cstheme="minorHAnsi"/>
        </w:rPr>
      </w:pPr>
    </w:p>
    <w:p w14:paraId="7FDDC2EC" w14:textId="77777777" w:rsidR="00822480" w:rsidRPr="00975374" w:rsidRDefault="00E71642" w:rsidP="00947A3F">
      <w:pPr>
        <w:pStyle w:val="Titolo1"/>
        <w:numPr>
          <w:ilvl w:val="0"/>
          <w:numId w:val="9"/>
        </w:numPr>
        <w:tabs>
          <w:tab w:val="left" w:pos="1712"/>
        </w:tabs>
        <w:spacing w:before="1" w:after="120"/>
        <w:ind w:left="567" w:hanging="567"/>
        <w:jc w:val="both"/>
        <w:rPr>
          <w:rFonts w:asciiTheme="minorHAnsi" w:hAnsiTheme="minorHAnsi" w:cstheme="minorHAnsi"/>
          <w:spacing w:val="-2"/>
        </w:rPr>
      </w:pPr>
      <w:bookmarkStart w:id="24" w:name="5._GESTIONE_DEL_CONTRATTO_ESECUTIVO"/>
      <w:bookmarkStart w:id="25" w:name="_Toc227251369"/>
      <w:bookmarkEnd w:id="24"/>
      <w:r w:rsidRPr="00975374">
        <w:rPr>
          <w:rFonts w:asciiTheme="minorHAnsi" w:hAnsiTheme="minorHAnsi" w:cstheme="minorHAnsi"/>
          <w:spacing w:val="-2"/>
        </w:rPr>
        <w:t>GESTIONE DEL CONTRATTO ESECUTIVO</w:t>
      </w:r>
      <w:bookmarkEnd w:id="25"/>
    </w:p>
    <w:p w14:paraId="6D80EB2D" w14:textId="39B826BF" w:rsidR="00660CFC" w:rsidRPr="00E50791" w:rsidRDefault="00E71642" w:rsidP="00975374">
      <w:pPr>
        <w:pStyle w:val="Paragrafoelenco"/>
        <w:numPr>
          <w:ilvl w:val="1"/>
          <w:numId w:val="9"/>
        </w:numPr>
        <w:spacing w:after="120"/>
        <w:ind w:left="567" w:right="49" w:hanging="567"/>
        <w:rPr>
          <w:rFonts w:asciiTheme="minorHAnsi" w:hAnsiTheme="minorHAnsi" w:cstheme="minorHAnsi"/>
          <w:sz w:val="20"/>
          <w:szCs w:val="20"/>
          <w:highlight w:val="yellow"/>
        </w:rPr>
      </w:pPr>
      <w:bookmarkStart w:id="26" w:name="5.1_Ai_fini_dell’esecuzione_del_presente"/>
      <w:bookmarkEnd w:id="26"/>
      <w:r w:rsidRPr="00E50791">
        <w:rPr>
          <w:rFonts w:asciiTheme="minorHAnsi" w:hAnsiTheme="minorHAnsi" w:cstheme="minorHAnsi"/>
          <w:sz w:val="20"/>
          <w:szCs w:val="20"/>
          <w:highlight w:val="yellow"/>
        </w:rPr>
        <w:t xml:space="preserve">Ai fini dell’esecuzione del presente Contratto Esecutivo, il Fornitore ha nominato il seguente Responsabile Unico delle Attività Contrattuali del Contratto Esecutivo (RUAC) </w:t>
      </w:r>
      <w:r w:rsidR="00F17BAB" w:rsidRPr="00E50791">
        <w:rPr>
          <w:rFonts w:asciiTheme="minorHAnsi" w:hAnsiTheme="minorHAnsi" w:cstheme="minorHAnsi"/>
          <w:b/>
          <w:bCs/>
          <w:color w:val="FF0000"/>
          <w:sz w:val="20"/>
          <w:szCs w:val="20"/>
          <w:highlight w:val="yellow"/>
        </w:rPr>
        <w:t>Sabrina Volpe</w:t>
      </w:r>
      <w:r w:rsidR="00F17BAB" w:rsidRPr="00E50791">
        <w:rPr>
          <w:rFonts w:asciiTheme="minorHAnsi" w:hAnsiTheme="minorHAnsi" w:cstheme="minorHAnsi"/>
          <w:sz w:val="20"/>
          <w:szCs w:val="20"/>
          <w:highlight w:val="yellow"/>
        </w:rPr>
        <w:t xml:space="preserve"> </w:t>
      </w:r>
      <w:r w:rsidRPr="00E50791">
        <w:rPr>
          <w:rFonts w:asciiTheme="minorHAnsi" w:hAnsiTheme="minorHAnsi" w:cstheme="minorHAnsi"/>
          <w:sz w:val="20"/>
          <w:szCs w:val="20"/>
          <w:highlight w:val="yellow"/>
        </w:rPr>
        <w:t xml:space="preserve">e i seguenti Responsabili tecnici per l’esecuzione dei servizi: </w:t>
      </w:r>
      <w:r w:rsidR="000C686B" w:rsidRPr="00E50791">
        <w:rPr>
          <w:rFonts w:asciiTheme="minorHAnsi" w:hAnsiTheme="minorHAnsi" w:cstheme="minorHAnsi"/>
          <w:b/>
          <w:bCs/>
          <w:color w:val="FF0000"/>
          <w:sz w:val="20"/>
          <w:szCs w:val="20"/>
          <w:highlight w:val="yellow"/>
        </w:rPr>
        <w:t>Fabio Desideri</w:t>
      </w:r>
      <w:r w:rsidRPr="00E50791">
        <w:rPr>
          <w:rFonts w:asciiTheme="minorHAnsi" w:hAnsiTheme="minorHAnsi" w:cstheme="minorHAnsi"/>
          <w:sz w:val="20"/>
          <w:szCs w:val="20"/>
          <w:highlight w:val="yellow"/>
        </w:rPr>
        <w:t>. È obbligo del Fornitore comunicare all’Amministrazione ogni eventuale variazione dei suddetti responsabili entro</w:t>
      </w:r>
      <w:r w:rsidRPr="00E50791">
        <w:rPr>
          <w:rFonts w:asciiTheme="minorHAnsi" w:hAnsiTheme="minorHAnsi" w:cstheme="minorHAnsi"/>
          <w:color w:val="FF0000"/>
          <w:sz w:val="20"/>
          <w:szCs w:val="20"/>
          <w:highlight w:val="yellow"/>
        </w:rPr>
        <w:t xml:space="preserve"> </w:t>
      </w:r>
      <w:r w:rsidR="00660CFC" w:rsidRPr="00E50791">
        <w:rPr>
          <w:rFonts w:asciiTheme="minorHAnsi" w:hAnsiTheme="minorHAnsi" w:cstheme="minorHAnsi"/>
          <w:b/>
          <w:bCs/>
          <w:color w:val="FF0000"/>
          <w:sz w:val="20"/>
          <w:szCs w:val="20"/>
          <w:highlight w:val="yellow"/>
        </w:rPr>
        <w:t>30 gg.</w:t>
      </w:r>
      <w:bookmarkStart w:id="27" w:name="5.2_I_rispettivi_compiti_sono_declinati_"/>
      <w:bookmarkEnd w:id="27"/>
    </w:p>
    <w:p w14:paraId="7FDDC2EF" w14:textId="3A44691A" w:rsidR="00822480"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I rispettivi compiti sono declinati al paragrafo 7.2 e relativi sottoparagrafi del Capitolato Tecnico Generale dell’Accordo Quadro.</w:t>
      </w:r>
    </w:p>
    <w:p w14:paraId="7FDDC2F0" w14:textId="77777777" w:rsidR="00822480" w:rsidRDefault="00E71642" w:rsidP="00975374">
      <w:pPr>
        <w:pStyle w:val="Paragrafoelenco"/>
        <w:numPr>
          <w:ilvl w:val="1"/>
          <w:numId w:val="9"/>
        </w:numPr>
        <w:spacing w:after="120"/>
        <w:ind w:left="567" w:right="49" w:hanging="567"/>
        <w:rPr>
          <w:rFonts w:asciiTheme="minorHAnsi" w:hAnsiTheme="minorHAnsi" w:cstheme="minorHAnsi"/>
          <w:sz w:val="20"/>
          <w:szCs w:val="20"/>
        </w:rPr>
      </w:pPr>
      <w:bookmarkStart w:id="28" w:name="5.3_Le_attività_di_supervisione_e_contro"/>
      <w:bookmarkEnd w:id="28"/>
      <w:r w:rsidRPr="00975374">
        <w:rPr>
          <w:rFonts w:asciiTheme="minorHAnsi" w:hAnsiTheme="minorHAnsi" w:cstheme="minorHAnsi"/>
          <w:sz w:val="20"/>
          <w:szCs w:val="20"/>
        </w:rPr>
        <w:t>Le attività di supervisione e controllo della corretta esecuzione del presente Contratto Esecutivo, in relazione ai servizi richiesti, sono svolte dall’Amministrazione Contraente, eventualmente d’intesa con i soggetti indicati nel Capitolato Tecnico Generale.</w:t>
      </w:r>
    </w:p>
    <w:p w14:paraId="7DCB410A" w14:textId="77777777" w:rsidR="00046D9D" w:rsidRPr="00975374" w:rsidRDefault="00046D9D" w:rsidP="00046D9D">
      <w:pPr>
        <w:pStyle w:val="Paragrafoelenco"/>
        <w:spacing w:after="120"/>
        <w:ind w:left="567" w:right="49" w:firstLine="0"/>
        <w:rPr>
          <w:rFonts w:asciiTheme="minorHAnsi" w:hAnsiTheme="minorHAnsi" w:cstheme="minorHAnsi"/>
          <w:sz w:val="20"/>
          <w:szCs w:val="20"/>
        </w:rPr>
      </w:pPr>
    </w:p>
    <w:p w14:paraId="7FDDC2F1" w14:textId="77777777" w:rsidR="00822480" w:rsidRPr="00975374" w:rsidRDefault="00E71642" w:rsidP="00947A3F">
      <w:pPr>
        <w:pStyle w:val="Titolo1"/>
        <w:numPr>
          <w:ilvl w:val="0"/>
          <w:numId w:val="9"/>
        </w:numPr>
        <w:tabs>
          <w:tab w:val="left" w:pos="1712"/>
        </w:tabs>
        <w:spacing w:before="1" w:after="120"/>
        <w:ind w:left="567" w:hanging="567"/>
        <w:jc w:val="both"/>
        <w:rPr>
          <w:rFonts w:asciiTheme="minorHAnsi" w:hAnsiTheme="minorHAnsi" w:cstheme="minorHAnsi"/>
          <w:spacing w:val="-2"/>
        </w:rPr>
      </w:pPr>
      <w:bookmarkStart w:id="29" w:name="6._ATTIVAZIONE_E_DISMISSIONE_DEI_SERVIZI"/>
      <w:bookmarkStart w:id="30" w:name="_Toc227251370"/>
      <w:bookmarkEnd w:id="29"/>
      <w:r w:rsidRPr="00975374">
        <w:rPr>
          <w:rFonts w:asciiTheme="minorHAnsi" w:hAnsiTheme="minorHAnsi" w:cstheme="minorHAnsi"/>
          <w:spacing w:val="-2"/>
        </w:rPr>
        <w:t>ATTIVAZIONE E DISMISSIONE DEI SERVIZI</w:t>
      </w:r>
      <w:bookmarkEnd w:id="30"/>
    </w:p>
    <w:p w14:paraId="5FCB26DD" w14:textId="73DFE24C" w:rsidR="009A5A8F"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bookmarkStart w:id="31" w:name="6.1_&lt;eventuale,_ove_previsto_nel_Piano_d"/>
      <w:bookmarkEnd w:id="31"/>
      <w:r w:rsidRPr="00975374">
        <w:rPr>
          <w:rFonts w:asciiTheme="minorHAnsi" w:hAnsiTheme="minorHAnsi" w:cstheme="minorHAnsi"/>
          <w:sz w:val="20"/>
          <w:szCs w:val="20"/>
        </w:rPr>
        <w:t>Il Fornitore, a decorrere dalla data di stipula del presente Contratto Esecutivo, dovrà procedere alla presa in carico dei servizi con le modalità indicate nel Capitolato Tecnico Generale e Speciale dell’Accordo Quadro.</w:t>
      </w:r>
    </w:p>
    <w:p w14:paraId="6D26C5D7" w14:textId="72D52CD5" w:rsidR="00961CB3"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bookmarkStart w:id="32" w:name="6.2_L’attivazione_dei_servizi_avverrà_ne"/>
      <w:bookmarkEnd w:id="32"/>
      <w:r w:rsidRPr="00975374">
        <w:rPr>
          <w:rFonts w:asciiTheme="minorHAnsi" w:hAnsiTheme="minorHAnsi" w:cstheme="minorHAnsi"/>
          <w:sz w:val="20"/>
          <w:szCs w:val="20"/>
        </w:rPr>
        <w:t>L’attivazione dei servizi avverrà nei tempi e nei modi di cui al Capitolato Tecnico Generale e Speciale dell’Accordo Quadro e al Piano Operativ</w:t>
      </w:r>
      <w:r w:rsidR="00240D2C" w:rsidRPr="00975374">
        <w:rPr>
          <w:rFonts w:asciiTheme="minorHAnsi" w:hAnsiTheme="minorHAnsi" w:cstheme="minorHAnsi"/>
          <w:sz w:val="20"/>
          <w:szCs w:val="20"/>
        </w:rPr>
        <w:t>o</w:t>
      </w:r>
      <w:r w:rsidRPr="00975374">
        <w:rPr>
          <w:rFonts w:asciiTheme="minorHAnsi" w:hAnsiTheme="minorHAnsi" w:cstheme="minorHAnsi"/>
          <w:sz w:val="20"/>
          <w:szCs w:val="20"/>
        </w:rPr>
        <w:t>.</w:t>
      </w:r>
    </w:p>
    <w:p w14:paraId="7FDDC2F4" w14:textId="77777777" w:rsidR="00822480"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bookmarkStart w:id="33" w:name="6.3_Alla_scadenza_del_presente_Contratto"/>
      <w:bookmarkEnd w:id="33"/>
      <w:r w:rsidRPr="00975374">
        <w:rPr>
          <w:rFonts w:asciiTheme="minorHAnsi" w:hAnsiTheme="minorHAnsi" w:cstheme="minorHAnsi"/>
          <w:sz w:val="20"/>
          <w:szCs w:val="20"/>
        </w:rPr>
        <w:t>Alla scadenza del presente Contratto Esecutivo o in caso di risoluzione o recesso dallo stesso, il Fornitore si impegna a porre in essere tutte le attività necessarie o utili al fine di permettere la migrazione dei servizi offerti in base al predetto Contratto Esecutivo al nuovo fornitore dei servizi stessi.</w:t>
      </w:r>
    </w:p>
    <w:p w14:paraId="7FDDC2F6" w14:textId="77777777" w:rsidR="00822480" w:rsidRPr="00975374" w:rsidRDefault="00822480" w:rsidP="00B27721">
      <w:pPr>
        <w:pStyle w:val="Corpotesto"/>
        <w:spacing w:before="11"/>
        <w:ind w:left="0"/>
        <w:rPr>
          <w:rFonts w:asciiTheme="minorHAnsi" w:hAnsiTheme="minorHAnsi" w:cstheme="minorHAnsi"/>
        </w:rPr>
      </w:pPr>
    </w:p>
    <w:p w14:paraId="7FDDC2F7" w14:textId="77777777" w:rsidR="00822480" w:rsidRPr="00975374" w:rsidRDefault="00E71642" w:rsidP="00947A3F">
      <w:pPr>
        <w:pStyle w:val="Titolo1"/>
        <w:numPr>
          <w:ilvl w:val="0"/>
          <w:numId w:val="9"/>
        </w:numPr>
        <w:tabs>
          <w:tab w:val="left" w:pos="1712"/>
        </w:tabs>
        <w:spacing w:before="1" w:after="120"/>
        <w:ind w:left="567" w:hanging="567"/>
        <w:jc w:val="both"/>
        <w:rPr>
          <w:rFonts w:asciiTheme="minorHAnsi" w:hAnsiTheme="minorHAnsi" w:cstheme="minorHAnsi"/>
          <w:spacing w:val="-2"/>
        </w:rPr>
      </w:pPr>
      <w:bookmarkStart w:id="34" w:name="7._LOCALI_MESSI_A_DISPOSIZIONE_DALL’AMMI"/>
      <w:bookmarkStart w:id="35" w:name="_Toc227251371"/>
      <w:bookmarkEnd w:id="34"/>
      <w:r w:rsidRPr="00975374">
        <w:rPr>
          <w:rFonts w:asciiTheme="minorHAnsi" w:hAnsiTheme="minorHAnsi" w:cstheme="minorHAnsi"/>
          <w:spacing w:val="-2"/>
        </w:rPr>
        <w:t>LOCALI MESSI A DISPOSIZIONE DALL’AMMINISTRAZIONE CONTRAENTE</w:t>
      </w:r>
      <w:bookmarkEnd w:id="35"/>
    </w:p>
    <w:p w14:paraId="7FDDC2F8" w14:textId="4D2225ED" w:rsidR="00822480"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bookmarkStart w:id="36" w:name="7.1_L’Amministrazione_Contraente_provved"/>
      <w:bookmarkEnd w:id="36"/>
      <w:r w:rsidRPr="00975374">
        <w:rPr>
          <w:rFonts w:asciiTheme="minorHAnsi" w:hAnsiTheme="minorHAnsi" w:cstheme="minorHAnsi"/>
          <w:sz w:val="20"/>
          <w:szCs w:val="20"/>
        </w:rPr>
        <w:t>L’Amministrazione Contraente provvede ad indicare ed a mettere a disposizione del Fornitore, in comodato gratuito ed in uso non esclusivo, locali idonei all’installazione degli eventuali apparati del Fornitore necessari all’erogazione dei servizi richiesti, con le modalità indicate nel Piano dei Fabbisogni</w:t>
      </w:r>
      <w:r w:rsidR="00240D2C" w:rsidRPr="00975374">
        <w:rPr>
          <w:rFonts w:asciiTheme="minorHAnsi" w:hAnsiTheme="minorHAnsi" w:cstheme="minorHAnsi"/>
          <w:sz w:val="20"/>
          <w:szCs w:val="20"/>
        </w:rPr>
        <w:t>.</w:t>
      </w:r>
    </w:p>
    <w:p w14:paraId="1DFD4B56" w14:textId="77777777" w:rsidR="007614CB" w:rsidRPr="00975374" w:rsidRDefault="00E71642" w:rsidP="00046D9D">
      <w:pPr>
        <w:pStyle w:val="Paragrafoelenco"/>
        <w:numPr>
          <w:ilvl w:val="1"/>
          <w:numId w:val="9"/>
        </w:numPr>
        <w:spacing w:after="60"/>
        <w:ind w:left="567" w:right="49" w:hanging="567"/>
        <w:rPr>
          <w:rFonts w:asciiTheme="minorHAnsi" w:hAnsiTheme="minorHAnsi" w:cstheme="minorHAnsi"/>
          <w:sz w:val="20"/>
          <w:szCs w:val="20"/>
        </w:rPr>
      </w:pPr>
      <w:bookmarkStart w:id="37" w:name="7.2_L’Amministrazione_Contraente_garanti"/>
      <w:bookmarkEnd w:id="37"/>
      <w:r w:rsidRPr="00975374">
        <w:rPr>
          <w:rFonts w:asciiTheme="minorHAnsi" w:hAnsiTheme="minorHAnsi" w:cstheme="minorHAnsi"/>
          <w:sz w:val="20"/>
          <w:szCs w:val="20"/>
        </w:rPr>
        <w:t>L’Amministrazione Contraente garantisce al Fornitore:</w:t>
      </w:r>
    </w:p>
    <w:p w14:paraId="7FDDC2FA" w14:textId="56F206D7" w:rsidR="00822480" w:rsidRPr="00975374" w:rsidRDefault="00E71642" w:rsidP="00046D9D">
      <w:pPr>
        <w:pStyle w:val="Paragrafoelenco"/>
        <w:numPr>
          <w:ilvl w:val="0"/>
          <w:numId w:val="24"/>
        </w:numPr>
        <w:spacing w:after="60"/>
        <w:ind w:left="851" w:right="138" w:hanging="284"/>
        <w:rPr>
          <w:rFonts w:asciiTheme="minorHAnsi" w:hAnsiTheme="minorHAnsi" w:cstheme="minorHAnsi"/>
          <w:sz w:val="20"/>
          <w:szCs w:val="20"/>
        </w:rPr>
      </w:pPr>
      <w:r w:rsidRPr="00975374">
        <w:rPr>
          <w:rFonts w:asciiTheme="minorHAnsi" w:hAnsiTheme="minorHAnsi" w:cstheme="minorHAnsi"/>
          <w:sz w:val="20"/>
          <w:szCs w:val="20"/>
        </w:rPr>
        <w:t>lo spazio fisico necessario per l’alloggio delle apparecchiature ed idoneo ad ospitare le apparecchiature medesime;</w:t>
      </w:r>
    </w:p>
    <w:p w14:paraId="7FDDC2FB" w14:textId="77777777" w:rsidR="00822480" w:rsidRPr="00975374" w:rsidRDefault="00E71642" w:rsidP="00046D9D">
      <w:pPr>
        <w:pStyle w:val="Paragrafoelenco"/>
        <w:numPr>
          <w:ilvl w:val="0"/>
          <w:numId w:val="24"/>
        </w:numPr>
        <w:spacing w:after="120"/>
        <w:ind w:left="851" w:right="136" w:hanging="284"/>
        <w:rPr>
          <w:rFonts w:asciiTheme="minorHAnsi" w:hAnsiTheme="minorHAnsi" w:cstheme="minorHAnsi"/>
          <w:sz w:val="20"/>
          <w:szCs w:val="20"/>
        </w:rPr>
      </w:pPr>
      <w:r w:rsidRPr="00975374">
        <w:rPr>
          <w:rFonts w:asciiTheme="minorHAnsi" w:hAnsiTheme="minorHAnsi" w:cstheme="minorHAnsi"/>
          <w:sz w:val="20"/>
          <w:szCs w:val="20"/>
        </w:rPr>
        <w:t>l’alimentazione elettrica delle apparecchiature di adeguata potenza; sarà cura del Fornitore provvedere ad adottare ogni misura per garantire la continuità della alimentazione elettrica.</w:t>
      </w:r>
    </w:p>
    <w:p w14:paraId="7FDDC2FD" w14:textId="77777777" w:rsidR="00822480"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bookmarkStart w:id="38" w:name="7.3_L’Amministrazione_Contraente_non_gar"/>
      <w:bookmarkEnd w:id="38"/>
      <w:r w:rsidRPr="00975374">
        <w:rPr>
          <w:rFonts w:asciiTheme="minorHAnsi" w:hAnsiTheme="minorHAnsi" w:cstheme="minorHAnsi"/>
          <w:sz w:val="20"/>
          <w:szCs w:val="20"/>
        </w:rPr>
        <w:t>L’Amministrazione Contraente non garantisce il condizionamento dei locali. Il Fornitore valuterà l’opportunità di provvedere, a propria cura e spese, alla climatizzazione del locale, avendo in tale caso diritto a disporre di una canalizzazione verso l’esterno.</w:t>
      </w:r>
    </w:p>
    <w:p w14:paraId="7FDDC2FE" w14:textId="77777777" w:rsidR="00822480"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bookmarkStart w:id="39" w:name="7.4_Il_Fornitore_provvede_a_visitare_i_l"/>
      <w:bookmarkEnd w:id="39"/>
      <w:r w:rsidRPr="00975374">
        <w:rPr>
          <w:rFonts w:asciiTheme="minorHAnsi" w:hAnsiTheme="minorHAnsi" w:cstheme="minorHAnsi"/>
          <w:sz w:val="20"/>
          <w:szCs w:val="20"/>
        </w:rPr>
        <w:t>Il Fornitore provvede a visitare i locali messi a disposizione dall’Amministrazione Contraente ed a segnalare, prima della data di disponibilità all’attivazione, l’eventuale inidoneità tecnica degli stessi.</w:t>
      </w:r>
    </w:p>
    <w:p w14:paraId="7FDDC2FF" w14:textId="77777777" w:rsidR="00822480"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bookmarkStart w:id="40" w:name="7.5_L’Amministrazione_Contraente_consent"/>
      <w:bookmarkEnd w:id="40"/>
      <w:r w:rsidRPr="00975374">
        <w:rPr>
          <w:rFonts w:asciiTheme="minorHAnsi" w:hAnsiTheme="minorHAnsi" w:cstheme="minorHAnsi"/>
          <w:sz w:val="20"/>
          <w:szCs w:val="20"/>
        </w:rPr>
        <w:t xml:space="preserve">L’Amministrazione Contraente consentirà al personale del Fornitore o a soggetti da esso indicati, muniti di documento di riconoscimento, l’accesso ai propri locali per eseguire eventuali operazioni rientranti nell’oggetto del presente Contratto Esecutivo. Le modalità dell’accesso saranno concordate fra le Parti al fine di salvaguardare la legittima esigenza di sicurezza </w:t>
      </w:r>
      <w:r w:rsidRPr="00975374">
        <w:rPr>
          <w:rFonts w:asciiTheme="minorHAnsi" w:hAnsiTheme="minorHAnsi" w:cstheme="minorHAnsi"/>
          <w:sz w:val="20"/>
          <w:szCs w:val="20"/>
        </w:rPr>
        <w:lastRenderedPageBreak/>
        <w:t>dell’Amministrazione Contraente. Il Fornitore è tenuto a procedere allo sgombero, a lavoro ultimato, delle attrezzature e dei materiali residui.</w:t>
      </w:r>
    </w:p>
    <w:p w14:paraId="7FDDC300" w14:textId="77777777" w:rsidR="00822480"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bookmarkStart w:id="41" w:name="7.6_L’Amministrazione_Contraente,_succes"/>
      <w:bookmarkEnd w:id="41"/>
      <w:r w:rsidRPr="00975374">
        <w:rPr>
          <w:rFonts w:asciiTheme="minorHAnsi" w:hAnsiTheme="minorHAnsi" w:cstheme="minorHAnsi"/>
          <w:sz w:val="20"/>
          <w:szCs w:val="20"/>
        </w:rPr>
        <w:t>L’Amministrazione Contraente, successivamente all’esito positivo delle verifiche di conformità a fine contratto, porrà in essere quanto possibile affinché gli apparati del Fornitore presenti nei suoi locali non vengano danneggiati o manomessi, pur non assumendosi responsabilità se non quelle derivanti da dolo o colpa grave del proprio personale.</w:t>
      </w:r>
    </w:p>
    <w:p w14:paraId="38B140A8" w14:textId="77777777" w:rsidR="00622A45" w:rsidRPr="00975374" w:rsidRDefault="00622A45" w:rsidP="00B27721">
      <w:pPr>
        <w:pStyle w:val="Paragrafoelenco"/>
        <w:ind w:left="1080" w:right="138" w:firstLine="0"/>
        <w:rPr>
          <w:rFonts w:asciiTheme="minorHAnsi" w:hAnsiTheme="minorHAnsi" w:cstheme="minorHAnsi"/>
          <w:sz w:val="20"/>
          <w:szCs w:val="20"/>
        </w:rPr>
      </w:pPr>
    </w:p>
    <w:p w14:paraId="7FDDC302" w14:textId="77777777" w:rsidR="00822480" w:rsidRPr="00975374" w:rsidRDefault="00E71642" w:rsidP="00947A3F">
      <w:pPr>
        <w:pStyle w:val="Titolo1"/>
        <w:numPr>
          <w:ilvl w:val="0"/>
          <w:numId w:val="9"/>
        </w:numPr>
        <w:tabs>
          <w:tab w:val="left" w:pos="1712"/>
        </w:tabs>
        <w:spacing w:before="1" w:after="120"/>
        <w:ind w:left="567" w:hanging="567"/>
        <w:jc w:val="both"/>
        <w:rPr>
          <w:rFonts w:asciiTheme="minorHAnsi" w:hAnsiTheme="minorHAnsi" w:cstheme="minorHAnsi"/>
          <w:spacing w:val="-2"/>
        </w:rPr>
      </w:pPr>
      <w:bookmarkStart w:id="42" w:name="8._VERIFICHE_DI_CONFORMITA’"/>
      <w:bookmarkStart w:id="43" w:name="_Toc227251372"/>
      <w:bookmarkEnd w:id="42"/>
      <w:r w:rsidRPr="00975374">
        <w:rPr>
          <w:rFonts w:asciiTheme="minorHAnsi" w:hAnsiTheme="minorHAnsi" w:cstheme="minorHAnsi"/>
          <w:spacing w:val="-2"/>
        </w:rPr>
        <w:t>VERIFICHE DI CONFORMITA’</w:t>
      </w:r>
      <w:bookmarkEnd w:id="43"/>
    </w:p>
    <w:p w14:paraId="7FDDC303" w14:textId="5A5E7433" w:rsidR="00822480"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bookmarkStart w:id="44" w:name="8.1_Nel_periodo_di_efficacia_del_present"/>
      <w:bookmarkEnd w:id="44"/>
      <w:r w:rsidRPr="00975374">
        <w:rPr>
          <w:rFonts w:asciiTheme="minorHAnsi" w:hAnsiTheme="minorHAnsi" w:cstheme="minorHAnsi"/>
          <w:sz w:val="20"/>
          <w:szCs w:val="20"/>
        </w:rPr>
        <w:t>Nel periodo di efficacia del presente Contratto Esecutivo, ciascuna Amministrazione Contraente procederà ad effettuare la verifica di conformità dei servizi oggetto del presente Contratto Esecutivo per la verifica della corretta esecuzione delle prestazioni contrattuali, con le modalità e le specifiche stabilite nell’Accordo Quadro e nel Capitolato Tecnico Generale e Speciale ad esso allegati</w:t>
      </w:r>
      <w:r w:rsidR="00A37540" w:rsidRPr="00975374">
        <w:rPr>
          <w:rFonts w:asciiTheme="minorHAnsi" w:hAnsiTheme="minorHAnsi" w:cstheme="minorHAnsi"/>
          <w:sz w:val="20"/>
          <w:szCs w:val="20"/>
        </w:rPr>
        <w:t>.</w:t>
      </w:r>
    </w:p>
    <w:p w14:paraId="7FDDC304" w14:textId="77777777" w:rsidR="00822480" w:rsidRPr="00975374" w:rsidRDefault="00822480" w:rsidP="00B27721">
      <w:pPr>
        <w:pStyle w:val="Corpotesto"/>
        <w:spacing w:before="54"/>
        <w:ind w:left="0"/>
        <w:rPr>
          <w:rFonts w:asciiTheme="minorHAnsi" w:hAnsiTheme="minorHAnsi" w:cstheme="minorHAnsi"/>
        </w:rPr>
      </w:pPr>
    </w:p>
    <w:p w14:paraId="7FDDC305" w14:textId="77777777" w:rsidR="00822480" w:rsidRPr="00975374" w:rsidRDefault="00E71642" w:rsidP="00947A3F">
      <w:pPr>
        <w:pStyle w:val="Titolo1"/>
        <w:numPr>
          <w:ilvl w:val="0"/>
          <w:numId w:val="9"/>
        </w:numPr>
        <w:tabs>
          <w:tab w:val="left" w:pos="1712"/>
        </w:tabs>
        <w:spacing w:before="1" w:after="120"/>
        <w:ind w:left="567" w:hanging="567"/>
        <w:jc w:val="both"/>
        <w:rPr>
          <w:rFonts w:asciiTheme="minorHAnsi" w:hAnsiTheme="minorHAnsi" w:cstheme="minorHAnsi"/>
          <w:spacing w:val="-2"/>
        </w:rPr>
      </w:pPr>
      <w:bookmarkStart w:id="45" w:name="9._PENALI"/>
      <w:bookmarkStart w:id="46" w:name="_Toc227251373"/>
      <w:bookmarkEnd w:id="45"/>
      <w:r w:rsidRPr="00975374">
        <w:rPr>
          <w:rFonts w:asciiTheme="minorHAnsi" w:hAnsiTheme="minorHAnsi" w:cstheme="minorHAnsi"/>
          <w:spacing w:val="-2"/>
        </w:rPr>
        <w:t>PENALI</w:t>
      </w:r>
      <w:bookmarkEnd w:id="46"/>
    </w:p>
    <w:p w14:paraId="7FDDC306" w14:textId="32D4D5C9" w:rsidR="00822480"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bookmarkStart w:id="47" w:name="9.1_L’Amministrazione_Contraente_potrà_a"/>
      <w:bookmarkEnd w:id="47"/>
      <w:r w:rsidRPr="00975374">
        <w:rPr>
          <w:rFonts w:asciiTheme="minorHAnsi" w:hAnsiTheme="minorHAnsi" w:cstheme="minorHAnsi"/>
          <w:sz w:val="20"/>
          <w:szCs w:val="20"/>
        </w:rPr>
        <w:t>L’Amministrazione Contraente potrà applicare al Fornitore le penali dettagliatamente descritte e regolate nell’Accordo Quadro e nell’Appendice Livelli di Servizio, qui da intendersi integralmente trascritte, fatto comunque salvo il risarcimento del maggior danno.</w:t>
      </w:r>
    </w:p>
    <w:p w14:paraId="7FDDC308" w14:textId="77777777" w:rsidR="00822480"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bookmarkStart w:id="48" w:name="9.2_&lt;eventuale,_in_caso_di_Contratto_Ese"/>
      <w:bookmarkStart w:id="49" w:name="9.3_Per_le_modalità_di_contestazione_ed_"/>
      <w:bookmarkEnd w:id="48"/>
      <w:bookmarkEnd w:id="49"/>
      <w:r w:rsidRPr="00975374">
        <w:rPr>
          <w:rFonts w:asciiTheme="minorHAnsi" w:hAnsiTheme="minorHAnsi" w:cstheme="minorHAnsi"/>
          <w:sz w:val="20"/>
          <w:szCs w:val="20"/>
        </w:rPr>
        <w:t>Per le modalità di contestazione ed applicazione delle penali vale tra le Parti quanto stabilito all’articolo “Penali” dell’Accordo Quadro.</w:t>
      </w:r>
    </w:p>
    <w:p w14:paraId="27C0BDEF" w14:textId="77777777" w:rsidR="00622A45" w:rsidRPr="00975374" w:rsidRDefault="00622A45" w:rsidP="00B27721">
      <w:pPr>
        <w:pStyle w:val="Corpotesto"/>
        <w:spacing w:before="54"/>
        <w:ind w:left="0"/>
        <w:rPr>
          <w:rFonts w:asciiTheme="minorHAnsi" w:hAnsiTheme="minorHAnsi" w:cstheme="minorHAnsi"/>
        </w:rPr>
      </w:pPr>
      <w:bookmarkStart w:id="50" w:name="10._CORRISPETTIVI"/>
      <w:bookmarkEnd w:id="50"/>
    </w:p>
    <w:p w14:paraId="7FDDC30A" w14:textId="77777777" w:rsidR="00822480" w:rsidRPr="00975374" w:rsidRDefault="00E71642" w:rsidP="00947A3F">
      <w:pPr>
        <w:pStyle w:val="Titolo1"/>
        <w:numPr>
          <w:ilvl w:val="0"/>
          <w:numId w:val="9"/>
        </w:numPr>
        <w:tabs>
          <w:tab w:val="left" w:pos="1712"/>
        </w:tabs>
        <w:spacing w:before="1" w:after="120"/>
        <w:ind w:left="567" w:hanging="567"/>
        <w:jc w:val="both"/>
        <w:rPr>
          <w:rFonts w:asciiTheme="minorHAnsi" w:hAnsiTheme="minorHAnsi" w:cstheme="minorHAnsi"/>
          <w:spacing w:val="-2"/>
        </w:rPr>
      </w:pPr>
      <w:bookmarkStart w:id="51" w:name="_Toc227251374"/>
      <w:r w:rsidRPr="00975374">
        <w:rPr>
          <w:rFonts w:asciiTheme="minorHAnsi" w:hAnsiTheme="minorHAnsi" w:cstheme="minorHAnsi"/>
          <w:spacing w:val="-2"/>
        </w:rPr>
        <w:t>CORRISPETTIVI</w:t>
      </w:r>
      <w:bookmarkEnd w:id="51"/>
    </w:p>
    <w:p w14:paraId="1BB2D3ED" w14:textId="6BAA5C87" w:rsidR="00550124" w:rsidRPr="00975374" w:rsidRDefault="00E71642" w:rsidP="00046D9D">
      <w:pPr>
        <w:pStyle w:val="Paragrafoelenco"/>
        <w:numPr>
          <w:ilvl w:val="1"/>
          <w:numId w:val="9"/>
        </w:numPr>
        <w:spacing w:after="60"/>
        <w:ind w:left="567" w:right="49" w:hanging="567"/>
        <w:rPr>
          <w:rFonts w:asciiTheme="minorHAnsi" w:hAnsiTheme="minorHAnsi" w:cstheme="minorHAnsi"/>
          <w:sz w:val="20"/>
          <w:szCs w:val="20"/>
        </w:rPr>
      </w:pPr>
      <w:bookmarkStart w:id="52" w:name="10.1_Il_corrispettivo_complessivo,_calco"/>
      <w:bookmarkEnd w:id="52"/>
      <w:r w:rsidRPr="00975374">
        <w:rPr>
          <w:rFonts w:asciiTheme="minorHAnsi" w:hAnsiTheme="minorHAnsi" w:cstheme="minorHAnsi"/>
          <w:sz w:val="20"/>
          <w:szCs w:val="20"/>
        </w:rPr>
        <w:t>Il corrispettivo complessivo, calcolato sulla base del dimensionamento dei servizi indicato del Piano de</w:t>
      </w:r>
      <w:r w:rsidR="007614CB" w:rsidRPr="00975374">
        <w:rPr>
          <w:rFonts w:asciiTheme="minorHAnsi" w:hAnsiTheme="minorHAnsi" w:cstheme="minorHAnsi"/>
          <w:sz w:val="20"/>
          <w:szCs w:val="20"/>
        </w:rPr>
        <w:t xml:space="preserve">i </w:t>
      </w:r>
      <w:r w:rsidRPr="00F311F0">
        <w:rPr>
          <w:rFonts w:asciiTheme="minorHAnsi" w:hAnsiTheme="minorHAnsi" w:cstheme="minorHAnsi"/>
          <w:sz w:val="20"/>
          <w:szCs w:val="20"/>
        </w:rPr>
        <w:t>Fabbisogni</w:t>
      </w:r>
      <w:r w:rsidR="00D10B13" w:rsidRPr="00F311F0">
        <w:rPr>
          <w:rFonts w:asciiTheme="minorHAnsi" w:hAnsiTheme="minorHAnsi" w:cstheme="minorHAnsi"/>
          <w:sz w:val="20"/>
          <w:szCs w:val="20"/>
        </w:rPr>
        <w:t xml:space="preserve"> </w:t>
      </w:r>
      <w:r w:rsidRPr="00F311F0">
        <w:rPr>
          <w:rFonts w:asciiTheme="minorHAnsi" w:hAnsiTheme="minorHAnsi" w:cstheme="minorHAnsi"/>
          <w:sz w:val="20"/>
          <w:szCs w:val="20"/>
        </w:rPr>
        <w:t>è</w:t>
      </w:r>
      <w:r w:rsidR="00D10B13" w:rsidRPr="00F311F0">
        <w:rPr>
          <w:rFonts w:asciiTheme="minorHAnsi" w:hAnsiTheme="minorHAnsi" w:cstheme="minorHAnsi"/>
          <w:sz w:val="20"/>
          <w:szCs w:val="20"/>
        </w:rPr>
        <w:t xml:space="preserve"> </w:t>
      </w:r>
      <w:r w:rsidRPr="00F311F0">
        <w:rPr>
          <w:rFonts w:asciiTheme="minorHAnsi" w:hAnsiTheme="minorHAnsi" w:cstheme="minorHAnsi"/>
          <w:sz w:val="20"/>
          <w:szCs w:val="20"/>
        </w:rPr>
        <w:t>pari</w:t>
      </w:r>
      <w:r w:rsidR="00D10B13" w:rsidRPr="00F311F0">
        <w:rPr>
          <w:rFonts w:asciiTheme="minorHAnsi" w:hAnsiTheme="minorHAnsi" w:cstheme="minorHAnsi"/>
          <w:sz w:val="20"/>
          <w:szCs w:val="20"/>
        </w:rPr>
        <w:t xml:space="preserve"> </w:t>
      </w:r>
      <w:r w:rsidRPr="00F311F0">
        <w:rPr>
          <w:rFonts w:asciiTheme="minorHAnsi" w:hAnsiTheme="minorHAnsi" w:cstheme="minorHAnsi"/>
          <w:sz w:val="20"/>
          <w:szCs w:val="20"/>
        </w:rPr>
        <w:t>a</w:t>
      </w:r>
      <w:r w:rsidR="00D10B13" w:rsidRPr="00F311F0">
        <w:rPr>
          <w:rFonts w:asciiTheme="minorHAnsi" w:hAnsiTheme="minorHAnsi" w:cstheme="minorHAnsi"/>
          <w:b/>
          <w:bCs/>
          <w:sz w:val="20"/>
          <w:szCs w:val="20"/>
        </w:rPr>
        <w:t xml:space="preserve"> </w:t>
      </w:r>
      <w:r w:rsidR="00AA71B7" w:rsidRPr="00F311F0">
        <w:rPr>
          <w:rFonts w:asciiTheme="minorHAnsi" w:hAnsiTheme="minorHAnsi" w:cstheme="minorHAnsi"/>
          <w:b/>
          <w:bCs/>
          <w:sz w:val="20"/>
          <w:szCs w:val="20"/>
        </w:rPr>
        <w:t xml:space="preserve">677.906,50 € </w:t>
      </w:r>
      <w:r w:rsidR="0062045D" w:rsidRPr="00F311F0">
        <w:rPr>
          <w:rFonts w:asciiTheme="minorHAnsi" w:hAnsiTheme="minorHAnsi" w:cstheme="minorHAnsi"/>
          <w:b/>
          <w:bCs/>
          <w:sz w:val="20"/>
          <w:szCs w:val="20"/>
        </w:rPr>
        <w:t xml:space="preserve"> Iva </w:t>
      </w:r>
      <w:r w:rsidR="007614CB" w:rsidRPr="00F311F0">
        <w:rPr>
          <w:rFonts w:asciiTheme="minorHAnsi" w:hAnsiTheme="minorHAnsi" w:cstheme="minorHAnsi"/>
          <w:b/>
          <w:bCs/>
          <w:sz w:val="20"/>
          <w:szCs w:val="20"/>
        </w:rPr>
        <w:t>esclusa</w:t>
      </w:r>
      <w:r w:rsidR="0062045D" w:rsidRPr="00F311F0">
        <w:rPr>
          <w:rFonts w:asciiTheme="minorHAnsi" w:hAnsiTheme="minorHAnsi" w:cstheme="minorHAnsi"/>
          <w:sz w:val="20"/>
          <w:szCs w:val="20"/>
        </w:rPr>
        <w:t xml:space="preserve"> </w:t>
      </w:r>
      <w:r w:rsidRPr="00975374">
        <w:rPr>
          <w:rFonts w:asciiTheme="minorHAnsi" w:hAnsiTheme="minorHAnsi" w:cstheme="minorHAnsi"/>
          <w:sz w:val="20"/>
          <w:szCs w:val="20"/>
        </w:rPr>
        <w:t>così suddiviso</w:t>
      </w:r>
      <w:r w:rsidR="00EE396D" w:rsidRPr="00975374">
        <w:rPr>
          <w:rFonts w:asciiTheme="minorHAnsi" w:hAnsiTheme="minorHAnsi" w:cstheme="minorHAnsi"/>
          <w:sz w:val="20"/>
          <w:szCs w:val="20"/>
        </w:rPr>
        <w:t>.</w:t>
      </w:r>
    </w:p>
    <w:p w14:paraId="304ACC0A" w14:textId="57D16237" w:rsidR="00491150" w:rsidRPr="00975374" w:rsidRDefault="002E7844" w:rsidP="00046D9D">
      <w:pPr>
        <w:pStyle w:val="Paragrafoelenco"/>
        <w:numPr>
          <w:ilvl w:val="0"/>
          <w:numId w:val="13"/>
        </w:numPr>
        <w:tabs>
          <w:tab w:val="left" w:pos="851"/>
          <w:tab w:val="left" w:pos="2307"/>
          <w:tab w:val="left" w:pos="5569"/>
        </w:tabs>
        <w:spacing w:after="60"/>
        <w:ind w:left="851" w:right="137" w:hanging="284"/>
        <w:rPr>
          <w:rFonts w:asciiTheme="minorHAnsi" w:hAnsiTheme="minorHAnsi" w:cstheme="minorHAnsi"/>
          <w:spacing w:val="-1"/>
          <w:sz w:val="20"/>
          <w:szCs w:val="20"/>
        </w:rPr>
      </w:pPr>
      <w:r w:rsidRPr="00975374">
        <w:rPr>
          <w:rFonts w:asciiTheme="minorHAnsi" w:hAnsiTheme="minorHAnsi" w:cstheme="minorHAnsi"/>
          <w:spacing w:val="-1"/>
          <w:sz w:val="20"/>
          <w:szCs w:val="20"/>
        </w:rPr>
        <w:t xml:space="preserve">Servizio di </w:t>
      </w:r>
      <w:r w:rsidR="00491150" w:rsidRPr="00975374">
        <w:rPr>
          <w:rFonts w:asciiTheme="minorHAnsi" w:hAnsiTheme="minorHAnsi" w:cstheme="minorHAnsi"/>
          <w:spacing w:val="-1"/>
          <w:sz w:val="20"/>
          <w:szCs w:val="20"/>
        </w:rPr>
        <w:t>Personalizzazione e parametrizzazione di applicazioni di terze parti/open source/riuso</w:t>
      </w:r>
      <w:r w:rsidR="000F1BFC" w:rsidRPr="00975374">
        <w:rPr>
          <w:rFonts w:asciiTheme="minorHAnsi" w:hAnsiTheme="minorHAnsi" w:cstheme="minorHAnsi"/>
          <w:spacing w:val="-1"/>
          <w:sz w:val="20"/>
          <w:szCs w:val="20"/>
        </w:rPr>
        <w:t xml:space="preserve">: </w:t>
      </w:r>
      <w:r w:rsidR="000F1BFC" w:rsidRPr="00975374">
        <w:rPr>
          <w:rFonts w:asciiTheme="minorHAnsi" w:eastAsia="Times New Roman" w:hAnsiTheme="minorHAnsi" w:cstheme="minorHAnsi"/>
          <w:sz w:val="20"/>
          <w:szCs w:val="20"/>
          <w:lang w:eastAsia="en-GB"/>
        </w:rPr>
        <w:t>414.090,50 € iva esclusa</w:t>
      </w:r>
    </w:p>
    <w:p w14:paraId="638EC66B" w14:textId="57C71906" w:rsidR="00491150" w:rsidRPr="00975374" w:rsidRDefault="00491150" w:rsidP="00046D9D">
      <w:pPr>
        <w:pStyle w:val="Paragrafoelenco"/>
        <w:numPr>
          <w:ilvl w:val="0"/>
          <w:numId w:val="13"/>
        </w:numPr>
        <w:tabs>
          <w:tab w:val="left" w:pos="851"/>
          <w:tab w:val="left" w:pos="2307"/>
          <w:tab w:val="left" w:pos="5569"/>
        </w:tabs>
        <w:spacing w:after="60"/>
        <w:ind w:left="851" w:right="137" w:hanging="284"/>
        <w:rPr>
          <w:rFonts w:asciiTheme="minorHAnsi" w:hAnsiTheme="minorHAnsi" w:cstheme="minorHAnsi"/>
          <w:spacing w:val="-1"/>
          <w:sz w:val="20"/>
          <w:szCs w:val="20"/>
        </w:rPr>
      </w:pPr>
      <w:r w:rsidRPr="00975374">
        <w:rPr>
          <w:rFonts w:asciiTheme="minorHAnsi" w:hAnsiTheme="minorHAnsi" w:cstheme="minorHAnsi"/>
          <w:spacing w:val="-1"/>
          <w:sz w:val="20"/>
          <w:szCs w:val="20"/>
        </w:rPr>
        <w:t>Manutenzione Adeguativa</w:t>
      </w:r>
      <w:r w:rsidR="000F1BFC" w:rsidRPr="00975374">
        <w:rPr>
          <w:rFonts w:asciiTheme="minorHAnsi" w:hAnsiTheme="minorHAnsi" w:cstheme="minorHAnsi"/>
          <w:spacing w:val="-1"/>
          <w:sz w:val="20"/>
          <w:szCs w:val="20"/>
        </w:rPr>
        <w:t>:</w:t>
      </w:r>
      <w:r w:rsidR="00EA6344" w:rsidRPr="00975374">
        <w:rPr>
          <w:rFonts w:asciiTheme="minorHAnsi" w:hAnsiTheme="minorHAnsi" w:cstheme="minorHAnsi"/>
          <w:spacing w:val="-1"/>
          <w:sz w:val="20"/>
          <w:szCs w:val="20"/>
        </w:rPr>
        <w:t xml:space="preserve"> </w:t>
      </w:r>
      <w:r w:rsidR="00EA6344" w:rsidRPr="00975374">
        <w:rPr>
          <w:rFonts w:asciiTheme="minorHAnsi" w:eastAsia="Times New Roman" w:hAnsiTheme="minorHAnsi" w:cstheme="minorHAnsi"/>
          <w:sz w:val="20"/>
          <w:szCs w:val="20"/>
          <w:lang w:eastAsia="en-GB"/>
        </w:rPr>
        <w:t>14.140,00 €</w:t>
      </w:r>
      <w:r w:rsidR="00AB45A3" w:rsidRPr="00975374">
        <w:rPr>
          <w:rFonts w:asciiTheme="minorHAnsi" w:eastAsia="Times New Roman" w:hAnsiTheme="minorHAnsi" w:cstheme="minorHAnsi"/>
          <w:sz w:val="20"/>
          <w:szCs w:val="20"/>
          <w:lang w:eastAsia="en-GB"/>
        </w:rPr>
        <w:t xml:space="preserve"> iva esclusa</w:t>
      </w:r>
    </w:p>
    <w:p w14:paraId="0D7670E7" w14:textId="2FA46CD2" w:rsidR="00491150" w:rsidRPr="00975374" w:rsidRDefault="00491150" w:rsidP="00046D9D">
      <w:pPr>
        <w:pStyle w:val="Paragrafoelenco"/>
        <w:numPr>
          <w:ilvl w:val="0"/>
          <w:numId w:val="13"/>
        </w:numPr>
        <w:tabs>
          <w:tab w:val="left" w:pos="851"/>
          <w:tab w:val="left" w:pos="2307"/>
          <w:tab w:val="left" w:pos="5569"/>
        </w:tabs>
        <w:spacing w:after="60"/>
        <w:ind w:left="851" w:right="137" w:hanging="284"/>
        <w:rPr>
          <w:rFonts w:asciiTheme="minorHAnsi" w:hAnsiTheme="minorHAnsi" w:cstheme="minorHAnsi"/>
          <w:spacing w:val="-1"/>
          <w:sz w:val="20"/>
          <w:szCs w:val="20"/>
        </w:rPr>
      </w:pPr>
      <w:r w:rsidRPr="00975374">
        <w:rPr>
          <w:rFonts w:asciiTheme="minorHAnsi" w:hAnsiTheme="minorHAnsi" w:cstheme="minorHAnsi"/>
          <w:spacing w:val="-1"/>
          <w:sz w:val="20"/>
          <w:szCs w:val="20"/>
        </w:rPr>
        <w:t>Servizi di gestione applicativi e basi dati</w:t>
      </w:r>
      <w:r w:rsidR="00227249" w:rsidRPr="00975374">
        <w:rPr>
          <w:rFonts w:asciiTheme="minorHAnsi" w:hAnsiTheme="minorHAnsi" w:cstheme="minorHAnsi"/>
          <w:spacing w:val="-1"/>
          <w:sz w:val="20"/>
          <w:szCs w:val="20"/>
        </w:rPr>
        <w:t>:</w:t>
      </w:r>
      <w:r w:rsidR="00227249" w:rsidRPr="00975374">
        <w:rPr>
          <w:rFonts w:asciiTheme="minorHAnsi" w:eastAsia="Times New Roman" w:hAnsiTheme="minorHAnsi" w:cstheme="minorHAnsi"/>
          <w:sz w:val="20"/>
          <w:szCs w:val="20"/>
          <w:lang w:eastAsia="en-GB"/>
        </w:rPr>
        <w:t xml:space="preserve"> 137.025,00 €</w:t>
      </w:r>
      <w:r w:rsidR="00AB45A3" w:rsidRPr="00975374">
        <w:rPr>
          <w:rFonts w:asciiTheme="minorHAnsi" w:eastAsia="Times New Roman" w:hAnsiTheme="minorHAnsi" w:cstheme="minorHAnsi"/>
          <w:sz w:val="20"/>
          <w:szCs w:val="20"/>
          <w:lang w:eastAsia="en-GB"/>
        </w:rPr>
        <w:t xml:space="preserve"> iva esclusa</w:t>
      </w:r>
    </w:p>
    <w:p w14:paraId="6EFC94FE" w14:textId="77777777" w:rsidR="007614CB" w:rsidRPr="00975374" w:rsidRDefault="00491150" w:rsidP="00046D9D">
      <w:pPr>
        <w:pStyle w:val="Paragrafoelenco"/>
        <w:numPr>
          <w:ilvl w:val="0"/>
          <w:numId w:val="13"/>
        </w:numPr>
        <w:tabs>
          <w:tab w:val="left" w:pos="851"/>
          <w:tab w:val="left" w:pos="2307"/>
          <w:tab w:val="left" w:pos="5569"/>
        </w:tabs>
        <w:spacing w:after="120"/>
        <w:ind w:left="851" w:right="136" w:hanging="284"/>
        <w:rPr>
          <w:rFonts w:asciiTheme="minorHAnsi" w:hAnsiTheme="minorHAnsi" w:cstheme="minorHAnsi"/>
          <w:spacing w:val="-1"/>
          <w:sz w:val="20"/>
          <w:szCs w:val="20"/>
        </w:rPr>
      </w:pPr>
      <w:r w:rsidRPr="00975374">
        <w:rPr>
          <w:rFonts w:asciiTheme="minorHAnsi" w:hAnsiTheme="minorHAnsi" w:cstheme="minorHAnsi"/>
          <w:spacing w:val="-1"/>
          <w:sz w:val="20"/>
          <w:szCs w:val="20"/>
        </w:rPr>
        <w:t>Supporto Specialistico</w:t>
      </w:r>
      <w:r w:rsidR="00AB45A3" w:rsidRPr="00975374">
        <w:rPr>
          <w:rFonts w:asciiTheme="minorHAnsi" w:hAnsiTheme="minorHAnsi" w:cstheme="minorHAnsi"/>
          <w:spacing w:val="-1"/>
          <w:sz w:val="20"/>
          <w:szCs w:val="20"/>
        </w:rPr>
        <w:t xml:space="preserve">: </w:t>
      </w:r>
      <w:r w:rsidR="00AB45A3" w:rsidRPr="00975374">
        <w:rPr>
          <w:rFonts w:asciiTheme="minorHAnsi" w:eastAsia="Times New Roman" w:hAnsiTheme="minorHAnsi" w:cstheme="minorHAnsi"/>
          <w:sz w:val="20"/>
          <w:szCs w:val="20"/>
          <w:lang w:eastAsia="en-GB"/>
        </w:rPr>
        <w:t>112.651,00 € iva esclusa</w:t>
      </w:r>
      <w:bookmarkStart w:id="53" w:name="10.2_I_corrispettivi_unitari,_per_singol"/>
      <w:bookmarkEnd w:id="53"/>
    </w:p>
    <w:p w14:paraId="7FDDC30E" w14:textId="3EA8AF91" w:rsidR="00822480"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I corrispettivi unitari, per singolo servizio, dovuti al Fornitore per i servizi prestati in esecuzione del presente Contratto Esecutivo sono determinati in ragione dei prezzi unitari offerti</w:t>
      </w:r>
      <w:r w:rsidR="00574B58" w:rsidRPr="00975374">
        <w:rPr>
          <w:rFonts w:asciiTheme="minorHAnsi" w:hAnsiTheme="minorHAnsi" w:cstheme="minorHAnsi"/>
          <w:sz w:val="20"/>
          <w:szCs w:val="20"/>
        </w:rPr>
        <w:t xml:space="preserve"> </w:t>
      </w:r>
      <w:r w:rsidRPr="00975374">
        <w:rPr>
          <w:rFonts w:asciiTheme="minorHAnsi" w:hAnsiTheme="minorHAnsi" w:cstheme="minorHAnsi"/>
          <w:sz w:val="20"/>
          <w:szCs w:val="20"/>
        </w:rPr>
        <w:t>secondo le regole indicate nel Capitolato Tecnico Speciale.</w:t>
      </w:r>
    </w:p>
    <w:p w14:paraId="2E0AEF59" w14:textId="03ED38CC" w:rsidR="007614CB"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bookmarkStart w:id="54" w:name="10.3_Tali_corrispettivi_saranno_oggetto_"/>
      <w:bookmarkEnd w:id="54"/>
      <w:r w:rsidRPr="00975374">
        <w:rPr>
          <w:rFonts w:asciiTheme="minorHAnsi" w:hAnsiTheme="minorHAnsi" w:cstheme="minorHAnsi"/>
          <w:sz w:val="20"/>
          <w:szCs w:val="20"/>
        </w:rPr>
        <w:t>Tali corrispettivi saranno oggetto di revisione secondo quanto previsto dall’Accordo Quadro.</w:t>
      </w:r>
      <w:bookmarkStart w:id="55" w:name="10.4_Il_corrispettivo_contrattuale_si_ri"/>
      <w:bookmarkEnd w:id="55"/>
    </w:p>
    <w:p w14:paraId="2133CEA0" w14:textId="1154F950" w:rsidR="007614CB"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Il corrispettivo contrattuale si riferisce all’esecuzione dei servizi a perfetta regola d’arte e nel pien</w:t>
      </w:r>
      <w:r w:rsidR="007614CB" w:rsidRPr="00975374">
        <w:rPr>
          <w:rFonts w:asciiTheme="minorHAnsi" w:hAnsiTheme="minorHAnsi" w:cstheme="minorHAnsi"/>
          <w:sz w:val="20"/>
          <w:szCs w:val="20"/>
        </w:rPr>
        <w:t xml:space="preserve">o </w:t>
      </w:r>
      <w:r w:rsidRPr="00975374">
        <w:rPr>
          <w:rFonts w:asciiTheme="minorHAnsi" w:hAnsiTheme="minorHAnsi" w:cstheme="minorHAnsi"/>
          <w:sz w:val="20"/>
          <w:szCs w:val="20"/>
        </w:rPr>
        <w:t>adempimento delle modalità e delle prescrizioni contrattuali.</w:t>
      </w:r>
      <w:bookmarkStart w:id="56" w:name="10.5_I_corrispettivi_contrattuali_sono_s"/>
      <w:bookmarkEnd w:id="56"/>
    </w:p>
    <w:p w14:paraId="70D86424" w14:textId="4C9F2B82" w:rsidR="007614CB"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I</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corrispettivi</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contrattuali</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sono</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stati</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determinati</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a</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proprio</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rischio</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dal</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Fornitore</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in</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base</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ai</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propri</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 xml:space="preserve">calcoli, alle proprie indagini, alle proprie stime, e sono, pertanto, fissi ed invariabili indipendentemente da qualsiasi imprevisto o eventualità, facendosi carico il Fornitore medesimo di ogni relativo rischio e/o alea. Il Fornitore non potrà vantare diritto ad altri compensi, ovvero ad adeguamenti, revisioni o aumenti dei corrispettivi come sopra indicati, ferme restando le previsioni relative ai casi di maggiorazione e riduzione delle tariffe espressamente disciplinate nella </w:t>
      </w:r>
      <w:proofErr w:type="spellStart"/>
      <w:r w:rsidRPr="00975374">
        <w:rPr>
          <w:rFonts w:asciiTheme="minorHAnsi" w:hAnsiTheme="minorHAnsi" w:cstheme="minorHAnsi"/>
          <w:sz w:val="20"/>
          <w:szCs w:val="20"/>
        </w:rPr>
        <w:t>lex</w:t>
      </w:r>
      <w:proofErr w:type="spellEnd"/>
      <w:r w:rsidRPr="00975374">
        <w:rPr>
          <w:rFonts w:asciiTheme="minorHAnsi" w:hAnsiTheme="minorHAnsi" w:cstheme="minorHAnsi"/>
          <w:sz w:val="20"/>
          <w:szCs w:val="20"/>
        </w:rPr>
        <w:t xml:space="preserve"> </w:t>
      </w:r>
      <w:proofErr w:type="spellStart"/>
      <w:r w:rsidRPr="00975374">
        <w:rPr>
          <w:rFonts w:asciiTheme="minorHAnsi" w:hAnsiTheme="minorHAnsi" w:cstheme="minorHAnsi"/>
          <w:sz w:val="20"/>
          <w:szCs w:val="20"/>
        </w:rPr>
        <w:t>specialis</w:t>
      </w:r>
      <w:proofErr w:type="spellEnd"/>
      <w:r w:rsidRPr="00975374">
        <w:rPr>
          <w:rFonts w:asciiTheme="minorHAnsi" w:hAnsiTheme="minorHAnsi" w:cstheme="minorHAnsi"/>
          <w:sz w:val="20"/>
          <w:szCs w:val="20"/>
        </w:rPr>
        <w:t xml:space="preserve"> di gara relativa all’AQ. Tali corrispettivi sono dovuti dall’Amministrazione Contraente al Fornitore a decorrere dalla “Data di accettazione”, successivamente all’esito positivo della verifica di conformità della singola </w:t>
      </w:r>
      <w:r w:rsidRPr="00975374">
        <w:rPr>
          <w:rFonts w:asciiTheme="minorHAnsi" w:hAnsiTheme="minorHAnsi" w:cstheme="minorHAnsi"/>
          <w:spacing w:val="-2"/>
          <w:sz w:val="20"/>
          <w:szCs w:val="20"/>
        </w:rPr>
        <w:t>prestazione.</w:t>
      </w:r>
      <w:bookmarkStart w:id="57" w:name="10.6_&lt;clausola_eventuale_da_inserire_sol"/>
      <w:bookmarkEnd w:id="57"/>
    </w:p>
    <w:p w14:paraId="508024AE" w14:textId="121E3ABB" w:rsidR="007614CB"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Al</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presente</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contratto</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esecutivo</w:t>
      </w:r>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non</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si</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applica</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l’anticipazione</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del</w:t>
      </w:r>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prezzo</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di</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cui</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all’art.</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125</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del</w:t>
      </w:r>
      <w:r w:rsidRPr="00975374">
        <w:rPr>
          <w:rFonts w:asciiTheme="minorHAnsi" w:hAnsiTheme="minorHAnsi" w:cstheme="minorHAnsi"/>
          <w:spacing w:val="-5"/>
          <w:sz w:val="20"/>
          <w:szCs w:val="20"/>
        </w:rPr>
        <w:t xml:space="preserve"> </w:t>
      </w:r>
      <w:r w:rsidRPr="00975374">
        <w:rPr>
          <w:rFonts w:asciiTheme="minorHAnsi" w:hAnsiTheme="minorHAnsi" w:cstheme="minorHAnsi"/>
          <w:spacing w:val="-2"/>
          <w:sz w:val="20"/>
          <w:szCs w:val="20"/>
        </w:rPr>
        <w:t>Codice.</w:t>
      </w:r>
      <w:bookmarkStart w:id="58" w:name="10.9_Laddove_in_relazione_al_singolo_con"/>
      <w:bookmarkEnd w:id="58"/>
      <w:r w:rsidR="007614CB" w:rsidRPr="00975374">
        <w:rPr>
          <w:rFonts w:asciiTheme="minorHAnsi" w:hAnsiTheme="minorHAnsi" w:cstheme="minorHAnsi"/>
          <w:spacing w:val="-2"/>
          <w:sz w:val="20"/>
          <w:szCs w:val="20"/>
        </w:rPr>
        <w:t xml:space="preserve"> </w:t>
      </w:r>
    </w:p>
    <w:p w14:paraId="156C99DF" w14:textId="77777777" w:rsidR="007614CB" w:rsidRPr="00975374" w:rsidRDefault="007614CB" w:rsidP="00975374">
      <w:pPr>
        <w:pStyle w:val="Paragrafoelenco"/>
        <w:numPr>
          <w:ilvl w:val="1"/>
          <w:numId w:val="9"/>
        </w:numPr>
        <w:spacing w:after="120"/>
        <w:ind w:left="567" w:right="49" w:hanging="567"/>
        <w:rPr>
          <w:rFonts w:asciiTheme="minorHAnsi" w:hAnsiTheme="minorHAnsi" w:cstheme="minorHAnsi"/>
          <w:sz w:val="20"/>
          <w:szCs w:val="20"/>
        </w:rPr>
      </w:pPr>
      <w:r w:rsidRPr="00975374">
        <w:rPr>
          <w:rFonts w:asciiTheme="minorHAnsi" w:hAnsiTheme="minorHAnsi" w:cstheme="minorHAnsi"/>
          <w:spacing w:val="-2"/>
          <w:sz w:val="20"/>
          <w:szCs w:val="20"/>
        </w:rPr>
        <w:t xml:space="preserve"> </w:t>
      </w:r>
      <w:r w:rsidR="00E71642" w:rsidRPr="00975374">
        <w:rPr>
          <w:rFonts w:asciiTheme="minorHAnsi" w:hAnsiTheme="minorHAnsi" w:cstheme="minorHAnsi"/>
          <w:sz w:val="20"/>
          <w:szCs w:val="20"/>
        </w:rPr>
        <w:t xml:space="preserve">Laddove in relazione al singolo contratto attuativo ricorrano i presupposti soggettivi </w:t>
      </w:r>
      <w:proofErr w:type="spellStart"/>
      <w:r w:rsidR="00E71642" w:rsidRPr="00975374">
        <w:rPr>
          <w:rFonts w:asciiTheme="minorHAnsi" w:hAnsiTheme="minorHAnsi" w:cstheme="minorHAnsi"/>
          <w:sz w:val="20"/>
          <w:szCs w:val="20"/>
        </w:rPr>
        <w:t>ed</w:t>
      </w:r>
      <w:proofErr w:type="spellEnd"/>
      <w:r w:rsidR="00E71642" w:rsidRPr="00975374">
        <w:rPr>
          <w:rFonts w:asciiTheme="minorHAnsi" w:hAnsiTheme="minorHAnsi" w:cstheme="minorHAnsi"/>
          <w:sz w:val="20"/>
          <w:szCs w:val="20"/>
        </w:rPr>
        <w:t xml:space="preserve"> oggettivi, le Amministrazioni e il Fornitore sono tenuti all’applicazione delle disposizioni di cui all’art. 17-bis </w:t>
      </w:r>
      <w:r w:rsidR="00E71642" w:rsidRPr="00975374">
        <w:rPr>
          <w:rFonts w:asciiTheme="minorHAnsi" w:hAnsiTheme="minorHAnsi" w:cstheme="minorHAnsi"/>
          <w:sz w:val="20"/>
          <w:szCs w:val="20"/>
        </w:rPr>
        <w:lastRenderedPageBreak/>
        <w:t>del D.lgs. 241/1997 in materia di ritenute e compensazioni in appalti e subappalti.</w:t>
      </w:r>
      <w:bookmarkStart w:id="59" w:name="10.10_&lt;nel_caso_di_Contratto_Esecutivo_a"/>
      <w:bookmarkEnd w:id="59"/>
    </w:p>
    <w:p w14:paraId="7FDDC319" w14:textId="77777777" w:rsidR="00822480" w:rsidRPr="00975374" w:rsidRDefault="00822480" w:rsidP="00B27721">
      <w:pPr>
        <w:pStyle w:val="Corpotesto"/>
        <w:ind w:left="0"/>
        <w:rPr>
          <w:rFonts w:asciiTheme="minorHAnsi" w:hAnsiTheme="minorHAnsi" w:cstheme="minorHAnsi"/>
          <w:i/>
        </w:rPr>
      </w:pPr>
    </w:p>
    <w:p w14:paraId="7FDDC31B" w14:textId="77777777" w:rsidR="00822480" w:rsidRPr="00975374" w:rsidRDefault="00E71642" w:rsidP="00947A3F">
      <w:pPr>
        <w:pStyle w:val="Titolo1"/>
        <w:numPr>
          <w:ilvl w:val="0"/>
          <w:numId w:val="9"/>
        </w:numPr>
        <w:tabs>
          <w:tab w:val="left" w:pos="1709"/>
        </w:tabs>
        <w:spacing w:before="1" w:after="120"/>
        <w:ind w:left="567" w:hanging="567"/>
        <w:jc w:val="both"/>
        <w:rPr>
          <w:rFonts w:asciiTheme="minorHAnsi" w:hAnsiTheme="minorHAnsi" w:cstheme="minorHAnsi"/>
          <w:spacing w:val="-2"/>
        </w:rPr>
      </w:pPr>
      <w:bookmarkStart w:id="60" w:name="11._FATTURAZIONE_E_PAGAMENTI"/>
      <w:bookmarkStart w:id="61" w:name="_Toc227251375"/>
      <w:bookmarkEnd w:id="60"/>
      <w:r w:rsidRPr="00975374">
        <w:rPr>
          <w:rFonts w:asciiTheme="minorHAnsi" w:hAnsiTheme="minorHAnsi" w:cstheme="minorHAnsi"/>
          <w:spacing w:val="-2"/>
        </w:rPr>
        <w:t>FATTURAZIONE E PAGAMENTI</w:t>
      </w:r>
      <w:bookmarkEnd w:id="61"/>
    </w:p>
    <w:p w14:paraId="7FDDC31C" w14:textId="64DB00B1" w:rsidR="00822480" w:rsidRPr="00975374" w:rsidRDefault="00E71642" w:rsidP="00975374">
      <w:pPr>
        <w:pStyle w:val="Paragrafoelenco"/>
        <w:numPr>
          <w:ilvl w:val="1"/>
          <w:numId w:val="9"/>
        </w:numPr>
        <w:spacing w:after="120"/>
        <w:ind w:left="567" w:right="49" w:hanging="567"/>
        <w:rPr>
          <w:rFonts w:asciiTheme="minorHAnsi" w:hAnsiTheme="minorHAnsi" w:cstheme="minorHAnsi"/>
          <w:spacing w:val="-2"/>
          <w:sz w:val="20"/>
          <w:szCs w:val="20"/>
        </w:rPr>
      </w:pPr>
      <w:bookmarkStart w:id="62" w:name="11.1_La_fattura_relativa_ai_corrispettiv"/>
      <w:bookmarkEnd w:id="62"/>
      <w:r w:rsidRPr="00975374">
        <w:rPr>
          <w:rFonts w:asciiTheme="minorHAnsi" w:hAnsiTheme="minorHAnsi" w:cstheme="minorHAnsi"/>
          <w:spacing w:val="-2"/>
          <w:sz w:val="20"/>
          <w:szCs w:val="20"/>
        </w:rPr>
        <w:t>La fattura relativa ai corrispettivi maturati secondo quanto previsto al precedente art. 10 viene emessa ed inviata dal Fornitore con la cadenza indicata Piano Operativo, nel rispetto delle previsioni del Capitolato Tecnico Speciale e relative appendici.</w:t>
      </w:r>
    </w:p>
    <w:p w14:paraId="3937AC0C" w14:textId="17668493" w:rsidR="007614CB" w:rsidRPr="00975374" w:rsidRDefault="007614CB" w:rsidP="00975374">
      <w:pPr>
        <w:pStyle w:val="Paragrafoelenco"/>
        <w:numPr>
          <w:ilvl w:val="1"/>
          <w:numId w:val="9"/>
        </w:numPr>
        <w:spacing w:after="120"/>
        <w:ind w:left="567" w:right="49" w:hanging="567"/>
        <w:rPr>
          <w:rFonts w:asciiTheme="minorHAnsi" w:hAnsiTheme="minorHAnsi" w:cstheme="minorHAnsi"/>
          <w:spacing w:val="-2"/>
          <w:sz w:val="20"/>
          <w:szCs w:val="20"/>
        </w:rPr>
      </w:pPr>
      <w:bookmarkStart w:id="63" w:name="11.2_Resta_inteso_che_le_quote_sospese_s"/>
      <w:bookmarkEnd w:id="63"/>
      <w:r w:rsidRPr="00975374">
        <w:rPr>
          <w:rFonts w:asciiTheme="minorHAnsi" w:hAnsiTheme="minorHAnsi" w:cstheme="minorHAnsi"/>
          <w:spacing w:val="-2"/>
          <w:sz w:val="20"/>
          <w:szCs w:val="20"/>
        </w:rPr>
        <w:t xml:space="preserve"> </w:t>
      </w:r>
      <w:r w:rsidR="00E71642" w:rsidRPr="00975374">
        <w:rPr>
          <w:rFonts w:asciiTheme="minorHAnsi" w:hAnsiTheme="minorHAnsi" w:cstheme="minorHAnsi"/>
          <w:spacing w:val="-2"/>
          <w:sz w:val="20"/>
          <w:szCs w:val="20"/>
        </w:rPr>
        <w:t xml:space="preserve">Resta inteso che le quote sospese sono definite nell’Appendice Livelli di Servizio e il fornitore potrà emettere fattura posticipata solo al termine positivo della verifica di conformità </w:t>
      </w:r>
      <w:r w:rsidR="00E71642" w:rsidRPr="00975374">
        <w:rPr>
          <w:rFonts w:asciiTheme="minorHAnsi" w:hAnsiTheme="minorHAnsi" w:cstheme="minorHAnsi"/>
          <w:sz w:val="20"/>
          <w:szCs w:val="20"/>
        </w:rPr>
        <w:t>corrispondente</w:t>
      </w:r>
      <w:r w:rsidR="00E71642" w:rsidRPr="00975374">
        <w:rPr>
          <w:rFonts w:asciiTheme="minorHAnsi" w:hAnsiTheme="minorHAnsi" w:cstheme="minorHAnsi"/>
          <w:spacing w:val="-2"/>
          <w:sz w:val="20"/>
          <w:szCs w:val="20"/>
        </w:rPr>
        <w:t xml:space="preserve"> agli Indicatori di Performance associati alla quota sospesa; si precisa che la sommatoria delle percentuali di ciascun Indicatore di Performance previsto per il medesimo obiettivo/servizio costituisce la quota sospesa dell’obiettivo e/o del servizio. Si rimanda all’Appendice Livelli di Servizio per il dettaglio.</w:t>
      </w:r>
    </w:p>
    <w:p w14:paraId="7FDDC31E" w14:textId="2CBFC771" w:rsidR="00822480" w:rsidRPr="00975374" w:rsidRDefault="00E71642" w:rsidP="007D1E4B">
      <w:pPr>
        <w:pStyle w:val="Paragrafoelenco"/>
        <w:numPr>
          <w:ilvl w:val="1"/>
          <w:numId w:val="9"/>
        </w:numPr>
        <w:spacing w:after="120"/>
        <w:ind w:left="567" w:right="51" w:hanging="567"/>
        <w:rPr>
          <w:rFonts w:asciiTheme="minorHAnsi" w:hAnsiTheme="minorHAnsi" w:cstheme="minorHAnsi"/>
          <w:spacing w:val="-2"/>
          <w:sz w:val="20"/>
          <w:szCs w:val="20"/>
        </w:rPr>
      </w:pPr>
      <w:bookmarkStart w:id="64" w:name="11.3_11.3_Relativamente_alle_quote_fisse"/>
      <w:bookmarkEnd w:id="64"/>
      <w:r w:rsidRPr="00975374">
        <w:rPr>
          <w:rFonts w:asciiTheme="minorHAnsi" w:hAnsiTheme="minorHAnsi" w:cstheme="minorHAnsi"/>
          <w:spacing w:val="-2"/>
          <w:sz w:val="20"/>
          <w:szCs w:val="20"/>
        </w:rPr>
        <w:t xml:space="preserve">Relativamente </w:t>
      </w:r>
      <w:r w:rsidRPr="00975374">
        <w:rPr>
          <w:rFonts w:asciiTheme="minorHAnsi" w:hAnsiTheme="minorHAnsi" w:cstheme="minorHAnsi"/>
          <w:sz w:val="20"/>
          <w:szCs w:val="20"/>
        </w:rPr>
        <w:t>alle</w:t>
      </w:r>
      <w:r w:rsidRPr="00975374">
        <w:rPr>
          <w:rFonts w:asciiTheme="minorHAnsi" w:hAnsiTheme="minorHAnsi" w:cstheme="minorHAnsi"/>
          <w:spacing w:val="-2"/>
          <w:sz w:val="20"/>
          <w:szCs w:val="20"/>
        </w:rPr>
        <w:t xml:space="preserve"> quote fisse di ciascun obiettivo realizzativo di software in modalità progettuale, il </w:t>
      </w:r>
      <w:r w:rsidRPr="00975374">
        <w:rPr>
          <w:rFonts w:asciiTheme="minorHAnsi" w:hAnsiTheme="minorHAnsi" w:cstheme="minorHAnsi"/>
          <w:sz w:val="20"/>
          <w:szCs w:val="20"/>
        </w:rPr>
        <w:t>fornitore</w:t>
      </w:r>
      <w:r w:rsidRPr="00975374">
        <w:rPr>
          <w:rFonts w:asciiTheme="minorHAnsi" w:hAnsiTheme="minorHAnsi" w:cstheme="minorHAnsi"/>
          <w:spacing w:val="-2"/>
          <w:sz w:val="20"/>
          <w:szCs w:val="20"/>
        </w:rPr>
        <w:t xml:space="preserve"> potrà emettere fattura posticipata sulla base delle seguenti modalità:</w:t>
      </w:r>
    </w:p>
    <w:p w14:paraId="7FDDC31F" w14:textId="77777777" w:rsidR="00822480" w:rsidRPr="002A7AAD" w:rsidRDefault="00E71642" w:rsidP="002A7AAD">
      <w:pPr>
        <w:pStyle w:val="Corpotesto"/>
        <w:spacing w:after="60"/>
        <w:ind w:left="567"/>
        <w:rPr>
          <w:rFonts w:asciiTheme="minorHAnsi" w:hAnsiTheme="minorHAnsi" w:cstheme="minorHAnsi"/>
          <w:i/>
          <w:iCs/>
        </w:rPr>
      </w:pPr>
      <w:bookmarkStart w:id="65" w:name="Cicli_Tradizionali:"/>
      <w:bookmarkEnd w:id="65"/>
      <w:r w:rsidRPr="002A7AAD">
        <w:rPr>
          <w:rFonts w:asciiTheme="minorHAnsi" w:hAnsiTheme="minorHAnsi" w:cstheme="minorHAnsi"/>
          <w:i/>
          <w:iCs/>
        </w:rPr>
        <w:t>Cicli</w:t>
      </w:r>
      <w:r w:rsidRPr="002A7AAD">
        <w:rPr>
          <w:rFonts w:asciiTheme="minorHAnsi" w:hAnsiTheme="minorHAnsi" w:cstheme="minorHAnsi"/>
          <w:i/>
          <w:iCs/>
          <w:spacing w:val="-6"/>
        </w:rPr>
        <w:t xml:space="preserve"> </w:t>
      </w:r>
      <w:r w:rsidRPr="002A7AAD">
        <w:rPr>
          <w:rFonts w:asciiTheme="minorHAnsi" w:hAnsiTheme="minorHAnsi" w:cstheme="minorHAnsi"/>
          <w:i/>
          <w:iCs/>
          <w:spacing w:val="-2"/>
        </w:rPr>
        <w:t>Tradizionali:</w:t>
      </w:r>
    </w:p>
    <w:p w14:paraId="7FDDC321" w14:textId="77777777" w:rsidR="00822480" w:rsidRPr="00975374" w:rsidRDefault="00E71642" w:rsidP="002A7AAD">
      <w:pPr>
        <w:pStyle w:val="Paragrafoelenco"/>
        <w:numPr>
          <w:ilvl w:val="0"/>
          <w:numId w:val="6"/>
        </w:numPr>
        <w:tabs>
          <w:tab w:val="left" w:pos="851"/>
        </w:tabs>
        <w:spacing w:after="60"/>
        <w:ind w:left="851" w:right="49" w:hanging="284"/>
        <w:rPr>
          <w:rFonts w:asciiTheme="minorHAnsi" w:hAnsiTheme="minorHAnsi" w:cstheme="minorHAnsi"/>
          <w:sz w:val="20"/>
          <w:szCs w:val="20"/>
        </w:rPr>
      </w:pPr>
      <w:bookmarkStart w:id="66" w:name="_il_30%_della_quota_fissa,_al_termine_d"/>
      <w:bookmarkEnd w:id="66"/>
      <w:r w:rsidRPr="00975374">
        <w:rPr>
          <w:rFonts w:asciiTheme="minorHAnsi" w:hAnsiTheme="minorHAnsi" w:cstheme="minorHAnsi"/>
          <w:sz w:val="20"/>
          <w:szCs w:val="20"/>
        </w:rPr>
        <w:t>il 30% della quota fissa, al termine della verifica di conformità della fase di analisi o analisi e disegno o equivalente</w:t>
      </w:r>
    </w:p>
    <w:p w14:paraId="7FDDC323" w14:textId="77777777" w:rsidR="00822480" w:rsidRPr="00975374" w:rsidRDefault="00E71642" w:rsidP="002A7AAD">
      <w:pPr>
        <w:pStyle w:val="Paragrafoelenco"/>
        <w:numPr>
          <w:ilvl w:val="0"/>
          <w:numId w:val="6"/>
        </w:numPr>
        <w:tabs>
          <w:tab w:val="left" w:pos="851"/>
        </w:tabs>
        <w:spacing w:after="60"/>
        <w:ind w:left="851" w:right="49" w:hanging="284"/>
        <w:rPr>
          <w:rFonts w:asciiTheme="minorHAnsi" w:hAnsiTheme="minorHAnsi" w:cstheme="minorHAnsi"/>
          <w:sz w:val="20"/>
          <w:szCs w:val="20"/>
        </w:rPr>
      </w:pPr>
      <w:bookmarkStart w:id="67" w:name="_il_50%_della_quota_fissa,_all’esito_po"/>
      <w:bookmarkEnd w:id="67"/>
      <w:r w:rsidRPr="00975374">
        <w:rPr>
          <w:rFonts w:asciiTheme="minorHAnsi" w:hAnsiTheme="minorHAnsi" w:cstheme="minorHAnsi"/>
          <w:sz w:val="20"/>
          <w:szCs w:val="20"/>
        </w:rPr>
        <w:t>il</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50%</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della</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quota</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fissa,</w:t>
      </w:r>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all’esito</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positivo</w:t>
      </w:r>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del</w:t>
      </w:r>
      <w:r w:rsidRPr="00975374">
        <w:rPr>
          <w:rFonts w:asciiTheme="minorHAnsi" w:hAnsiTheme="minorHAnsi" w:cstheme="minorHAnsi"/>
          <w:spacing w:val="-5"/>
          <w:sz w:val="20"/>
          <w:szCs w:val="20"/>
        </w:rPr>
        <w:t xml:space="preserve"> </w:t>
      </w:r>
      <w:r w:rsidRPr="00975374">
        <w:rPr>
          <w:rFonts w:asciiTheme="minorHAnsi" w:hAnsiTheme="minorHAnsi" w:cstheme="minorHAnsi"/>
          <w:spacing w:val="-2"/>
          <w:sz w:val="20"/>
          <w:szCs w:val="20"/>
        </w:rPr>
        <w:t>collaudo;</w:t>
      </w:r>
    </w:p>
    <w:p w14:paraId="7FDDC325" w14:textId="472B291D" w:rsidR="00822480" w:rsidRPr="00975374" w:rsidRDefault="00E71642" w:rsidP="002A7AAD">
      <w:pPr>
        <w:pStyle w:val="Paragrafoelenco"/>
        <w:numPr>
          <w:ilvl w:val="0"/>
          <w:numId w:val="6"/>
        </w:numPr>
        <w:tabs>
          <w:tab w:val="left" w:pos="851"/>
        </w:tabs>
        <w:spacing w:after="60"/>
        <w:ind w:left="851" w:right="49" w:hanging="284"/>
        <w:rPr>
          <w:rFonts w:asciiTheme="minorHAnsi" w:hAnsiTheme="minorHAnsi" w:cstheme="minorHAnsi"/>
          <w:sz w:val="20"/>
          <w:szCs w:val="20"/>
        </w:rPr>
      </w:pPr>
      <w:r w:rsidRPr="00975374">
        <w:rPr>
          <w:rFonts w:asciiTheme="minorHAnsi" w:hAnsiTheme="minorHAnsi" w:cstheme="minorHAnsi"/>
          <w:sz w:val="20"/>
          <w:szCs w:val="20"/>
        </w:rPr>
        <w:t>il</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20%</w:t>
      </w:r>
      <w:r w:rsidRPr="00975374">
        <w:rPr>
          <w:rFonts w:asciiTheme="minorHAnsi" w:hAnsiTheme="minorHAnsi" w:cstheme="minorHAnsi"/>
          <w:spacing w:val="-12"/>
          <w:sz w:val="20"/>
          <w:szCs w:val="20"/>
        </w:rPr>
        <w:t xml:space="preserve"> </w:t>
      </w:r>
      <w:r w:rsidRPr="00975374">
        <w:rPr>
          <w:rFonts w:asciiTheme="minorHAnsi" w:hAnsiTheme="minorHAnsi" w:cstheme="minorHAnsi"/>
          <w:sz w:val="20"/>
          <w:szCs w:val="20"/>
        </w:rPr>
        <w:t>della</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quota</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fissa,</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al</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termine</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della</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verifica</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di</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conformità</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dell’ultima</w:t>
      </w:r>
      <w:r w:rsidRPr="00975374">
        <w:rPr>
          <w:rFonts w:asciiTheme="minorHAnsi" w:hAnsiTheme="minorHAnsi" w:cstheme="minorHAnsi"/>
          <w:spacing w:val="-10"/>
          <w:sz w:val="20"/>
          <w:szCs w:val="20"/>
        </w:rPr>
        <w:t xml:space="preserve"> </w:t>
      </w:r>
      <w:r w:rsidRPr="00975374">
        <w:rPr>
          <w:rFonts w:asciiTheme="minorHAnsi" w:hAnsiTheme="minorHAnsi" w:cstheme="minorHAnsi"/>
          <w:spacing w:val="-4"/>
          <w:sz w:val="20"/>
          <w:szCs w:val="20"/>
        </w:rPr>
        <w:t>fase</w:t>
      </w:r>
      <w:r w:rsidR="002A7AAD">
        <w:rPr>
          <w:rFonts w:asciiTheme="minorHAnsi" w:hAnsiTheme="minorHAnsi" w:cstheme="minorHAnsi"/>
          <w:spacing w:val="-4"/>
          <w:sz w:val="20"/>
          <w:szCs w:val="20"/>
        </w:rPr>
        <w:t>;</w:t>
      </w:r>
    </w:p>
    <w:p w14:paraId="32C00AAD" w14:textId="559D90A3" w:rsidR="003F0F43" w:rsidRDefault="00E71642" w:rsidP="007D1E4B">
      <w:pPr>
        <w:pStyle w:val="Paragrafoelenco"/>
        <w:numPr>
          <w:ilvl w:val="0"/>
          <w:numId w:val="6"/>
        </w:numPr>
        <w:tabs>
          <w:tab w:val="left" w:pos="851"/>
        </w:tabs>
        <w:spacing w:after="120"/>
        <w:ind w:left="851" w:right="51" w:hanging="284"/>
        <w:rPr>
          <w:rFonts w:asciiTheme="minorHAnsi" w:hAnsiTheme="minorHAnsi" w:cstheme="minorHAnsi"/>
          <w:sz w:val="20"/>
          <w:szCs w:val="20"/>
        </w:rPr>
      </w:pPr>
      <w:bookmarkStart w:id="68" w:name="_(Avvio_in_esercizio_o_documentazione);"/>
      <w:bookmarkEnd w:id="68"/>
      <w:r w:rsidRPr="00975374">
        <w:rPr>
          <w:rFonts w:asciiTheme="minorHAnsi" w:hAnsiTheme="minorHAnsi" w:cstheme="minorHAnsi"/>
          <w:sz w:val="20"/>
          <w:szCs w:val="20"/>
        </w:rPr>
        <w:t>(Avvio</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in</w:t>
      </w:r>
      <w:r w:rsidRPr="00975374">
        <w:rPr>
          <w:rFonts w:asciiTheme="minorHAnsi" w:hAnsiTheme="minorHAnsi" w:cstheme="minorHAnsi"/>
          <w:spacing w:val="-8"/>
          <w:sz w:val="20"/>
          <w:szCs w:val="20"/>
        </w:rPr>
        <w:t xml:space="preserve"> </w:t>
      </w:r>
      <w:r w:rsidRPr="00975374">
        <w:rPr>
          <w:rFonts w:asciiTheme="minorHAnsi" w:hAnsiTheme="minorHAnsi" w:cstheme="minorHAnsi"/>
          <w:sz w:val="20"/>
          <w:szCs w:val="20"/>
        </w:rPr>
        <w:t>esercizio</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o</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documentazione)</w:t>
      </w:r>
      <w:bookmarkStart w:id="69" w:name="Cicli_Agili:"/>
      <w:bookmarkEnd w:id="69"/>
      <w:r w:rsidR="002A7AAD">
        <w:rPr>
          <w:rFonts w:asciiTheme="minorHAnsi" w:hAnsiTheme="minorHAnsi" w:cstheme="minorHAnsi"/>
          <w:sz w:val="20"/>
          <w:szCs w:val="20"/>
        </w:rPr>
        <w:t>.</w:t>
      </w:r>
    </w:p>
    <w:p w14:paraId="7FDDC327" w14:textId="20D1F328" w:rsidR="00822480" w:rsidRPr="002A7AAD" w:rsidRDefault="00E71642" w:rsidP="002A7AAD">
      <w:pPr>
        <w:pStyle w:val="Corpotesto"/>
        <w:spacing w:after="60"/>
        <w:ind w:left="567"/>
        <w:rPr>
          <w:rFonts w:asciiTheme="minorHAnsi" w:hAnsiTheme="minorHAnsi" w:cstheme="minorHAnsi"/>
          <w:i/>
          <w:iCs/>
        </w:rPr>
      </w:pPr>
      <w:r w:rsidRPr="002A7AAD">
        <w:rPr>
          <w:rFonts w:asciiTheme="minorHAnsi" w:hAnsiTheme="minorHAnsi" w:cstheme="minorHAnsi"/>
          <w:i/>
          <w:iCs/>
        </w:rPr>
        <w:t xml:space="preserve">Cicli </w:t>
      </w:r>
      <w:r w:rsidRPr="007D1E4B">
        <w:rPr>
          <w:rFonts w:asciiTheme="minorHAnsi" w:hAnsiTheme="minorHAnsi" w:cstheme="minorHAnsi"/>
          <w:i/>
          <w:iCs/>
          <w:spacing w:val="-2"/>
        </w:rPr>
        <w:t>Agili</w:t>
      </w:r>
      <w:r w:rsidRPr="002A7AAD">
        <w:rPr>
          <w:rFonts w:asciiTheme="minorHAnsi" w:hAnsiTheme="minorHAnsi" w:cstheme="minorHAnsi"/>
          <w:i/>
          <w:iCs/>
        </w:rPr>
        <w:t>:</w:t>
      </w:r>
    </w:p>
    <w:p w14:paraId="7FDDC328" w14:textId="77777777" w:rsidR="00822480" w:rsidRPr="00975374" w:rsidRDefault="00E71642" w:rsidP="002A7AAD">
      <w:pPr>
        <w:pStyle w:val="Paragrafoelenco"/>
        <w:numPr>
          <w:ilvl w:val="0"/>
          <w:numId w:val="6"/>
        </w:numPr>
        <w:tabs>
          <w:tab w:val="left" w:pos="851"/>
        </w:tabs>
        <w:spacing w:after="60"/>
        <w:ind w:left="851" w:right="49" w:hanging="284"/>
        <w:rPr>
          <w:rFonts w:asciiTheme="minorHAnsi" w:hAnsiTheme="minorHAnsi" w:cstheme="minorHAnsi"/>
          <w:sz w:val="20"/>
          <w:szCs w:val="20"/>
        </w:rPr>
      </w:pPr>
      <w:r w:rsidRPr="00975374">
        <w:rPr>
          <w:rFonts w:asciiTheme="minorHAnsi" w:hAnsiTheme="minorHAnsi" w:cstheme="minorHAnsi"/>
          <w:sz w:val="20"/>
          <w:szCs w:val="20"/>
        </w:rPr>
        <w:t>il 15% della quota fissa, al collaudo positivo dei rilasci software derivanti da sprint che rappresentano almeno il 30% del Product Backlog;</w:t>
      </w:r>
    </w:p>
    <w:p w14:paraId="7FDDC329" w14:textId="77777777" w:rsidR="00822480" w:rsidRPr="00975374" w:rsidRDefault="00E71642" w:rsidP="002A7AAD">
      <w:pPr>
        <w:pStyle w:val="Paragrafoelenco"/>
        <w:numPr>
          <w:ilvl w:val="0"/>
          <w:numId w:val="6"/>
        </w:numPr>
        <w:tabs>
          <w:tab w:val="left" w:pos="851"/>
        </w:tabs>
        <w:spacing w:after="60"/>
        <w:ind w:left="851" w:right="49" w:hanging="284"/>
        <w:rPr>
          <w:rFonts w:asciiTheme="minorHAnsi" w:hAnsiTheme="minorHAnsi" w:cstheme="minorHAnsi"/>
          <w:sz w:val="20"/>
          <w:szCs w:val="20"/>
        </w:rPr>
      </w:pPr>
      <w:bookmarkStart w:id="70" w:name="_il_15%_della_quota_fissa,_al_collaudo_"/>
      <w:bookmarkEnd w:id="70"/>
      <w:r w:rsidRPr="00975374">
        <w:rPr>
          <w:rFonts w:asciiTheme="minorHAnsi" w:hAnsiTheme="minorHAnsi" w:cstheme="minorHAnsi"/>
          <w:sz w:val="20"/>
          <w:szCs w:val="20"/>
        </w:rPr>
        <w:t>il 15% della quota fissa, al collaudo positivo dei rilasci software derivanti da sprint che rappresentano almeno il 50% del Product Backlog;</w:t>
      </w:r>
    </w:p>
    <w:p w14:paraId="7FDDC32A" w14:textId="77777777" w:rsidR="00822480" w:rsidRPr="00975374" w:rsidRDefault="00E71642" w:rsidP="002A7AAD">
      <w:pPr>
        <w:pStyle w:val="Paragrafoelenco"/>
        <w:numPr>
          <w:ilvl w:val="0"/>
          <w:numId w:val="6"/>
        </w:numPr>
        <w:tabs>
          <w:tab w:val="left" w:pos="851"/>
        </w:tabs>
        <w:spacing w:after="60"/>
        <w:ind w:left="851" w:right="49" w:hanging="284"/>
        <w:rPr>
          <w:rFonts w:asciiTheme="minorHAnsi" w:hAnsiTheme="minorHAnsi" w:cstheme="minorHAnsi"/>
          <w:sz w:val="20"/>
          <w:szCs w:val="20"/>
        </w:rPr>
      </w:pPr>
      <w:bookmarkStart w:id="71" w:name="_il_50%_della_quota_fissa,_al_collaudo_"/>
      <w:bookmarkEnd w:id="71"/>
      <w:r w:rsidRPr="00975374">
        <w:rPr>
          <w:rFonts w:asciiTheme="minorHAnsi" w:hAnsiTheme="minorHAnsi" w:cstheme="minorHAnsi"/>
          <w:sz w:val="20"/>
          <w:szCs w:val="20"/>
        </w:rPr>
        <w:t>il 50% della quota fissa, al collaudo positivo dei rilasci software derivanti da sprint che rappresentano a il 100% del Product Backlog;</w:t>
      </w:r>
    </w:p>
    <w:p w14:paraId="7FDDC32B" w14:textId="77777777" w:rsidR="00822480" w:rsidRPr="00975374" w:rsidRDefault="00E71642" w:rsidP="002A7AAD">
      <w:pPr>
        <w:pStyle w:val="Paragrafoelenco"/>
        <w:numPr>
          <w:ilvl w:val="0"/>
          <w:numId w:val="6"/>
        </w:numPr>
        <w:tabs>
          <w:tab w:val="left" w:pos="851"/>
        </w:tabs>
        <w:spacing w:after="60"/>
        <w:ind w:left="851" w:right="49" w:hanging="284"/>
        <w:rPr>
          <w:rFonts w:asciiTheme="minorHAnsi" w:hAnsiTheme="minorHAnsi" w:cstheme="minorHAnsi"/>
          <w:sz w:val="20"/>
          <w:szCs w:val="20"/>
        </w:rPr>
      </w:pPr>
      <w:bookmarkStart w:id="72" w:name="_il_20%_della_quota_fissa,_al_termine_d"/>
      <w:bookmarkEnd w:id="72"/>
      <w:r w:rsidRPr="00975374">
        <w:rPr>
          <w:rFonts w:asciiTheme="minorHAnsi" w:hAnsiTheme="minorHAnsi" w:cstheme="minorHAnsi"/>
          <w:sz w:val="20"/>
          <w:szCs w:val="20"/>
        </w:rPr>
        <w:t>il 20% della quota fissa, al termine della verifica di conformità dell’avvio in esercizio dell’ultimo sprint;</w:t>
      </w:r>
    </w:p>
    <w:p w14:paraId="7FDDC32C" w14:textId="38517F83" w:rsidR="00822480" w:rsidRDefault="00E71642" w:rsidP="007D1E4B">
      <w:pPr>
        <w:tabs>
          <w:tab w:val="left" w:pos="851"/>
        </w:tabs>
        <w:spacing w:after="120"/>
        <w:ind w:left="567" w:right="51"/>
        <w:rPr>
          <w:rFonts w:asciiTheme="minorHAnsi" w:hAnsiTheme="minorHAnsi" w:cstheme="minorHAnsi"/>
          <w:sz w:val="20"/>
          <w:szCs w:val="20"/>
        </w:rPr>
      </w:pPr>
      <w:bookmarkStart w:id="73" w:name="l’Amministrazione_Contraente_può_modific"/>
      <w:bookmarkEnd w:id="73"/>
      <w:r w:rsidRPr="002A7AAD">
        <w:rPr>
          <w:rFonts w:asciiTheme="minorHAnsi" w:hAnsiTheme="minorHAnsi" w:cstheme="minorHAnsi"/>
          <w:sz w:val="20"/>
          <w:szCs w:val="20"/>
        </w:rPr>
        <w:t>l’Amministrazione Contraente può modificare le quote sopra esposte in base alle caratteristiche di gestione dei cicli agili</w:t>
      </w:r>
      <w:r w:rsidR="002A7AAD">
        <w:rPr>
          <w:rFonts w:asciiTheme="minorHAnsi" w:hAnsiTheme="minorHAnsi" w:cstheme="minorHAnsi"/>
          <w:sz w:val="20"/>
          <w:szCs w:val="20"/>
        </w:rPr>
        <w:t>.</w:t>
      </w:r>
    </w:p>
    <w:p w14:paraId="7FDDC32D" w14:textId="77777777" w:rsidR="00822480" w:rsidRPr="002A7AAD" w:rsidRDefault="00E71642" w:rsidP="002A7AAD">
      <w:pPr>
        <w:pStyle w:val="Corpotesto"/>
        <w:spacing w:after="60"/>
        <w:ind w:left="567"/>
        <w:rPr>
          <w:rFonts w:asciiTheme="minorHAnsi" w:hAnsiTheme="minorHAnsi" w:cstheme="minorHAnsi"/>
          <w:i/>
          <w:iCs/>
        </w:rPr>
      </w:pPr>
      <w:bookmarkStart w:id="74" w:name="_Cicli_a_fase_Unica:"/>
      <w:bookmarkEnd w:id="74"/>
      <w:r w:rsidRPr="002A7AAD">
        <w:rPr>
          <w:rFonts w:asciiTheme="minorHAnsi" w:hAnsiTheme="minorHAnsi" w:cstheme="minorHAnsi"/>
          <w:i/>
          <w:iCs/>
        </w:rPr>
        <w:t>Cicli a fase Unica:</w:t>
      </w:r>
    </w:p>
    <w:p w14:paraId="7FDDC32F" w14:textId="77777777" w:rsidR="00822480" w:rsidRPr="00975374" w:rsidRDefault="00E71642" w:rsidP="002A7AAD">
      <w:pPr>
        <w:pStyle w:val="Paragrafoelenco"/>
        <w:numPr>
          <w:ilvl w:val="0"/>
          <w:numId w:val="6"/>
        </w:numPr>
        <w:tabs>
          <w:tab w:val="left" w:pos="851"/>
        </w:tabs>
        <w:spacing w:after="60"/>
        <w:ind w:left="851" w:right="49" w:hanging="284"/>
        <w:rPr>
          <w:rFonts w:asciiTheme="minorHAnsi" w:hAnsiTheme="minorHAnsi" w:cstheme="minorHAnsi"/>
          <w:sz w:val="20"/>
          <w:szCs w:val="20"/>
        </w:rPr>
      </w:pPr>
      <w:bookmarkStart w:id="75" w:name="_il_70%_all’esito_positivo_del_collaudo"/>
      <w:bookmarkEnd w:id="75"/>
      <w:r w:rsidRPr="00975374">
        <w:rPr>
          <w:rFonts w:asciiTheme="minorHAnsi" w:hAnsiTheme="minorHAnsi" w:cstheme="minorHAnsi"/>
          <w:sz w:val="20"/>
          <w:szCs w:val="20"/>
        </w:rPr>
        <w:t>il</w:t>
      </w:r>
      <w:r w:rsidRPr="002A7AAD">
        <w:rPr>
          <w:rFonts w:asciiTheme="minorHAnsi" w:hAnsiTheme="minorHAnsi" w:cstheme="minorHAnsi"/>
          <w:sz w:val="20"/>
          <w:szCs w:val="20"/>
        </w:rPr>
        <w:t xml:space="preserve"> </w:t>
      </w:r>
      <w:r w:rsidRPr="00975374">
        <w:rPr>
          <w:rFonts w:asciiTheme="minorHAnsi" w:hAnsiTheme="minorHAnsi" w:cstheme="minorHAnsi"/>
          <w:sz w:val="20"/>
          <w:szCs w:val="20"/>
        </w:rPr>
        <w:t>70%</w:t>
      </w:r>
      <w:r w:rsidRPr="002A7AAD">
        <w:rPr>
          <w:rFonts w:asciiTheme="minorHAnsi" w:hAnsiTheme="minorHAnsi" w:cstheme="minorHAnsi"/>
          <w:sz w:val="20"/>
          <w:szCs w:val="20"/>
        </w:rPr>
        <w:t xml:space="preserve"> </w:t>
      </w:r>
      <w:r w:rsidRPr="00975374">
        <w:rPr>
          <w:rFonts w:asciiTheme="minorHAnsi" w:hAnsiTheme="minorHAnsi" w:cstheme="minorHAnsi"/>
          <w:sz w:val="20"/>
          <w:szCs w:val="20"/>
        </w:rPr>
        <w:t>all’esito</w:t>
      </w:r>
      <w:r w:rsidRPr="002A7AAD">
        <w:rPr>
          <w:rFonts w:asciiTheme="minorHAnsi" w:hAnsiTheme="minorHAnsi" w:cstheme="minorHAnsi"/>
          <w:sz w:val="20"/>
          <w:szCs w:val="20"/>
        </w:rPr>
        <w:t xml:space="preserve"> </w:t>
      </w:r>
      <w:r w:rsidRPr="00975374">
        <w:rPr>
          <w:rFonts w:asciiTheme="minorHAnsi" w:hAnsiTheme="minorHAnsi" w:cstheme="minorHAnsi"/>
          <w:sz w:val="20"/>
          <w:szCs w:val="20"/>
        </w:rPr>
        <w:t>positivo</w:t>
      </w:r>
      <w:r w:rsidRPr="002A7AAD">
        <w:rPr>
          <w:rFonts w:asciiTheme="minorHAnsi" w:hAnsiTheme="minorHAnsi" w:cstheme="minorHAnsi"/>
          <w:sz w:val="20"/>
          <w:szCs w:val="20"/>
        </w:rPr>
        <w:t xml:space="preserve"> </w:t>
      </w:r>
      <w:r w:rsidRPr="00975374">
        <w:rPr>
          <w:rFonts w:asciiTheme="minorHAnsi" w:hAnsiTheme="minorHAnsi" w:cstheme="minorHAnsi"/>
          <w:sz w:val="20"/>
          <w:szCs w:val="20"/>
        </w:rPr>
        <w:t>del</w:t>
      </w:r>
      <w:r w:rsidRPr="002A7AAD">
        <w:rPr>
          <w:rFonts w:asciiTheme="minorHAnsi" w:hAnsiTheme="minorHAnsi" w:cstheme="minorHAnsi"/>
          <w:sz w:val="20"/>
          <w:szCs w:val="20"/>
        </w:rPr>
        <w:t xml:space="preserve"> collaudo;</w:t>
      </w:r>
    </w:p>
    <w:p w14:paraId="7FDDC331" w14:textId="77777777" w:rsidR="00822480" w:rsidRPr="00975374" w:rsidRDefault="00E71642" w:rsidP="002A7AAD">
      <w:pPr>
        <w:pStyle w:val="Paragrafoelenco"/>
        <w:numPr>
          <w:ilvl w:val="0"/>
          <w:numId w:val="6"/>
        </w:numPr>
        <w:tabs>
          <w:tab w:val="left" w:pos="851"/>
        </w:tabs>
        <w:spacing w:after="60"/>
        <w:ind w:left="851" w:right="49" w:hanging="284"/>
        <w:rPr>
          <w:rFonts w:asciiTheme="minorHAnsi" w:hAnsiTheme="minorHAnsi" w:cstheme="minorHAnsi"/>
          <w:sz w:val="20"/>
          <w:szCs w:val="20"/>
        </w:rPr>
      </w:pPr>
      <w:bookmarkStart w:id="76" w:name="_il_20%_all’esito_della_verifica_di_con"/>
      <w:bookmarkEnd w:id="76"/>
      <w:r w:rsidRPr="00975374">
        <w:rPr>
          <w:rFonts w:asciiTheme="minorHAnsi" w:hAnsiTheme="minorHAnsi" w:cstheme="minorHAnsi"/>
          <w:sz w:val="20"/>
          <w:szCs w:val="20"/>
        </w:rPr>
        <w:t>il</w:t>
      </w:r>
      <w:r w:rsidRPr="002A7AAD">
        <w:rPr>
          <w:rFonts w:asciiTheme="minorHAnsi" w:hAnsiTheme="minorHAnsi" w:cstheme="minorHAnsi"/>
          <w:sz w:val="20"/>
          <w:szCs w:val="20"/>
        </w:rPr>
        <w:t xml:space="preserve"> </w:t>
      </w:r>
      <w:r w:rsidRPr="00975374">
        <w:rPr>
          <w:rFonts w:asciiTheme="minorHAnsi" w:hAnsiTheme="minorHAnsi" w:cstheme="minorHAnsi"/>
          <w:sz w:val="20"/>
          <w:szCs w:val="20"/>
        </w:rPr>
        <w:t>20%</w:t>
      </w:r>
      <w:r w:rsidRPr="002A7AAD">
        <w:rPr>
          <w:rFonts w:asciiTheme="minorHAnsi" w:hAnsiTheme="minorHAnsi" w:cstheme="minorHAnsi"/>
          <w:sz w:val="20"/>
          <w:szCs w:val="20"/>
        </w:rPr>
        <w:t xml:space="preserve"> </w:t>
      </w:r>
      <w:r w:rsidRPr="00975374">
        <w:rPr>
          <w:rFonts w:asciiTheme="minorHAnsi" w:hAnsiTheme="minorHAnsi" w:cstheme="minorHAnsi"/>
          <w:sz w:val="20"/>
          <w:szCs w:val="20"/>
        </w:rPr>
        <w:t>all’esito</w:t>
      </w:r>
      <w:r w:rsidRPr="002A7AAD">
        <w:rPr>
          <w:rFonts w:asciiTheme="minorHAnsi" w:hAnsiTheme="minorHAnsi" w:cstheme="minorHAnsi"/>
          <w:sz w:val="20"/>
          <w:szCs w:val="20"/>
        </w:rPr>
        <w:t xml:space="preserve"> </w:t>
      </w:r>
      <w:r w:rsidRPr="00975374">
        <w:rPr>
          <w:rFonts w:asciiTheme="minorHAnsi" w:hAnsiTheme="minorHAnsi" w:cstheme="minorHAnsi"/>
          <w:sz w:val="20"/>
          <w:szCs w:val="20"/>
        </w:rPr>
        <w:t>della</w:t>
      </w:r>
      <w:r w:rsidRPr="002A7AAD">
        <w:rPr>
          <w:rFonts w:asciiTheme="minorHAnsi" w:hAnsiTheme="minorHAnsi" w:cstheme="minorHAnsi"/>
          <w:sz w:val="20"/>
          <w:szCs w:val="20"/>
        </w:rPr>
        <w:t xml:space="preserve"> </w:t>
      </w:r>
      <w:r w:rsidRPr="00975374">
        <w:rPr>
          <w:rFonts w:asciiTheme="minorHAnsi" w:hAnsiTheme="minorHAnsi" w:cstheme="minorHAnsi"/>
          <w:sz w:val="20"/>
          <w:szCs w:val="20"/>
        </w:rPr>
        <w:t>verifica</w:t>
      </w:r>
      <w:r w:rsidRPr="002A7AAD">
        <w:rPr>
          <w:rFonts w:asciiTheme="minorHAnsi" w:hAnsiTheme="minorHAnsi" w:cstheme="minorHAnsi"/>
          <w:sz w:val="20"/>
          <w:szCs w:val="20"/>
        </w:rPr>
        <w:t xml:space="preserve"> </w:t>
      </w:r>
      <w:r w:rsidRPr="00975374">
        <w:rPr>
          <w:rFonts w:asciiTheme="minorHAnsi" w:hAnsiTheme="minorHAnsi" w:cstheme="minorHAnsi"/>
          <w:sz w:val="20"/>
          <w:szCs w:val="20"/>
        </w:rPr>
        <w:t>di</w:t>
      </w:r>
      <w:r w:rsidRPr="002A7AAD">
        <w:rPr>
          <w:rFonts w:asciiTheme="minorHAnsi" w:hAnsiTheme="minorHAnsi" w:cstheme="minorHAnsi"/>
          <w:sz w:val="20"/>
          <w:szCs w:val="20"/>
        </w:rPr>
        <w:t xml:space="preserve"> </w:t>
      </w:r>
      <w:r w:rsidRPr="00975374">
        <w:rPr>
          <w:rFonts w:asciiTheme="minorHAnsi" w:hAnsiTheme="minorHAnsi" w:cstheme="minorHAnsi"/>
          <w:sz w:val="20"/>
          <w:szCs w:val="20"/>
        </w:rPr>
        <w:t>conformità</w:t>
      </w:r>
      <w:r w:rsidRPr="002A7AAD">
        <w:rPr>
          <w:rFonts w:asciiTheme="minorHAnsi" w:hAnsiTheme="minorHAnsi" w:cstheme="minorHAnsi"/>
          <w:sz w:val="20"/>
          <w:szCs w:val="20"/>
        </w:rPr>
        <w:t xml:space="preserve"> </w:t>
      </w:r>
      <w:r w:rsidRPr="00975374">
        <w:rPr>
          <w:rFonts w:asciiTheme="minorHAnsi" w:hAnsiTheme="minorHAnsi" w:cstheme="minorHAnsi"/>
          <w:sz w:val="20"/>
          <w:szCs w:val="20"/>
        </w:rPr>
        <w:t>dell’avvio</w:t>
      </w:r>
      <w:r w:rsidRPr="002A7AAD">
        <w:rPr>
          <w:rFonts w:asciiTheme="minorHAnsi" w:hAnsiTheme="minorHAnsi" w:cstheme="minorHAnsi"/>
          <w:sz w:val="20"/>
          <w:szCs w:val="20"/>
        </w:rPr>
        <w:t xml:space="preserve"> </w:t>
      </w:r>
      <w:r w:rsidRPr="00975374">
        <w:rPr>
          <w:rFonts w:asciiTheme="minorHAnsi" w:hAnsiTheme="minorHAnsi" w:cstheme="minorHAnsi"/>
          <w:sz w:val="20"/>
          <w:szCs w:val="20"/>
        </w:rPr>
        <w:t>in</w:t>
      </w:r>
      <w:r w:rsidRPr="002A7AAD">
        <w:rPr>
          <w:rFonts w:asciiTheme="minorHAnsi" w:hAnsiTheme="minorHAnsi" w:cstheme="minorHAnsi"/>
          <w:sz w:val="20"/>
          <w:szCs w:val="20"/>
        </w:rPr>
        <w:t xml:space="preserve"> esercizio;</w:t>
      </w:r>
    </w:p>
    <w:p w14:paraId="7FDDC333" w14:textId="77777777" w:rsidR="00822480" w:rsidRPr="00975374" w:rsidRDefault="00E71642" w:rsidP="002A7AAD">
      <w:pPr>
        <w:pStyle w:val="Paragrafoelenco"/>
        <w:numPr>
          <w:ilvl w:val="0"/>
          <w:numId w:val="6"/>
        </w:numPr>
        <w:tabs>
          <w:tab w:val="left" w:pos="851"/>
        </w:tabs>
        <w:spacing w:after="120"/>
        <w:ind w:left="851" w:right="51" w:hanging="284"/>
        <w:rPr>
          <w:rFonts w:asciiTheme="minorHAnsi" w:hAnsiTheme="minorHAnsi" w:cstheme="minorHAnsi"/>
          <w:sz w:val="20"/>
          <w:szCs w:val="20"/>
        </w:rPr>
      </w:pPr>
      <w:bookmarkStart w:id="77" w:name="_il_10%_della_quota_fissa,_al_termine_d"/>
      <w:bookmarkEnd w:id="77"/>
      <w:r w:rsidRPr="00975374">
        <w:rPr>
          <w:rFonts w:asciiTheme="minorHAnsi" w:hAnsiTheme="minorHAnsi" w:cstheme="minorHAnsi"/>
          <w:sz w:val="20"/>
          <w:szCs w:val="20"/>
        </w:rPr>
        <w:t>il</w:t>
      </w:r>
      <w:r w:rsidRPr="002A7AAD">
        <w:rPr>
          <w:rFonts w:asciiTheme="minorHAnsi" w:hAnsiTheme="minorHAnsi" w:cstheme="minorHAnsi"/>
          <w:sz w:val="20"/>
          <w:szCs w:val="20"/>
        </w:rPr>
        <w:t xml:space="preserve"> </w:t>
      </w:r>
      <w:r w:rsidRPr="00975374">
        <w:rPr>
          <w:rFonts w:asciiTheme="minorHAnsi" w:hAnsiTheme="minorHAnsi" w:cstheme="minorHAnsi"/>
          <w:sz w:val="20"/>
          <w:szCs w:val="20"/>
        </w:rPr>
        <w:t>10%</w:t>
      </w:r>
      <w:r w:rsidRPr="002A7AAD">
        <w:rPr>
          <w:rFonts w:asciiTheme="minorHAnsi" w:hAnsiTheme="minorHAnsi" w:cstheme="minorHAnsi"/>
          <w:sz w:val="20"/>
          <w:szCs w:val="20"/>
        </w:rPr>
        <w:t xml:space="preserve"> </w:t>
      </w:r>
      <w:r w:rsidRPr="00975374">
        <w:rPr>
          <w:rFonts w:asciiTheme="minorHAnsi" w:hAnsiTheme="minorHAnsi" w:cstheme="minorHAnsi"/>
          <w:sz w:val="20"/>
          <w:szCs w:val="20"/>
        </w:rPr>
        <w:t>della</w:t>
      </w:r>
      <w:r w:rsidRPr="002A7AAD">
        <w:rPr>
          <w:rFonts w:asciiTheme="minorHAnsi" w:hAnsiTheme="minorHAnsi" w:cstheme="minorHAnsi"/>
          <w:sz w:val="20"/>
          <w:szCs w:val="20"/>
        </w:rPr>
        <w:t xml:space="preserve"> </w:t>
      </w:r>
      <w:r w:rsidRPr="00975374">
        <w:rPr>
          <w:rFonts w:asciiTheme="minorHAnsi" w:hAnsiTheme="minorHAnsi" w:cstheme="minorHAnsi"/>
          <w:sz w:val="20"/>
          <w:szCs w:val="20"/>
        </w:rPr>
        <w:t>quota</w:t>
      </w:r>
      <w:r w:rsidRPr="002A7AAD">
        <w:rPr>
          <w:rFonts w:asciiTheme="minorHAnsi" w:hAnsiTheme="minorHAnsi" w:cstheme="minorHAnsi"/>
          <w:sz w:val="20"/>
          <w:szCs w:val="20"/>
        </w:rPr>
        <w:t xml:space="preserve"> </w:t>
      </w:r>
      <w:r w:rsidRPr="00975374">
        <w:rPr>
          <w:rFonts w:asciiTheme="minorHAnsi" w:hAnsiTheme="minorHAnsi" w:cstheme="minorHAnsi"/>
          <w:sz w:val="20"/>
          <w:szCs w:val="20"/>
        </w:rPr>
        <w:t>fissa,</w:t>
      </w:r>
      <w:r w:rsidRPr="002A7AAD">
        <w:rPr>
          <w:rFonts w:asciiTheme="minorHAnsi" w:hAnsiTheme="minorHAnsi" w:cstheme="minorHAnsi"/>
          <w:sz w:val="20"/>
          <w:szCs w:val="20"/>
        </w:rPr>
        <w:t xml:space="preserve"> </w:t>
      </w:r>
      <w:r w:rsidRPr="00975374">
        <w:rPr>
          <w:rFonts w:asciiTheme="minorHAnsi" w:hAnsiTheme="minorHAnsi" w:cstheme="minorHAnsi"/>
          <w:sz w:val="20"/>
          <w:szCs w:val="20"/>
        </w:rPr>
        <w:t>al</w:t>
      </w:r>
      <w:r w:rsidRPr="002A7AAD">
        <w:rPr>
          <w:rFonts w:asciiTheme="minorHAnsi" w:hAnsiTheme="minorHAnsi" w:cstheme="minorHAnsi"/>
          <w:sz w:val="20"/>
          <w:szCs w:val="20"/>
        </w:rPr>
        <w:t xml:space="preserve"> </w:t>
      </w:r>
      <w:r w:rsidRPr="00975374">
        <w:rPr>
          <w:rFonts w:asciiTheme="minorHAnsi" w:hAnsiTheme="minorHAnsi" w:cstheme="minorHAnsi"/>
          <w:sz w:val="20"/>
          <w:szCs w:val="20"/>
        </w:rPr>
        <w:t>termine</w:t>
      </w:r>
      <w:r w:rsidRPr="002A7AAD">
        <w:rPr>
          <w:rFonts w:asciiTheme="minorHAnsi" w:hAnsiTheme="minorHAnsi" w:cstheme="minorHAnsi"/>
          <w:sz w:val="20"/>
          <w:szCs w:val="20"/>
        </w:rPr>
        <w:t xml:space="preserve"> </w:t>
      </w:r>
      <w:r w:rsidRPr="00975374">
        <w:rPr>
          <w:rFonts w:asciiTheme="minorHAnsi" w:hAnsiTheme="minorHAnsi" w:cstheme="minorHAnsi"/>
          <w:sz w:val="20"/>
          <w:szCs w:val="20"/>
        </w:rPr>
        <w:t>della</w:t>
      </w:r>
      <w:r w:rsidRPr="002A7AAD">
        <w:rPr>
          <w:rFonts w:asciiTheme="minorHAnsi" w:hAnsiTheme="minorHAnsi" w:cstheme="minorHAnsi"/>
          <w:sz w:val="20"/>
          <w:szCs w:val="20"/>
        </w:rPr>
        <w:t xml:space="preserve"> </w:t>
      </w:r>
      <w:r w:rsidRPr="00975374">
        <w:rPr>
          <w:rFonts w:asciiTheme="minorHAnsi" w:hAnsiTheme="minorHAnsi" w:cstheme="minorHAnsi"/>
          <w:sz w:val="20"/>
          <w:szCs w:val="20"/>
        </w:rPr>
        <w:t>verifica</w:t>
      </w:r>
      <w:r w:rsidRPr="002A7AAD">
        <w:rPr>
          <w:rFonts w:asciiTheme="minorHAnsi" w:hAnsiTheme="minorHAnsi" w:cstheme="minorHAnsi"/>
          <w:sz w:val="20"/>
          <w:szCs w:val="20"/>
        </w:rPr>
        <w:t xml:space="preserve"> </w:t>
      </w:r>
      <w:r w:rsidRPr="00975374">
        <w:rPr>
          <w:rFonts w:asciiTheme="minorHAnsi" w:hAnsiTheme="minorHAnsi" w:cstheme="minorHAnsi"/>
          <w:sz w:val="20"/>
          <w:szCs w:val="20"/>
        </w:rPr>
        <w:t>di</w:t>
      </w:r>
      <w:r w:rsidRPr="002A7AAD">
        <w:rPr>
          <w:rFonts w:asciiTheme="minorHAnsi" w:hAnsiTheme="minorHAnsi" w:cstheme="minorHAnsi"/>
          <w:sz w:val="20"/>
          <w:szCs w:val="20"/>
        </w:rPr>
        <w:t xml:space="preserve"> </w:t>
      </w:r>
      <w:r w:rsidRPr="00975374">
        <w:rPr>
          <w:rFonts w:asciiTheme="minorHAnsi" w:hAnsiTheme="minorHAnsi" w:cstheme="minorHAnsi"/>
          <w:sz w:val="20"/>
          <w:szCs w:val="20"/>
        </w:rPr>
        <w:t>conformità</w:t>
      </w:r>
      <w:r w:rsidRPr="002A7AAD">
        <w:rPr>
          <w:rFonts w:asciiTheme="minorHAnsi" w:hAnsiTheme="minorHAnsi" w:cstheme="minorHAnsi"/>
          <w:sz w:val="20"/>
          <w:szCs w:val="20"/>
        </w:rPr>
        <w:t xml:space="preserve"> </w:t>
      </w:r>
      <w:r w:rsidRPr="00975374">
        <w:rPr>
          <w:rFonts w:asciiTheme="minorHAnsi" w:hAnsiTheme="minorHAnsi" w:cstheme="minorHAnsi"/>
          <w:sz w:val="20"/>
          <w:szCs w:val="20"/>
        </w:rPr>
        <w:t>della documentazione completa.</w:t>
      </w:r>
    </w:p>
    <w:p w14:paraId="7FDDC334" w14:textId="6CFD4DD1" w:rsidR="00822480" w:rsidRPr="00975374" w:rsidRDefault="00E71642" w:rsidP="00975374">
      <w:pPr>
        <w:pStyle w:val="Paragrafoelenco"/>
        <w:numPr>
          <w:ilvl w:val="1"/>
          <w:numId w:val="9"/>
        </w:numPr>
        <w:spacing w:after="120"/>
        <w:ind w:left="567" w:right="49" w:hanging="567"/>
        <w:rPr>
          <w:rFonts w:asciiTheme="minorHAnsi" w:hAnsiTheme="minorHAnsi" w:cstheme="minorHAnsi"/>
          <w:spacing w:val="-2"/>
          <w:sz w:val="20"/>
          <w:szCs w:val="20"/>
        </w:rPr>
      </w:pPr>
      <w:bookmarkStart w:id="78" w:name="11.4_Per_i_restanti_servizi,_al_termine_"/>
      <w:bookmarkEnd w:id="78"/>
      <w:r w:rsidRPr="00975374">
        <w:rPr>
          <w:rFonts w:asciiTheme="minorHAnsi" w:hAnsiTheme="minorHAnsi" w:cstheme="minorHAnsi"/>
          <w:spacing w:val="-2"/>
          <w:sz w:val="20"/>
          <w:szCs w:val="20"/>
        </w:rPr>
        <w:t xml:space="preserve">Per i restanti servizi, al termine di ciascun periodo di erogazione definito nel Piano dei Fabbisogni/Capitolato tecnico dell’Appalto Specifico, il fornitore potrà emettere fattura posticipata </w:t>
      </w:r>
      <w:r w:rsidRPr="00975374">
        <w:rPr>
          <w:rFonts w:asciiTheme="minorHAnsi" w:hAnsiTheme="minorHAnsi" w:cstheme="minorHAnsi"/>
          <w:sz w:val="20"/>
          <w:szCs w:val="20"/>
        </w:rPr>
        <w:t>per</w:t>
      </w:r>
      <w:r w:rsidRPr="00975374">
        <w:rPr>
          <w:rFonts w:asciiTheme="minorHAnsi" w:hAnsiTheme="minorHAnsi" w:cstheme="minorHAnsi"/>
          <w:spacing w:val="-2"/>
          <w:sz w:val="20"/>
          <w:szCs w:val="20"/>
        </w:rPr>
        <w:t xml:space="preserve"> la quota fissa, con cadenza mensile posticipata (o diverso termine definito nel Piano dei Fabbisogni/Capitolato tecnico dell’Appalto Specifico o </w:t>
      </w:r>
      <w:proofErr w:type="spellStart"/>
      <w:r w:rsidRPr="00975374">
        <w:rPr>
          <w:rFonts w:asciiTheme="minorHAnsi" w:hAnsiTheme="minorHAnsi" w:cstheme="minorHAnsi"/>
          <w:spacing w:val="-2"/>
          <w:sz w:val="20"/>
          <w:szCs w:val="20"/>
        </w:rPr>
        <w:t>Rdo</w:t>
      </w:r>
      <w:proofErr w:type="spellEnd"/>
      <w:r w:rsidRPr="00975374">
        <w:rPr>
          <w:rFonts w:asciiTheme="minorHAnsi" w:hAnsiTheme="minorHAnsi" w:cstheme="minorHAnsi"/>
          <w:spacing w:val="-2"/>
          <w:sz w:val="20"/>
          <w:szCs w:val="20"/>
        </w:rPr>
        <w:t xml:space="preserve">), per un importo commisurato alle prestazioni </w:t>
      </w:r>
      <w:r w:rsidRPr="00975374">
        <w:rPr>
          <w:rFonts w:asciiTheme="minorHAnsi" w:hAnsiTheme="minorHAnsi" w:cstheme="minorHAnsi"/>
          <w:sz w:val="20"/>
          <w:szCs w:val="20"/>
        </w:rPr>
        <w:t>effettivamente</w:t>
      </w:r>
      <w:r w:rsidRPr="00975374">
        <w:rPr>
          <w:rFonts w:asciiTheme="minorHAnsi" w:hAnsiTheme="minorHAnsi" w:cstheme="minorHAnsi"/>
          <w:spacing w:val="-2"/>
          <w:sz w:val="20"/>
          <w:szCs w:val="20"/>
        </w:rPr>
        <w:t xml:space="preserve"> erogate e positivamente accertate dalle relative verifiche di conformità.</w:t>
      </w:r>
    </w:p>
    <w:p w14:paraId="7FDDC335" w14:textId="51921A07" w:rsidR="00822480" w:rsidRPr="00975374" w:rsidRDefault="00E71642" w:rsidP="00975374">
      <w:pPr>
        <w:pStyle w:val="Paragrafoelenco"/>
        <w:numPr>
          <w:ilvl w:val="1"/>
          <w:numId w:val="9"/>
        </w:numPr>
        <w:spacing w:after="120"/>
        <w:ind w:left="567" w:right="49" w:hanging="567"/>
        <w:rPr>
          <w:rFonts w:asciiTheme="minorHAnsi" w:hAnsiTheme="minorHAnsi" w:cstheme="minorHAnsi"/>
          <w:spacing w:val="-2"/>
          <w:sz w:val="20"/>
          <w:szCs w:val="20"/>
        </w:rPr>
      </w:pPr>
      <w:bookmarkStart w:id="79" w:name="Ciascuna_fattura_dovrà_essere_emessa_nel"/>
      <w:bookmarkEnd w:id="79"/>
      <w:r w:rsidRPr="00975374">
        <w:rPr>
          <w:rFonts w:asciiTheme="minorHAnsi" w:hAnsiTheme="minorHAnsi" w:cstheme="minorHAnsi"/>
          <w:spacing w:val="-2"/>
          <w:sz w:val="20"/>
          <w:szCs w:val="20"/>
        </w:rPr>
        <w:t xml:space="preserve">Ciascuna fattura </w:t>
      </w:r>
      <w:r w:rsidRPr="00975374">
        <w:rPr>
          <w:rFonts w:asciiTheme="minorHAnsi" w:hAnsiTheme="minorHAnsi" w:cstheme="minorHAnsi"/>
          <w:sz w:val="20"/>
          <w:szCs w:val="20"/>
        </w:rPr>
        <w:t>dovrà</w:t>
      </w:r>
      <w:r w:rsidRPr="00975374">
        <w:rPr>
          <w:rFonts w:asciiTheme="minorHAnsi" w:hAnsiTheme="minorHAnsi" w:cstheme="minorHAnsi"/>
          <w:spacing w:val="-2"/>
          <w:sz w:val="20"/>
          <w:szCs w:val="20"/>
        </w:rPr>
        <w:t xml:space="preserve"> essere emessa nel rispetto di quanto prescritto nell’Accordo Quadro.</w:t>
      </w:r>
    </w:p>
    <w:p w14:paraId="7FDDC33A" w14:textId="1D0DA4F9" w:rsidR="00822480" w:rsidRPr="002A7AAD" w:rsidRDefault="007614CB" w:rsidP="00975374">
      <w:pPr>
        <w:pStyle w:val="Paragrafoelenco"/>
        <w:numPr>
          <w:ilvl w:val="1"/>
          <w:numId w:val="9"/>
        </w:numPr>
        <w:spacing w:after="120"/>
        <w:ind w:left="567" w:right="49" w:hanging="567"/>
        <w:rPr>
          <w:rFonts w:asciiTheme="minorHAnsi" w:hAnsiTheme="minorHAnsi" w:cstheme="minorHAnsi"/>
          <w:spacing w:val="-2"/>
          <w:sz w:val="20"/>
          <w:szCs w:val="20"/>
          <w:highlight w:val="yellow"/>
        </w:rPr>
      </w:pPr>
      <w:bookmarkStart w:id="80" w:name="11.5_&lt;nel_caso_di_Contratto_Esecutivo_af"/>
      <w:bookmarkStart w:id="81" w:name="11.6_Nel_caso_in_cui_risulti_aggiudicata"/>
      <w:bookmarkStart w:id="82" w:name="11.7_I_corrispettivi_saranno_accreditati"/>
      <w:bookmarkEnd w:id="80"/>
      <w:bookmarkEnd w:id="81"/>
      <w:bookmarkEnd w:id="82"/>
      <w:r w:rsidRPr="00975374">
        <w:rPr>
          <w:rFonts w:asciiTheme="minorHAnsi" w:hAnsiTheme="minorHAnsi" w:cstheme="minorHAnsi"/>
          <w:spacing w:val="-2"/>
          <w:sz w:val="20"/>
          <w:szCs w:val="20"/>
        </w:rPr>
        <w:t xml:space="preserve"> </w:t>
      </w:r>
      <w:r w:rsidR="00E71642" w:rsidRPr="002A7AAD">
        <w:rPr>
          <w:rFonts w:asciiTheme="minorHAnsi" w:hAnsiTheme="minorHAnsi" w:cstheme="minorHAnsi"/>
          <w:spacing w:val="-2"/>
          <w:sz w:val="20"/>
          <w:szCs w:val="20"/>
          <w:highlight w:val="yellow"/>
        </w:rPr>
        <w:t xml:space="preserve">I </w:t>
      </w:r>
      <w:r w:rsidR="00E71642" w:rsidRPr="002A7AAD">
        <w:rPr>
          <w:rFonts w:asciiTheme="minorHAnsi" w:hAnsiTheme="minorHAnsi" w:cstheme="minorHAnsi"/>
          <w:sz w:val="20"/>
          <w:szCs w:val="20"/>
          <w:highlight w:val="yellow"/>
        </w:rPr>
        <w:t>corrispettivi</w:t>
      </w:r>
      <w:r w:rsidR="00E71642" w:rsidRPr="002A7AAD">
        <w:rPr>
          <w:rFonts w:asciiTheme="minorHAnsi" w:hAnsiTheme="minorHAnsi" w:cstheme="minorHAnsi"/>
          <w:spacing w:val="-2"/>
          <w:sz w:val="20"/>
          <w:szCs w:val="20"/>
          <w:highlight w:val="yellow"/>
        </w:rPr>
        <w:t xml:space="preserve"> saranno accreditati, a spese del Fornitore, sul conto corrente n.   , intestato al Fornitore</w:t>
      </w:r>
      <w:r w:rsidR="00E71642" w:rsidRPr="002A7AAD">
        <w:rPr>
          <w:rFonts w:asciiTheme="minorHAnsi" w:hAnsiTheme="minorHAnsi" w:cstheme="minorHAnsi"/>
          <w:spacing w:val="-2"/>
          <w:sz w:val="20"/>
          <w:szCs w:val="20"/>
          <w:highlight w:val="yellow"/>
        </w:rPr>
        <w:tab/>
        <w:t xml:space="preserve">presso </w:t>
      </w:r>
      <w:r w:rsidR="00E71642" w:rsidRPr="002A7AAD">
        <w:rPr>
          <w:rFonts w:asciiTheme="minorHAnsi" w:hAnsiTheme="minorHAnsi" w:cstheme="minorHAnsi"/>
          <w:spacing w:val="-2"/>
          <w:sz w:val="20"/>
          <w:szCs w:val="20"/>
          <w:highlight w:val="yellow"/>
        </w:rPr>
        <w:tab/>
        <w:t xml:space="preserve">, Codice IBAN </w:t>
      </w:r>
      <w:r w:rsidR="00E71642" w:rsidRPr="002A7AAD">
        <w:rPr>
          <w:rFonts w:asciiTheme="minorHAnsi" w:hAnsiTheme="minorHAnsi" w:cstheme="minorHAnsi"/>
          <w:spacing w:val="-2"/>
          <w:sz w:val="20"/>
          <w:szCs w:val="20"/>
          <w:highlight w:val="yellow"/>
        </w:rPr>
        <w:tab/>
        <w:t>;</w:t>
      </w:r>
      <w:r w:rsidRPr="002A7AAD">
        <w:rPr>
          <w:rFonts w:asciiTheme="minorHAnsi" w:hAnsiTheme="minorHAnsi" w:cstheme="minorHAnsi"/>
          <w:spacing w:val="-2"/>
          <w:sz w:val="20"/>
          <w:szCs w:val="20"/>
          <w:highlight w:val="yellow"/>
        </w:rPr>
        <w:t xml:space="preserve"> </w:t>
      </w:r>
      <w:r w:rsidR="00E71642" w:rsidRPr="002A7AAD">
        <w:rPr>
          <w:rFonts w:asciiTheme="minorHAnsi" w:hAnsiTheme="minorHAnsi" w:cstheme="minorHAnsi"/>
          <w:spacing w:val="-2"/>
          <w:sz w:val="20"/>
          <w:szCs w:val="20"/>
          <w:highlight w:val="yellow"/>
        </w:rPr>
        <w:t xml:space="preserve">il Fornitore dichiara che il predetto conto opera nel rispetto della Legge 13 agosto 2010 n. 136 e si obbliga a comunicare le generalità e il codice fiscale del/i delegato/i ad operare sul/i predetto/i conto/i </w:t>
      </w:r>
      <w:r w:rsidR="00E71642" w:rsidRPr="002A7AAD">
        <w:rPr>
          <w:rFonts w:asciiTheme="minorHAnsi" w:hAnsiTheme="minorHAnsi" w:cstheme="minorHAnsi"/>
          <w:sz w:val="20"/>
          <w:szCs w:val="20"/>
          <w:highlight w:val="yellow"/>
        </w:rPr>
        <w:t>all’Amministrazione</w:t>
      </w:r>
      <w:r w:rsidR="00E71642" w:rsidRPr="002A7AAD">
        <w:rPr>
          <w:rFonts w:asciiTheme="minorHAnsi" w:hAnsiTheme="minorHAnsi" w:cstheme="minorHAnsi"/>
          <w:spacing w:val="-2"/>
          <w:sz w:val="20"/>
          <w:szCs w:val="20"/>
          <w:highlight w:val="yellow"/>
        </w:rPr>
        <w:t xml:space="preserve"> Contraente all’atto del perfezionamento del presente Contratto Esecutivo.</w:t>
      </w:r>
    </w:p>
    <w:p w14:paraId="7FDDC33B" w14:textId="77777777" w:rsidR="00822480" w:rsidRPr="00975374" w:rsidRDefault="00822480" w:rsidP="00B27721">
      <w:pPr>
        <w:pStyle w:val="Corpotesto"/>
        <w:spacing w:before="93"/>
        <w:ind w:left="0"/>
        <w:rPr>
          <w:rFonts w:asciiTheme="minorHAnsi" w:hAnsiTheme="minorHAnsi" w:cstheme="minorHAnsi"/>
        </w:rPr>
      </w:pPr>
    </w:p>
    <w:p w14:paraId="7FDDC33C" w14:textId="77777777" w:rsidR="00822480" w:rsidRPr="00975374" w:rsidRDefault="00E71642" w:rsidP="00947A3F">
      <w:pPr>
        <w:pStyle w:val="Titolo1"/>
        <w:numPr>
          <w:ilvl w:val="0"/>
          <w:numId w:val="9"/>
        </w:numPr>
        <w:tabs>
          <w:tab w:val="left" w:pos="1712"/>
        </w:tabs>
        <w:spacing w:before="1" w:after="120"/>
        <w:ind w:left="567" w:hanging="567"/>
        <w:jc w:val="both"/>
        <w:rPr>
          <w:rFonts w:asciiTheme="minorHAnsi" w:hAnsiTheme="minorHAnsi" w:cstheme="minorHAnsi"/>
          <w:spacing w:val="-2"/>
        </w:rPr>
      </w:pPr>
      <w:bookmarkStart w:id="83" w:name="12._GARANZIA_DELL’ESATTO_ADEMPIMENTO"/>
      <w:bookmarkStart w:id="84" w:name="_Toc227251376"/>
      <w:bookmarkEnd w:id="83"/>
      <w:r w:rsidRPr="00975374">
        <w:rPr>
          <w:rFonts w:asciiTheme="minorHAnsi" w:hAnsiTheme="minorHAnsi" w:cstheme="minorHAnsi"/>
          <w:spacing w:val="-2"/>
        </w:rPr>
        <w:t>GARANZIA DELL’ESATTO ADEMPIMENTO</w:t>
      </w:r>
      <w:bookmarkEnd w:id="84"/>
    </w:p>
    <w:p w14:paraId="7FDDC33D" w14:textId="40B66B74" w:rsidR="00822480" w:rsidRPr="00975374" w:rsidRDefault="00E71642" w:rsidP="00975374">
      <w:pPr>
        <w:pStyle w:val="Paragrafoelenco"/>
        <w:numPr>
          <w:ilvl w:val="1"/>
          <w:numId w:val="9"/>
        </w:numPr>
        <w:spacing w:after="120"/>
        <w:ind w:left="567" w:right="49" w:hanging="567"/>
        <w:rPr>
          <w:rFonts w:asciiTheme="minorHAnsi" w:hAnsiTheme="minorHAnsi" w:cstheme="minorHAnsi"/>
          <w:spacing w:val="-2"/>
          <w:sz w:val="20"/>
          <w:szCs w:val="20"/>
        </w:rPr>
      </w:pPr>
      <w:bookmarkStart w:id="85" w:name="12.1_A_garanzia_dell’esatto_e_tempestivo"/>
      <w:bookmarkEnd w:id="85"/>
      <w:r w:rsidRPr="00975374">
        <w:rPr>
          <w:rFonts w:asciiTheme="minorHAnsi" w:hAnsiTheme="minorHAnsi" w:cstheme="minorHAnsi"/>
          <w:spacing w:val="-2"/>
          <w:sz w:val="20"/>
          <w:szCs w:val="20"/>
        </w:rPr>
        <w:t>A garanzia dell’esatto e tempestivo adempimento degli obblighi contrattuali di cui al presente Contratto Esecutivo, il Fornitore ha costituito apposita garanzia secondo quanto previsto dal Capitolato Tecnico Generale e dall’Accordo Quadro, cui si rinvia.</w:t>
      </w:r>
    </w:p>
    <w:p w14:paraId="7FDDC33E" w14:textId="77777777" w:rsidR="00822480" w:rsidRPr="00975374" w:rsidRDefault="00822480" w:rsidP="00B27721">
      <w:pPr>
        <w:pStyle w:val="Corpotesto"/>
        <w:spacing w:before="55"/>
        <w:ind w:left="0"/>
        <w:rPr>
          <w:rFonts w:asciiTheme="minorHAnsi" w:hAnsiTheme="minorHAnsi" w:cstheme="minorHAnsi"/>
        </w:rPr>
      </w:pPr>
    </w:p>
    <w:p w14:paraId="7FDDC33F" w14:textId="77777777" w:rsidR="00822480" w:rsidRPr="00975374" w:rsidRDefault="00E71642" w:rsidP="00947A3F">
      <w:pPr>
        <w:pStyle w:val="Titolo1"/>
        <w:numPr>
          <w:ilvl w:val="0"/>
          <w:numId w:val="9"/>
        </w:numPr>
        <w:tabs>
          <w:tab w:val="left" w:pos="1712"/>
        </w:tabs>
        <w:spacing w:before="1" w:after="120"/>
        <w:ind w:left="567" w:hanging="567"/>
        <w:jc w:val="both"/>
        <w:rPr>
          <w:rFonts w:asciiTheme="minorHAnsi" w:hAnsiTheme="minorHAnsi" w:cstheme="minorHAnsi"/>
          <w:spacing w:val="-2"/>
        </w:rPr>
      </w:pPr>
      <w:bookmarkStart w:id="86" w:name="13._SUBAPPALTO"/>
      <w:bookmarkStart w:id="87" w:name="_Toc227251377"/>
      <w:bookmarkEnd w:id="86"/>
      <w:r w:rsidRPr="00975374">
        <w:rPr>
          <w:rFonts w:asciiTheme="minorHAnsi" w:hAnsiTheme="minorHAnsi" w:cstheme="minorHAnsi"/>
          <w:spacing w:val="-2"/>
        </w:rPr>
        <w:t>SUBAPPALTO</w:t>
      </w:r>
      <w:bookmarkEnd w:id="87"/>
    </w:p>
    <w:p w14:paraId="7FDDC341" w14:textId="77777777" w:rsidR="00822480" w:rsidRPr="00975374" w:rsidRDefault="00E71642" w:rsidP="00B27721">
      <w:pPr>
        <w:pStyle w:val="Paragrafoelenco"/>
        <w:tabs>
          <w:tab w:val="left" w:pos="1695"/>
          <w:tab w:val="left" w:pos="1700"/>
        </w:tabs>
        <w:ind w:left="792" w:right="135" w:firstLine="0"/>
        <w:rPr>
          <w:rFonts w:asciiTheme="minorHAnsi" w:hAnsiTheme="minorHAnsi" w:cstheme="minorHAnsi"/>
          <w:i/>
          <w:color w:val="0000FF"/>
          <w:sz w:val="20"/>
          <w:szCs w:val="20"/>
        </w:rPr>
      </w:pPr>
      <w:bookmarkStart w:id="88" w:name="&lt;&lt;da_inserire_se_il_Fornitore_non_ha_dic"/>
      <w:bookmarkEnd w:id="88"/>
      <w:r w:rsidRPr="00975374">
        <w:rPr>
          <w:rFonts w:asciiTheme="minorHAnsi" w:hAnsiTheme="minorHAnsi" w:cstheme="minorHAnsi"/>
          <w:i/>
          <w:color w:val="0000FF"/>
          <w:sz w:val="20"/>
          <w:szCs w:val="20"/>
        </w:rPr>
        <w:t>&lt;&lt;da inserire se il Fornitore non ha dichiarato di voler far ricorso al subappalto;</w:t>
      </w:r>
    </w:p>
    <w:p w14:paraId="7FDDC342" w14:textId="509EC7B7" w:rsidR="00822480"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bookmarkStart w:id="89" w:name="13.1_Considerato_che_all’atto_dell’offer"/>
      <w:bookmarkEnd w:id="89"/>
      <w:r w:rsidRPr="00975374">
        <w:rPr>
          <w:rFonts w:asciiTheme="minorHAnsi" w:hAnsiTheme="minorHAnsi" w:cstheme="minorHAnsi"/>
          <w:sz w:val="20"/>
          <w:szCs w:val="20"/>
        </w:rPr>
        <w:t>Considerato che all’atto dell’offerta il Fornitore non ha inteso fare ricorso al subappalto, il Fornitore medesimo non potrà subappaltare le prestazioni oggetto del presente Accordo Quadro&gt;</w:t>
      </w:r>
    </w:p>
    <w:p w14:paraId="7FDDC343" w14:textId="77777777" w:rsidR="00822480" w:rsidRPr="00975374" w:rsidRDefault="00E71642" w:rsidP="00B27721">
      <w:pPr>
        <w:pStyle w:val="Paragrafoelenco"/>
        <w:tabs>
          <w:tab w:val="left" w:pos="1695"/>
          <w:tab w:val="left" w:pos="1700"/>
        </w:tabs>
        <w:ind w:left="792" w:right="135" w:firstLine="0"/>
        <w:rPr>
          <w:rFonts w:asciiTheme="minorHAnsi" w:hAnsiTheme="minorHAnsi" w:cstheme="minorHAnsi"/>
          <w:i/>
          <w:color w:val="0000FF"/>
          <w:sz w:val="20"/>
          <w:szCs w:val="20"/>
        </w:rPr>
      </w:pPr>
      <w:bookmarkStart w:id="90" w:name="&lt;da_inserire_se_il_Fornitore_ha_dichiara"/>
      <w:bookmarkEnd w:id="90"/>
      <w:r w:rsidRPr="00975374">
        <w:rPr>
          <w:rFonts w:asciiTheme="minorHAnsi" w:hAnsiTheme="minorHAnsi" w:cstheme="minorHAnsi"/>
          <w:i/>
          <w:color w:val="0000FF"/>
          <w:sz w:val="20"/>
          <w:szCs w:val="20"/>
        </w:rPr>
        <w:t>&lt;da inserire se il Fornitore ha dichiarato di voler far ricorso al subappalto</w:t>
      </w:r>
    </w:p>
    <w:p w14:paraId="4C22D20B" w14:textId="77777777" w:rsidR="000054E6"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bookmarkStart w:id="91" w:name="13.2_Il_Fornitore,_conformemente_a_quant"/>
      <w:bookmarkEnd w:id="91"/>
      <w:r w:rsidRPr="00975374">
        <w:rPr>
          <w:rFonts w:asciiTheme="minorHAnsi" w:hAnsiTheme="minorHAnsi" w:cstheme="minorHAnsi"/>
          <w:sz w:val="20"/>
          <w:szCs w:val="20"/>
        </w:rPr>
        <w:t>Il Fornitore, conformemente a quanto dichiarato &lt;</w:t>
      </w:r>
      <w:r w:rsidRPr="00975374">
        <w:rPr>
          <w:rFonts w:asciiTheme="minorHAnsi" w:hAnsiTheme="minorHAnsi" w:cstheme="minorHAnsi"/>
          <w:i/>
          <w:color w:val="0000FF"/>
          <w:sz w:val="20"/>
          <w:szCs w:val="20"/>
        </w:rPr>
        <w:t>in caso di Contratto Esecutivo a seguito di rilancio</w:t>
      </w:r>
      <w:r w:rsidRPr="00975374">
        <w:rPr>
          <w:rFonts w:asciiTheme="minorHAnsi" w:hAnsiTheme="minorHAnsi" w:cstheme="minorHAnsi"/>
          <w:i/>
          <w:color w:val="0000FF"/>
          <w:spacing w:val="-2"/>
          <w:sz w:val="20"/>
          <w:szCs w:val="20"/>
        </w:rPr>
        <w:t xml:space="preserve"> </w:t>
      </w:r>
      <w:r w:rsidRPr="00975374">
        <w:rPr>
          <w:rFonts w:asciiTheme="minorHAnsi" w:hAnsiTheme="minorHAnsi" w:cstheme="minorHAnsi"/>
          <w:i/>
          <w:color w:val="0000FF"/>
          <w:sz w:val="20"/>
          <w:szCs w:val="20"/>
        </w:rPr>
        <w:t>competitivo</w:t>
      </w:r>
      <w:r w:rsidRPr="00975374">
        <w:rPr>
          <w:rFonts w:asciiTheme="minorHAnsi" w:hAnsiTheme="minorHAnsi" w:cstheme="minorHAnsi"/>
          <w:i/>
          <w:color w:val="0000FF"/>
          <w:spacing w:val="-12"/>
          <w:sz w:val="20"/>
          <w:szCs w:val="20"/>
        </w:rPr>
        <w:t xml:space="preserve"> </w:t>
      </w:r>
      <w:r w:rsidRPr="00975374">
        <w:rPr>
          <w:rFonts w:asciiTheme="minorHAnsi" w:hAnsiTheme="minorHAnsi" w:cstheme="minorHAnsi"/>
          <w:sz w:val="20"/>
          <w:szCs w:val="20"/>
        </w:rPr>
        <w:t>in</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sede</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di</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 xml:space="preserve">Offerta; </w:t>
      </w:r>
      <w:r w:rsidRPr="00975374">
        <w:rPr>
          <w:rFonts w:asciiTheme="minorHAnsi" w:hAnsiTheme="minorHAnsi" w:cstheme="minorHAnsi"/>
          <w:i/>
          <w:sz w:val="20"/>
          <w:szCs w:val="20"/>
        </w:rPr>
        <w:t>in</w:t>
      </w:r>
      <w:r w:rsidRPr="00975374">
        <w:rPr>
          <w:rFonts w:asciiTheme="minorHAnsi" w:hAnsiTheme="minorHAnsi" w:cstheme="minorHAnsi"/>
          <w:i/>
          <w:spacing w:val="-1"/>
          <w:sz w:val="20"/>
          <w:szCs w:val="20"/>
        </w:rPr>
        <w:t xml:space="preserve"> </w:t>
      </w:r>
      <w:r w:rsidRPr="00975374">
        <w:rPr>
          <w:rFonts w:asciiTheme="minorHAnsi" w:hAnsiTheme="minorHAnsi" w:cstheme="minorHAnsi"/>
          <w:i/>
          <w:sz w:val="20"/>
          <w:szCs w:val="20"/>
        </w:rPr>
        <w:t>caso</w:t>
      </w:r>
      <w:r w:rsidRPr="00975374">
        <w:rPr>
          <w:rFonts w:asciiTheme="minorHAnsi" w:hAnsiTheme="minorHAnsi" w:cstheme="minorHAnsi"/>
          <w:i/>
          <w:spacing w:val="-1"/>
          <w:sz w:val="20"/>
          <w:szCs w:val="20"/>
        </w:rPr>
        <w:t xml:space="preserve"> </w:t>
      </w:r>
      <w:r w:rsidRPr="00975374">
        <w:rPr>
          <w:rFonts w:asciiTheme="minorHAnsi" w:hAnsiTheme="minorHAnsi" w:cstheme="minorHAnsi"/>
          <w:i/>
          <w:sz w:val="20"/>
          <w:szCs w:val="20"/>
        </w:rPr>
        <w:t>di</w:t>
      </w:r>
      <w:r w:rsidRPr="00975374">
        <w:rPr>
          <w:rFonts w:asciiTheme="minorHAnsi" w:hAnsiTheme="minorHAnsi" w:cstheme="minorHAnsi"/>
          <w:i/>
          <w:spacing w:val="-2"/>
          <w:sz w:val="20"/>
          <w:szCs w:val="20"/>
        </w:rPr>
        <w:t xml:space="preserve"> </w:t>
      </w:r>
      <w:r w:rsidRPr="00975374">
        <w:rPr>
          <w:rFonts w:asciiTheme="minorHAnsi" w:hAnsiTheme="minorHAnsi" w:cstheme="minorHAnsi"/>
          <w:i/>
          <w:sz w:val="20"/>
          <w:szCs w:val="20"/>
        </w:rPr>
        <w:t>Contratto</w:t>
      </w:r>
      <w:r w:rsidRPr="00975374">
        <w:rPr>
          <w:rFonts w:asciiTheme="minorHAnsi" w:hAnsiTheme="minorHAnsi" w:cstheme="minorHAnsi"/>
          <w:i/>
          <w:spacing w:val="-1"/>
          <w:sz w:val="20"/>
          <w:szCs w:val="20"/>
        </w:rPr>
        <w:t xml:space="preserve"> </w:t>
      </w:r>
      <w:r w:rsidRPr="00975374">
        <w:rPr>
          <w:rFonts w:asciiTheme="minorHAnsi" w:hAnsiTheme="minorHAnsi" w:cstheme="minorHAnsi"/>
          <w:i/>
          <w:sz w:val="20"/>
          <w:szCs w:val="20"/>
        </w:rPr>
        <w:t>Esecutivo</w:t>
      </w:r>
      <w:r w:rsidRPr="00975374">
        <w:rPr>
          <w:rFonts w:asciiTheme="minorHAnsi" w:hAnsiTheme="minorHAnsi" w:cstheme="minorHAnsi"/>
          <w:i/>
          <w:spacing w:val="-1"/>
          <w:sz w:val="20"/>
          <w:szCs w:val="20"/>
        </w:rPr>
        <w:t xml:space="preserve"> </w:t>
      </w:r>
      <w:r w:rsidRPr="00975374">
        <w:rPr>
          <w:rFonts w:asciiTheme="minorHAnsi" w:hAnsiTheme="minorHAnsi" w:cstheme="minorHAnsi"/>
          <w:i/>
          <w:sz w:val="20"/>
          <w:szCs w:val="20"/>
        </w:rPr>
        <w:t>a</w:t>
      </w:r>
      <w:r w:rsidRPr="00975374">
        <w:rPr>
          <w:rFonts w:asciiTheme="minorHAnsi" w:hAnsiTheme="minorHAnsi" w:cstheme="minorHAnsi"/>
          <w:i/>
          <w:spacing w:val="-1"/>
          <w:sz w:val="20"/>
          <w:szCs w:val="20"/>
        </w:rPr>
        <w:t xml:space="preserve"> </w:t>
      </w:r>
      <w:r w:rsidRPr="00975374">
        <w:rPr>
          <w:rFonts w:asciiTheme="minorHAnsi" w:hAnsiTheme="minorHAnsi" w:cstheme="minorHAnsi"/>
          <w:i/>
          <w:sz w:val="20"/>
          <w:szCs w:val="20"/>
        </w:rPr>
        <w:t>condizioni</w:t>
      </w:r>
      <w:r w:rsidRPr="00975374">
        <w:rPr>
          <w:rFonts w:asciiTheme="minorHAnsi" w:hAnsiTheme="minorHAnsi" w:cstheme="minorHAnsi"/>
          <w:i/>
          <w:spacing w:val="-2"/>
          <w:sz w:val="20"/>
          <w:szCs w:val="20"/>
        </w:rPr>
        <w:t xml:space="preserve"> </w:t>
      </w:r>
      <w:r w:rsidRPr="00975374">
        <w:rPr>
          <w:rFonts w:asciiTheme="minorHAnsi" w:hAnsiTheme="minorHAnsi" w:cstheme="minorHAnsi"/>
          <w:i/>
          <w:sz w:val="20"/>
          <w:szCs w:val="20"/>
        </w:rPr>
        <w:t>tutte</w:t>
      </w:r>
      <w:r w:rsidRPr="00975374">
        <w:rPr>
          <w:rFonts w:asciiTheme="minorHAnsi" w:hAnsiTheme="minorHAnsi" w:cstheme="minorHAnsi"/>
          <w:i/>
          <w:spacing w:val="-4"/>
          <w:sz w:val="20"/>
          <w:szCs w:val="20"/>
        </w:rPr>
        <w:t xml:space="preserve"> </w:t>
      </w:r>
      <w:r w:rsidRPr="00975374">
        <w:rPr>
          <w:rFonts w:asciiTheme="minorHAnsi" w:hAnsiTheme="minorHAnsi" w:cstheme="minorHAnsi"/>
          <w:i/>
          <w:sz w:val="20"/>
          <w:szCs w:val="20"/>
        </w:rPr>
        <w:t>fissate</w:t>
      </w:r>
      <w:r w:rsidRPr="00975374">
        <w:rPr>
          <w:rFonts w:asciiTheme="minorHAnsi" w:hAnsiTheme="minorHAnsi" w:cstheme="minorHAnsi"/>
          <w:i/>
          <w:spacing w:val="-2"/>
          <w:sz w:val="20"/>
          <w:szCs w:val="20"/>
        </w:rPr>
        <w:t xml:space="preserve"> </w:t>
      </w:r>
      <w:r w:rsidRPr="00975374">
        <w:rPr>
          <w:rFonts w:asciiTheme="minorHAnsi" w:hAnsiTheme="minorHAnsi" w:cstheme="minorHAnsi"/>
          <w:sz w:val="20"/>
          <w:szCs w:val="20"/>
        </w:rPr>
        <w:t>nel Piano</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operativo&gt;</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si</w:t>
      </w:r>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è</w:t>
      </w:r>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riservato</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di</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affidare</w:t>
      </w:r>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in</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subappalto,</w:t>
      </w:r>
      <w:r w:rsidRPr="00975374">
        <w:rPr>
          <w:rFonts w:asciiTheme="minorHAnsi" w:hAnsiTheme="minorHAnsi" w:cstheme="minorHAnsi"/>
          <w:spacing w:val="-2"/>
          <w:sz w:val="20"/>
          <w:szCs w:val="20"/>
        </w:rPr>
        <w:t xml:space="preserve"> </w:t>
      </w:r>
      <w:r w:rsidRPr="00975374">
        <w:rPr>
          <w:rFonts w:asciiTheme="minorHAnsi" w:hAnsiTheme="minorHAnsi" w:cstheme="minorHAnsi"/>
          <w:i/>
          <w:color w:val="0000FF"/>
          <w:sz w:val="20"/>
          <w:szCs w:val="20"/>
        </w:rPr>
        <w:t>l</w:t>
      </w:r>
      <w:r w:rsidRPr="00975374">
        <w:rPr>
          <w:rFonts w:asciiTheme="minorHAnsi" w:hAnsiTheme="minorHAnsi" w:cstheme="minorHAnsi"/>
          <w:sz w:val="20"/>
          <w:szCs w:val="20"/>
        </w:rPr>
        <w:t>’esecuzione</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delle</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seguenti</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prestazioni:</w:t>
      </w:r>
      <w:r w:rsidRPr="00975374">
        <w:rPr>
          <w:rFonts w:asciiTheme="minorHAnsi" w:hAnsiTheme="minorHAnsi" w:cstheme="minorHAnsi"/>
          <w:b/>
          <w:i/>
          <w:color w:val="0000FF"/>
          <w:sz w:val="20"/>
          <w:szCs w:val="20"/>
          <w:u w:val="single" w:color="0000FE"/>
        </w:rPr>
        <w:tab/>
      </w:r>
      <w:r w:rsidRPr="00975374">
        <w:rPr>
          <w:rFonts w:asciiTheme="minorHAnsi" w:hAnsiTheme="minorHAnsi" w:cstheme="minorHAnsi"/>
          <w:b/>
          <w:i/>
          <w:color w:val="0000FF"/>
          <w:sz w:val="20"/>
          <w:szCs w:val="20"/>
          <w:u w:val="single" w:color="0000FE"/>
        </w:rPr>
        <w:tab/>
      </w:r>
      <w:r w:rsidRPr="00975374">
        <w:rPr>
          <w:rFonts w:asciiTheme="minorHAnsi" w:hAnsiTheme="minorHAnsi" w:cstheme="minorHAnsi"/>
          <w:b/>
          <w:i/>
          <w:color w:val="0000FF"/>
          <w:sz w:val="20"/>
          <w:szCs w:val="20"/>
        </w:rPr>
        <w:t xml:space="preserve">&lt;eventuale laddove indicata in offerta inserire: </w:t>
      </w:r>
      <w:r w:rsidRPr="00975374">
        <w:rPr>
          <w:rFonts w:asciiTheme="minorHAnsi" w:hAnsiTheme="minorHAnsi" w:cstheme="minorHAnsi"/>
          <w:sz w:val="20"/>
          <w:szCs w:val="20"/>
        </w:rPr>
        <w:t>per una quota pari al</w:t>
      </w:r>
      <w:r w:rsidRPr="00975374">
        <w:rPr>
          <w:rFonts w:asciiTheme="minorHAnsi" w:hAnsiTheme="minorHAnsi" w:cstheme="minorHAnsi"/>
          <w:sz w:val="20"/>
          <w:szCs w:val="20"/>
          <w:u w:val="single"/>
        </w:rPr>
        <w:tab/>
      </w:r>
      <w:r w:rsidRPr="00975374">
        <w:rPr>
          <w:rFonts w:asciiTheme="minorHAnsi" w:hAnsiTheme="minorHAnsi" w:cstheme="minorHAnsi"/>
          <w:sz w:val="20"/>
          <w:szCs w:val="20"/>
        </w:rPr>
        <w:t>(%)</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dell’importo</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contrattuale.</w:t>
      </w:r>
      <w:r w:rsidRPr="00975374">
        <w:rPr>
          <w:rFonts w:asciiTheme="minorHAnsi" w:hAnsiTheme="minorHAnsi" w:cstheme="minorHAnsi"/>
          <w:b/>
          <w:i/>
          <w:color w:val="0000FF"/>
          <w:sz w:val="20"/>
          <w:szCs w:val="20"/>
        </w:rPr>
        <w:t>&gt;</w:t>
      </w:r>
      <w:r w:rsidRPr="00975374">
        <w:rPr>
          <w:rFonts w:asciiTheme="minorHAnsi" w:hAnsiTheme="minorHAnsi" w:cstheme="minorHAnsi"/>
          <w:b/>
          <w:i/>
          <w:color w:val="0000FF"/>
          <w:spacing w:val="-2"/>
          <w:sz w:val="20"/>
          <w:szCs w:val="20"/>
        </w:rPr>
        <w:t xml:space="preserve"> </w:t>
      </w:r>
      <w:r w:rsidRPr="00975374">
        <w:rPr>
          <w:rFonts w:asciiTheme="minorHAnsi" w:hAnsiTheme="minorHAnsi" w:cstheme="minorHAnsi"/>
          <w:sz w:val="20"/>
          <w:szCs w:val="20"/>
        </w:rPr>
        <w:t>L’esecuzione</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delle</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attività</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subappaltate</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non può formare oggetto di ulteriore subappalto&gt;.</w:t>
      </w:r>
      <w:bookmarkStart w:id="92" w:name="13.3_Il_subappalto_sarà_regolato_da_quan"/>
      <w:bookmarkEnd w:id="92"/>
    </w:p>
    <w:p w14:paraId="02AA516D" w14:textId="77777777" w:rsidR="000054E6"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Il subappalto sarà regolato da quanto previsto dall’art. 119 del Codice nonché dai successivi commi. Rimane fermo che non può essere affidata in subappalto a terzi l’integrale esecuzione del contratto, pena la nullità dell’accordo con i</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terzi, nonché</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la prevalente esecuzione</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dei</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contratti</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ad alta intensità di manodopera.</w:t>
      </w:r>
      <w:bookmarkStart w:id="93" w:name="13.4_Il_Fornitore_non_potrà_affidare_in_"/>
      <w:bookmarkEnd w:id="93"/>
    </w:p>
    <w:p w14:paraId="70DD8467" w14:textId="77777777" w:rsidR="000054E6"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Il</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Fornitore</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non potrà</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affidare in subappalto</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le</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prestazioni</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indicate</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nel Contratto esecutivo a</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Imprese che</w:t>
      </w:r>
      <w:r w:rsidRPr="00975374">
        <w:rPr>
          <w:rFonts w:asciiTheme="minorHAnsi" w:hAnsiTheme="minorHAnsi" w:cstheme="minorHAnsi"/>
          <w:spacing w:val="-12"/>
          <w:sz w:val="20"/>
          <w:szCs w:val="20"/>
        </w:rPr>
        <w:t xml:space="preserve"> </w:t>
      </w:r>
      <w:r w:rsidRPr="00975374">
        <w:rPr>
          <w:rFonts w:asciiTheme="minorHAnsi" w:hAnsiTheme="minorHAnsi" w:cstheme="minorHAnsi"/>
          <w:sz w:val="20"/>
          <w:szCs w:val="20"/>
        </w:rPr>
        <w:t>hanno</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presentato</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offerta</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su</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uno</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o</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più</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lotti</w:t>
      </w:r>
      <w:r w:rsidRPr="00975374">
        <w:rPr>
          <w:rFonts w:asciiTheme="minorHAnsi" w:hAnsiTheme="minorHAnsi" w:cstheme="minorHAnsi"/>
          <w:spacing w:val="-12"/>
          <w:sz w:val="20"/>
          <w:szCs w:val="20"/>
        </w:rPr>
        <w:t xml:space="preserve"> </w:t>
      </w:r>
      <w:r w:rsidRPr="00975374">
        <w:rPr>
          <w:rFonts w:asciiTheme="minorHAnsi" w:hAnsiTheme="minorHAnsi" w:cstheme="minorHAnsi"/>
          <w:sz w:val="20"/>
          <w:szCs w:val="20"/>
        </w:rPr>
        <w:t>per</w:t>
      </w:r>
      <w:r w:rsidRPr="00975374">
        <w:rPr>
          <w:rFonts w:asciiTheme="minorHAnsi" w:hAnsiTheme="minorHAnsi" w:cstheme="minorHAnsi"/>
          <w:spacing w:val="-8"/>
          <w:sz w:val="20"/>
          <w:szCs w:val="20"/>
        </w:rPr>
        <w:t xml:space="preserve"> </w:t>
      </w:r>
      <w:r w:rsidRPr="00975374">
        <w:rPr>
          <w:rFonts w:asciiTheme="minorHAnsi" w:hAnsiTheme="minorHAnsi" w:cstheme="minorHAnsi"/>
          <w:sz w:val="20"/>
          <w:szCs w:val="20"/>
        </w:rPr>
        <w:t>cui</w:t>
      </w:r>
      <w:r w:rsidRPr="00975374">
        <w:rPr>
          <w:rFonts w:asciiTheme="minorHAnsi" w:hAnsiTheme="minorHAnsi" w:cstheme="minorHAnsi"/>
          <w:spacing w:val="-12"/>
          <w:sz w:val="20"/>
          <w:szCs w:val="20"/>
        </w:rPr>
        <w:t xml:space="preserve"> </w:t>
      </w:r>
      <w:r w:rsidRPr="00975374">
        <w:rPr>
          <w:rFonts w:asciiTheme="minorHAnsi" w:hAnsiTheme="minorHAnsi" w:cstheme="minorHAnsi"/>
          <w:sz w:val="20"/>
          <w:szCs w:val="20"/>
        </w:rPr>
        <w:t>era</w:t>
      </w:r>
      <w:r w:rsidRPr="00975374">
        <w:rPr>
          <w:rFonts w:asciiTheme="minorHAnsi" w:hAnsiTheme="minorHAnsi" w:cstheme="minorHAnsi"/>
          <w:spacing w:val="-8"/>
          <w:sz w:val="20"/>
          <w:szCs w:val="20"/>
        </w:rPr>
        <w:t xml:space="preserve"> </w:t>
      </w:r>
      <w:r w:rsidRPr="00975374">
        <w:rPr>
          <w:rFonts w:asciiTheme="minorHAnsi" w:hAnsiTheme="minorHAnsi" w:cstheme="minorHAnsi"/>
          <w:sz w:val="20"/>
          <w:szCs w:val="20"/>
        </w:rPr>
        <w:t>previsto</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il</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vincolo</w:t>
      </w:r>
      <w:r w:rsidRPr="00975374">
        <w:rPr>
          <w:rFonts w:asciiTheme="minorHAnsi" w:hAnsiTheme="minorHAnsi" w:cstheme="minorHAnsi"/>
          <w:spacing w:val="-8"/>
          <w:sz w:val="20"/>
          <w:szCs w:val="20"/>
        </w:rPr>
        <w:t xml:space="preserve"> </w:t>
      </w:r>
      <w:r w:rsidRPr="00975374">
        <w:rPr>
          <w:rFonts w:asciiTheme="minorHAnsi" w:hAnsiTheme="minorHAnsi" w:cstheme="minorHAnsi"/>
          <w:sz w:val="20"/>
          <w:szCs w:val="20"/>
        </w:rPr>
        <w:t>di</w:t>
      </w:r>
      <w:r w:rsidRPr="00975374">
        <w:rPr>
          <w:rFonts w:asciiTheme="minorHAnsi" w:hAnsiTheme="minorHAnsi" w:cstheme="minorHAnsi"/>
          <w:spacing w:val="-12"/>
          <w:sz w:val="20"/>
          <w:szCs w:val="20"/>
        </w:rPr>
        <w:t xml:space="preserve"> </w:t>
      </w:r>
      <w:r w:rsidRPr="00975374">
        <w:rPr>
          <w:rFonts w:asciiTheme="minorHAnsi" w:hAnsiTheme="minorHAnsi" w:cstheme="minorHAnsi"/>
          <w:sz w:val="20"/>
          <w:szCs w:val="20"/>
        </w:rPr>
        <w:t>partecipazione</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 xml:space="preserve">secondo quanto previsto nel Capitolato d’Oneri AQ. </w:t>
      </w:r>
      <w:r w:rsidRPr="00975374">
        <w:rPr>
          <w:rFonts w:asciiTheme="minorHAnsi" w:hAnsiTheme="minorHAnsi" w:cstheme="minorHAnsi"/>
          <w:i/>
          <w:color w:val="0000FF"/>
          <w:sz w:val="20"/>
          <w:szCs w:val="20"/>
        </w:rPr>
        <w:t xml:space="preserve">&lt;eventuale, nel caso di Contratto Esecutivo a condizioni tutte fissate: </w:t>
      </w:r>
      <w:r w:rsidRPr="00975374">
        <w:rPr>
          <w:rFonts w:asciiTheme="minorHAnsi" w:hAnsiTheme="minorHAnsi" w:cstheme="minorHAnsi"/>
          <w:sz w:val="20"/>
          <w:szCs w:val="20"/>
        </w:rPr>
        <w:t>Inoltre, con specifico riferimento alla parte di AQ a condizioni tutte fissate, in virtù della presenza del meccanismo a quote, il singolo aggiudicatario non potrà affidare in subappalto le prestazioni</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indicate</w:t>
      </w:r>
      <w:r w:rsidRPr="00975374">
        <w:rPr>
          <w:rFonts w:asciiTheme="minorHAnsi" w:hAnsiTheme="minorHAnsi" w:cstheme="minorHAnsi"/>
          <w:spacing w:val="-8"/>
          <w:sz w:val="20"/>
          <w:szCs w:val="20"/>
        </w:rPr>
        <w:t xml:space="preserve"> </w:t>
      </w:r>
      <w:r w:rsidRPr="00975374">
        <w:rPr>
          <w:rFonts w:asciiTheme="minorHAnsi" w:hAnsiTheme="minorHAnsi" w:cstheme="minorHAnsi"/>
          <w:sz w:val="20"/>
          <w:szCs w:val="20"/>
        </w:rPr>
        <w:t>nel</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Contratto</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esecutivo</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ad</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altro</w:t>
      </w:r>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Operatore</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economico</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risultato</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aggiudicatario</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del medesimo lotto.</w:t>
      </w:r>
      <w:bookmarkStart w:id="94" w:name="13.5_L’Impresa_si_impegna_a_depositare_p"/>
      <w:bookmarkEnd w:id="94"/>
    </w:p>
    <w:p w14:paraId="3F79BE18" w14:textId="77777777" w:rsidR="000054E6"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L’Impresa si impegna a depositare presso l’Amministrazione, almeno venti giorni prima della data di effettivo inizio dell’esecuzione delle attività oggetto del subappalto: i) l’originale o la copia autentica del contratto di subappalto che deve indicare puntualmente l’ambito operativo del subappalto sia in termini prestazionali che economici; ii) dichiarazione attestante il possesso da parte del subappaltatore dei requisiti richiesti dal Bando di gara, per lo svolgimento delle attività allo stesso affidate, ivi inclusi i requisiti di ordine generale di cui agli artt. 94 e 95 del Codice; iii) la dichiarazione dell’appaltatore relativa alla sussistenza o meno di eventuali forme di controllo o collegamento a norma dell’art. 2359</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c.c.</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con il</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subappaltatore;</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se</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del</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caso, iv)</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certificazione</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attestante</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il possesso da parte del subappaltatore dei requisiti di qualificazione prescritti dal Codice per l’esecuzione delle attività affidate.</w:t>
      </w:r>
      <w:bookmarkStart w:id="95" w:name="13.6_&lt;eventuale:_Resta_inteso_che_l’Impr"/>
      <w:bookmarkEnd w:id="95"/>
    </w:p>
    <w:p w14:paraId="153695FD" w14:textId="77777777" w:rsidR="000054E6"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r w:rsidRPr="00975374">
        <w:rPr>
          <w:rFonts w:asciiTheme="minorHAnsi" w:hAnsiTheme="minorHAnsi" w:cstheme="minorHAnsi"/>
          <w:i/>
          <w:color w:val="0000FF"/>
          <w:sz w:val="20"/>
          <w:szCs w:val="20"/>
        </w:rPr>
        <w:t xml:space="preserve">eventuale: </w:t>
      </w:r>
      <w:r w:rsidRPr="00975374">
        <w:rPr>
          <w:rFonts w:asciiTheme="minorHAnsi" w:hAnsiTheme="minorHAnsi" w:cstheme="minorHAnsi"/>
          <w:sz w:val="20"/>
          <w:szCs w:val="20"/>
        </w:rPr>
        <w:t>Resta inteso che l’Impresa si impegna anche per conto dei propri subappaltatori ad inserire,</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nel</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contratto</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di</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subappalto</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e</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negli</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altri</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subcontratti,</w:t>
      </w:r>
      <w:r w:rsidRPr="00975374">
        <w:rPr>
          <w:rFonts w:asciiTheme="minorHAnsi" w:hAnsiTheme="minorHAnsi" w:cstheme="minorHAnsi"/>
          <w:spacing w:val="-8"/>
          <w:sz w:val="20"/>
          <w:szCs w:val="20"/>
        </w:rPr>
        <w:t xml:space="preserve"> </w:t>
      </w:r>
      <w:r w:rsidRPr="00975374">
        <w:rPr>
          <w:rFonts w:asciiTheme="minorHAnsi" w:hAnsiTheme="minorHAnsi" w:cstheme="minorHAnsi"/>
          <w:sz w:val="20"/>
          <w:szCs w:val="20"/>
        </w:rPr>
        <w:t>una</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clausola</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che</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preveda</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il</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rispetto</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degli obblighi</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di</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cui</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al</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Patto</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di Integrità</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da</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parte</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dei subappaltatori/subcontraenti,</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e la</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risoluzione,</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ai</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sensi dell’art. 1456 c.c., del contratto di subappalto e/o degli altri</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subcontratti, nel caso di violazione di tali obblighi</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da</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parte</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di</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questi</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ultimi;</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l’Impresa</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dovrà</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dare</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tempestiva</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comunicazione</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all’Amministrazione dell’intervenuta risoluzione</w:t>
      </w:r>
      <w:r w:rsidRPr="00975374">
        <w:rPr>
          <w:rFonts w:asciiTheme="minorHAnsi" w:hAnsiTheme="minorHAnsi" w:cstheme="minorHAnsi"/>
          <w:i/>
          <w:color w:val="0000FF"/>
          <w:sz w:val="20"/>
          <w:szCs w:val="20"/>
        </w:rPr>
        <w:t>&gt;</w:t>
      </w:r>
    </w:p>
    <w:p w14:paraId="3DB3C376" w14:textId="77777777" w:rsidR="00AE0FE5"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bookmarkStart w:id="96" w:name="13.7_In_caso_di_mancato_deposito_di_talu"/>
      <w:bookmarkEnd w:id="96"/>
      <w:r w:rsidRPr="00975374">
        <w:rPr>
          <w:rFonts w:asciiTheme="minorHAnsi" w:hAnsiTheme="minorHAnsi" w:cstheme="minorHAnsi"/>
          <w:sz w:val="20"/>
          <w:szCs w:val="20"/>
        </w:rPr>
        <w:t>In caso di mancato deposito di taluno dei suindicati documenti nel termine all’uopo previsto, l’Amministrazione procederà a richiedere al Fornitore l’integrazione della suddetta documentazione. Resta inteso che la suddetta richiesta di integrazione comporta l’interruzione del termine per la definizione del procedimento di autorizzazione del sub-appalto, che ricomincerà a decorrere dal completamento della documentazione.</w:t>
      </w:r>
      <w:bookmarkStart w:id="97" w:name="13.8_&lt;Solo_per_le_gare_PNRR:_Le_Amminist"/>
      <w:bookmarkEnd w:id="97"/>
    </w:p>
    <w:p w14:paraId="22DBD697" w14:textId="77777777" w:rsidR="00FE3A79"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I</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subappaltatori</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dovranno</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mantenere</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per</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tutta</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la</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durata</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del</w:t>
      </w:r>
      <w:r w:rsidRPr="00975374">
        <w:rPr>
          <w:rFonts w:asciiTheme="minorHAnsi" w:hAnsiTheme="minorHAnsi" w:cstheme="minorHAnsi"/>
          <w:spacing w:val="-12"/>
          <w:sz w:val="20"/>
          <w:szCs w:val="20"/>
        </w:rPr>
        <w:t xml:space="preserve"> </w:t>
      </w:r>
      <w:r w:rsidRPr="00975374">
        <w:rPr>
          <w:rFonts w:asciiTheme="minorHAnsi" w:hAnsiTheme="minorHAnsi" w:cstheme="minorHAnsi"/>
          <w:sz w:val="20"/>
          <w:szCs w:val="20"/>
        </w:rPr>
        <w:t>presente</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contratto,</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i</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requisiti</w:t>
      </w:r>
      <w:r w:rsidRPr="00975374">
        <w:rPr>
          <w:rFonts w:asciiTheme="minorHAnsi" w:hAnsiTheme="minorHAnsi" w:cstheme="minorHAnsi"/>
          <w:spacing w:val="-8"/>
          <w:sz w:val="20"/>
          <w:szCs w:val="20"/>
        </w:rPr>
        <w:t xml:space="preserve"> </w:t>
      </w:r>
      <w:r w:rsidRPr="00975374">
        <w:rPr>
          <w:rFonts w:asciiTheme="minorHAnsi" w:hAnsiTheme="minorHAnsi" w:cstheme="minorHAnsi"/>
          <w:sz w:val="20"/>
          <w:szCs w:val="20"/>
        </w:rPr>
        <w:t>richiesti</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lastRenderedPageBreak/>
        <w:t>per il rilascio dell’autorizzazione al subappalto. In caso di perdita dei detti requisiti l’Amministrazione revocherà l’autorizzazion</w:t>
      </w:r>
      <w:bookmarkStart w:id="98" w:name="13.10_L’impresa_qualora_l'oggetto_del_su"/>
      <w:bookmarkEnd w:id="98"/>
      <w:r w:rsidRPr="00975374">
        <w:rPr>
          <w:rFonts w:asciiTheme="minorHAnsi" w:hAnsiTheme="minorHAnsi" w:cstheme="minorHAnsi"/>
          <w:sz w:val="20"/>
          <w:szCs w:val="20"/>
        </w:rPr>
        <w:t>e.</w:t>
      </w:r>
    </w:p>
    <w:p w14:paraId="0DC39EA8" w14:textId="77777777" w:rsidR="00FE3A79"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L’impresa</w:t>
      </w:r>
      <w:r w:rsidRPr="00975374">
        <w:rPr>
          <w:rFonts w:asciiTheme="minorHAnsi" w:hAnsiTheme="minorHAnsi" w:cstheme="minorHAnsi"/>
          <w:spacing w:val="-8"/>
          <w:sz w:val="20"/>
          <w:szCs w:val="20"/>
        </w:rPr>
        <w:t xml:space="preserve"> </w:t>
      </w:r>
      <w:r w:rsidRPr="00975374">
        <w:rPr>
          <w:rFonts w:asciiTheme="minorHAnsi" w:hAnsiTheme="minorHAnsi" w:cstheme="minorHAnsi"/>
          <w:sz w:val="20"/>
          <w:szCs w:val="20"/>
        </w:rPr>
        <w:t>qualora</w:t>
      </w:r>
      <w:r w:rsidRPr="00975374">
        <w:rPr>
          <w:rFonts w:asciiTheme="minorHAnsi" w:hAnsiTheme="minorHAnsi" w:cstheme="minorHAnsi"/>
          <w:spacing w:val="-8"/>
          <w:sz w:val="20"/>
          <w:szCs w:val="20"/>
        </w:rPr>
        <w:t xml:space="preserve"> </w:t>
      </w:r>
      <w:r w:rsidRPr="00975374">
        <w:rPr>
          <w:rFonts w:asciiTheme="minorHAnsi" w:hAnsiTheme="minorHAnsi" w:cstheme="minorHAnsi"/>
          <w:sz w:val="20"/>
          <w:szCs w:val="20"/>
        </w:rPr>
        <w:t>l'oggetto</w:t>
      </w:r>
      <w:r w:rsidRPr="00975374">
        <w:rPr>
          <w:rFonts w:asciiTheme="minorHAnsi" w:hAnsiTheme="minorHAnsi" w:cstheme="minorHAnsi"/>
          <w:spacing w:val="-8"/>
          <w:sz w:val="20"/>
          <w:szCs w:val="20"/>
        </w:rPr>
        <w:t xml:space="preserve"> </w:t>
      </w:r>
      <w:r w:rsidRPr="00975374">
        <w:rPr>
          <w:rFonts w:asciiTheme="minorHAnsi" w:hAnsiTheme="minorHAnsi" w:cstheme="minorHAnsi"/>
          <w:sz w:val="20"/>
          <w:szCs w:val="20"/>
        </w:rPr>
        <w:t>del</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subappalto</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subisca</w:t>
      </w:r>
      <w:r w:rsidRPr="00975374">
        <w:rPr>
          <w:rFonts w:asciiTheme="minorHAnsi" w:hAnsiTheme="minorHAnsi" w:cstheme="minorHAnsi"/>
          <w:spacing w:val="-8"/>
          <w:sz w:val="20"/>
          <w:szCs w:val="20"/>
        </w:rPr>
        <w:t xml:space="preserve"> </w:t>
      </w:r>
      <w:r w:rsidRPr="00975374">
        <w:rPr>
          <w:rFonts w:asciiTheme="minorHAnsi" w:hAnsiTheme="minorHAnsi" w:cstheme="minorHAnsi"/>
          <w:sz w:val="20"/>
          <w:szCs w:val="20"/>
        </w:rPr>
        <w:t>variazioni</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e</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l'importo</w:t>
      </w:r>
      <w:r w:rsidRPr="00975374">
        <w:rPr>
          <w:rFonts w:asciiTheme="minorHAnsi" w:hAnsiTheme="minorHAnsi" w:cstheme="minorHAnsi"/>
          <w:spacing w:val="-8"/>
          <w:sz w:val="20"/>
          <w:szCs w:val="20"/>
        </w:rPr>
        <w:t xml:space="preserve"> </w:t>
      </w:r>
      <w:r w:rsidRPr="00975374">
        <w:rPr>
          <w:rFonts w:asciiTheme="minorHAnsi" w:hAnsiTheme="minorHAnsi" w:cstheme="minorHAnsi"/>
          <w:sz w:val="20"/>
          <w:szCs w:val="20"/>
        </w:rPr>
        <w:t>dello</w:t>
      </w:r>
      <w:r w:rsidRPr="00975374">
        <w:rPr>
          <w:rFonts w:asciiTheme="minorHAnsi" w:hAnsiTheme="minorHAnsi" w:cstheme="minorHAnsi"/>
          <w:spacing w:val="-8"/>
          <w:sz w:val="20"/>
          <w:szCs w:val="20"/>
        </w:rPr>
        <w:t xml:space="preserve"> </w:t>
      </w:r>
      <w:r w:rsidRPr="00975374">
        <w:rPr>
          <w:rFonts w:asciiTheme="minorHAnsi" w:hAnsiTheme="minorHAnsi" w:cstheme="minorHAnsi"/>
          <w:sz w:val="20"/>
          <w:szCs w:val="20"/>
        </w:rPr>
        <w:t>stesso</w:t>
      </w:r>
      <w:r w:rsidRPr="00975374">
        <w:rPr>
          <w:rFonts w:asciiTheme="minorHAnsi" w:hAnsiTheme="minorHAnsi" w:cstheme="minorHAnsi"/>
          <w:spacing w:val="-8"/>
          <w:sz w:val="20"/>
          <w:szCs w:val="20"/>
        </w:rPr>
        <w:t xml:space="preserve"> </w:t>
      </w:r>
      <w:r w:rsidRPr="00975374">
        <w:rPr>
          <w:rFonts w:asciiTheme="minorHAnsi" w:hAnsiTheme="minorHAnsi" w:cstheme="minorHAnsi"/>
          <w:sz w:val="20"/>
          <w:szCs w:val="20"/>
        </w:rPr>
        <w:t>sia</w:t>
      </w:r>
      <w:r w:rsidRPr="00975374">
        <w:rPr>
          <w:rFonts w:asciiTheme="minorHAnsi" w:hAnsiTheme="minorHAnsi" w:cstheme="minorHAnsi"/>
          <w:spacing w:val="-8"/>
          <w:sz w:val="20"/>
          <w:szCs w:val="20"/>
        </w:rPr>
        <w:t xml:space="preserve"> </w:t>
      </w:r>
      <w:r w:rsidRPr="00975374">
        <w:rPr>
          <w:rFonts w:asciiTheme="minorHAnsi" w:hAnsiTheme="minorHAnsi" w:cstheme="minorHAnsi"/>
          <w:sz w:val="20"/>
          <w:szCs w:val="20"/>
        </w:rPr>
        <w:t>incrementato deve acquisire una autorizzazione integrativa.</w:t>
      </w:r>
      <w:bookmarkStart w:id="99" w:name="13.11_Per_le_prestazioni_affidate_in_sub"/>
      <w:bookmarkEnd w:id="99"/>
    </w:p>
    <w:p w14:paraId="41F4D24F" w14:textId="45EF70B5" w:rsidR="000978F0"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Per</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le</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prestazioni</w:t>
      </w:r>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affidate</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in</w:t>
      </w:r>
      <w:r w:rsidRPr="00975374">
        <w:rPr>
          <w:rFonts w:asciiTheme="minorHAnsi" w:hAnsiTheme="minorHAnsi" w:cstheme="minorHAnsi"/>
          <w:spacing w:val="-1"/>
          <w:sz w:val="20"/>
          <w:szCs w:val="20"/>
        </w:rPr>
        <w:t xml:space="preserve"> </w:t>
      </w:r>
      <w:r w:rsidRPr="00975374">
        <w:rPr>
          <w:rFonts w:asciiTheme="minorHAnsi" w:hAnsiTheme="minorHAnsi" w:cstheme="minorHAnsi"/>
          <w:spacing w:val="-2"/>
          <w:sz w:val="20"/>
          <w:szCs w:val="20"/>
        </w:rPr>
        <w:t>subappalto:</w:t>
      </w:r>
    </w:p>
    <w:p w14:paraId="7FDDC352" w14:textId="6D1E6425" w:rsidR="00822480" w:rsidRPr="00975374" w:rsidRDefault="00E71642" w:rsidP="002A7AAD">
      <w:pPr>
        <w:pStyle w:val="Paragrafoelenco"/>
        <w:numPr>
          <w:ilvl w:val="0"/>
          <w:numId w:val="5"/>
        </w:numPr>
        <w:tabs>
          <w:tab w:val="left" w:pos="851"/>
        </w:tabs>
        <w:ind w:left="851" w:right="136" w:hanging="284"/>
        <w:rPr>
          <w:rFonts w:asciiTheme="minorHAnsi" w:hAnsiTheme="minorHAnsi" w:cstheme="minorHAnsi"/>
          <w:sz w:val="20"/>
          <w:szCs w:val="20"/>
        </w:rPr>
      </w:pPr>
      <w:r w:rsidRPr="00975374">
        <w:rPr>
          <w:rFonts w:asciiTheme="minorHAnsi" w:hAnsiTheme="minorHAnsi" w:cstheme="minorHAnsi"/>
          <w:sz w:val="20"/>
          <w:szCs w:val="20"/>
        </w:rPr>
        <w:t>il subappaltatore, ai sensi dell’art. 119, comma 12, del Codice, deve garantire gli stessi standard qualitativi e prestazionali previsti nel contratto di appalto e riconoscere ai lavoratori un trattamento economico e normativo non inferiore a quello che avrebbe garantito il contraente principale,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 contraente principale;</w:t>
      </w:r>
    </w:p>
    <w:p w14:paraId="7FDDC353" w14:textId="77777777" w:rsidR="00822480" w:rsidRPr="00975374" w:rsidRDefault="00E71642" w:rsidP="002A7AAD">
      <w:pPr>
        <w:pStyle w:val="Paragrafoelenco"/>
        <w:numPr>
          <w:ilvl w:val="0"/>
          <w:numId w:val="5"/>
        </w:numPr>
        <w:tabs>
          <w:tab w:val="left" w:pos="851"/>
        </w:tabs>
        <w:spacing w:after="120"/>
        <w:ind w:left="851" w:right="136" w:hanging="284"/>
        <w:rPr>
          <w:rFonts w:asciiTheme="minorHAnsi" w:hAnsiTheme="minorHAnsi" w:cstheme="minorHAnsi"/>
          <w:sz w:val="20"/>
          <w:szCs w:val="20"/>
        </w:rPr>
      </w:pPr>
      <w:r w:rsidRPr="00975374">
        <w:rPr>
          <w:rFonts w:asciiTheme="minorHAnsi" w:hAnsiTheme="minorHAnsi" w:cstheme="minorHAnsi"/>
          <w:sz w:val="20"/>
          <w:szCs w:val="20"/>
        </w:rPr>
        <w:t>devono essere corrisposti i costi della sicurezza relativi alle prestazioni affidate in subappalto, alle imprese subappaltatrici senza alcun ribasso.</w:t>
      </w:r>
    </w:p>
    <w:p w14:paraId="399AA202" w14:textId="77777777" w:rsidR="00AE0FE5"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L’Amministrazione contraente, sentito il direttore dell'esecuzione, provvede alla verifica dell'effettiva applicazione degli obblighi di cui al presente comma. Il Fornitore è solidalmente responsabile con il subappaltatore degli adempimenti, da parte di questo ultimo, degli obblighi di sicurezza previsti dalla normativa vigente.</w:t>
      </w:r>
    </w:p>
    <w:p w14:paraId="1EFE6058" w14:textId="4E40C915" w:rsidR="00FE3A79"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Il Fornitore e il subappaltatore sono responsabili in solido, nei confronti dell’Amministrazione, in relazione alle prestazioni oggetto del contratto di subappalto</w:t>
      </w:r>
      <w:bookmarkStart w:id="100" w:name="13.13_Il_Fornitore_è_responsabile_in_sol"/>
      <w:bookmarkEnd w:id="100"/>
    </w:p>
    <w:p w14:paraId="0D537D0B" w14:textId="77777777" w:rsidR="00FE3A79"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Il</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Fornitore</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è</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responsabile</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in</w:t>
      </w:r>
      <w:r w:rsidRPr="00975374">
        <w:rPr>
          <w:rFonts w:asciiTheme="minorHAnsi" w:hAnsiTheme="minorHAnsi" w:cstheme="minorHAnsi"/>
          <w:spacing w:val="-8"/>
          <w:sz w:val="20"/>
          <w:szCs w:val="20"/>
        </w:rPr>
        <w:t xml:space="preserve"> </w:t>
      </w:r>
      <w:r w:rsidRPr="00975374">
        <w:rPr>
          <w:rFonts w:asciiTheme="minorHAnsi" w:hAnsiTheme="minorHAnsi" w:cstheme="minorHAnsi"/>
          <w:sz w:val="20"/>
          <w:szCs w:val="20"/>
        </w:rPr>
        <w:t>solido</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con</w:t>
      </w:r>
      <w:r w:rsidRPr="00975374">
        <w:rPr>
          <w:rFonts w:asciiTheme="minorHAnsi" w:hAnsiTheme="minorHAnsi" w:cstheme="minorHAnsi"/>
          <w:spacing w:val="-8"/>
          <w:sz w:val="20"/>
          <w:szCs w:val="20"/>
        </w:rPr>
        <w:t xml:space="preserve"> </w:t>
      </w:r>
      <w:r w:rsidRPr="00975374">
        <w:rPr>
          <w:rFonts w:asciiTheme="minorHAnsi" w:hAnsiTheme="minorHAnsi" w:cstheme="minorHAnsi"/>
          <w:sz w:val="20"/>
          <w:szCs w:val="20"/>
        </w:rPr>
        <w:t>il</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subappaltatore</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nei</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confronti</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dell’</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Amministrazione</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dei</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 xml:space="preserve">danni che dovessero derivare alla </w:t>
      </w:r>
      <w:proofErr w:type="spellStart"/>
      <w:r w:rsidRPr="00975374">
        <w:rPr>
          <w:rFonts w:asciiTheme="minorHAnsi" w:hAnsiTheme="minorHAnsi" w:cstheme="minorHAnsi"/>
          <w:sz w:val="20"/>
          <w:szCs w:val="20"/>
        </w:rPr>
        <w:t>stessao</w:t>
      </w:r>
      <w:proofErr w:type="spellEnd"/>
      <w:r w:rsidRPr="00975374">
        <w:rPr>
          <w:rFonts w:asciiTheme="minorHAnsi" w:hAnsiTheme="minorHAnsi" w:cstheme="minorHAnsi"/>
          <w:sz w:val="20"/>
          <w:szCs w:val="20"/>
        </w:rPr>
        <w:t xml:space="preserve"> a terzi per fatti comunque imputabili ai soggetti cui sono state affidate le suddette attività. In particolare, il Fornitore e il subappaltatore si impegnano a manlevare e tenere indenne l’Amministrazione da qualsivoglia pretesa di terzi per fatti e colpe imputabili al subappaltatore o ai suoi ausiliari derivanti da qualsiasi perdita, danno, responsabilità, costo o spesa che possano originarsi da eventuali violazioni del Regolamento UE n. 2016/679.</w:t>
      </w:r>
      <w:bookmarkStart w:id="101" w:name="13.14_Il_Fornitore_è_responsabile_in_sol"/>
      <w:bookmarkEnd w:id="101"/>
    </w:p>
    <w:p w14:paraId="6F068C80" w14:textId="77777777" w:rsidR="00FE3A79"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Il Fornitore è responsabile in solido, ai sensi dell’art. 119, comma 7 del Codice, dell'osservanza del trattamento economico e normativo stabilito dai contratti collettivi nazionali e territoriali applicabili da parte del subappaltatore nei confronti dei suoi dipendenti, per le prestazioni rese nell'ambito del subappalto.</w:t>
      </w:r>
      <w:r w:rsidRPr="00975374">
        <w:rPr>
          <w:rFonts w:asciiTheme="minorHAnsi" w:hAnsiTheme="minorHAnsi" w:cstheme="minorHAnsi"/>
          <w:spacing w:val="80"/>
          <w:sz w:val="20"/>
          <w:szCs w:val="20"/>
        </w:rPr>
        <w:t xml:space="preserve"> </w:t>
      </w:r>
      <w:r w:rsidRPr="00975374">
        <w:rPr>
          <w:rFonts w:asciiTheme="minorHAnsi" w:hAnsiTheme="minorHAnsi" w:cstheme="minorHAnsi"/>
          <w:sz w:val="20"/>
          <w:szCs w:val="20"/>
        </w:rPr>
        <w:t>Il</w:t>
      </w:r>
      <w:r w:rsidRPr="00975374">
        <w:rPr>
          <w:rFonts w:asciiTheme="minorHAnsi" w:hAnsiTheme="minorHAnsi" w:cstheme="minorHAnsi"/>
          <w:spacing w:val="80"/>
          <w:sz w:val="20"/>
          <w:szCs w:val="20"/>
        </w:rPr>
        <w:t xml:space="preserve"> </w:t>
      </w:r>
      <w:r w:rsidRPr="00975374">
        <w:rPr>
          <w:rFonts w:asciiTheme="minorHAnsi" w:hAnsiTheme="minorHAnsi" w:cstheme="minorHAnsi"/>
          <w:sz w:val="20"/>
          <w:szCs w:val="20"/>
        </w:rPr>
        <w:t>Fornitore</w:t>
      </w:r>
      <w:r w:rsidRPr="00975374">
        <w:rPr>
          <w:rFonts w:asciiTheme="minorHAnsi" w:hAnsiTheme="minorHAnsi" w:cstheme="minorHAnsi"/>
          <w:spacing w:val="80"/>
          <w:sz w:val="20"/>
          <w:szCs w:val="20"/>
        </w:rPr>
        <w:t xml:space="preserve"> </w:t>
      </w:r>
      <w:r w:rsidRPr="00975374">
        <w:rPr>
          <w:rFonts w:asciiTheme="minorHAnsi" w:hAnsiTheme="minorHAnsi" w:cstheme="minorHAnsi"/>
          <w:sz w:val="20"/>
          <w:szCs w:val="20"/>
        </w:rPr>
        <w:t>trasmette</w:t>
      </w:r>
      <w:r w:rsidRPr="00975374">
        <w:rPr>
          <w:rFonts w:asciiTheme="minorHAnsi" w:hAnsiTheme="minorHAnsi" w:cstheme="minorHAnsi"/>
          <w:spacing w:val="80"/>
          <w:sz w:val="20"/>
          <w:szCs w:val="20"/>
        </w:rPr>
        <w:t xml:space="preserve"> </w:t>
      </w:r>
      <w:r w:rsidRPr="00975374">
        <w:rPr>
          <w:rFonts w:asciiTheme="minorHAnsi" w:hAnsiTheme="minorHAnsi" w:cstheme="minorHAnsi"/>
          <w:sz w:val="20"/>
          <w:szCs w:val="20"/>
        </w:rPr>
        <w:t>all’Amministrazione</w:t>
      </w:r>
      <w:r w:rsidRPr="00975374">
        <w:rPr>
          <w:rFonts w:asciiTheme="minorHAnsi" w:hAnsiTheme="minorHAnsi" w:cstheme="minorHAnsi"/>
          <w:spacing w:val="80"/>
          <w:sz w:val="20"/>
          <w:szCs w:val="20"/>
        </w:rPr>
        <w:t xml:space="preserve"> </w:t>
      </w:r>
      <w:r w:rsidRPr="00975374">
        <w:rPr>
          <w:rFonts w:asciiTheme="minorHAnsi" w:hAnsiTheme="minorHAnsi" w:cstheme="minorHAnsi"/>
          <w:sz w:val="20"/>
          <w:szCs w:val="20"/>
        </w:rPr>
        <w:t>prima</w:t>
      </w:r>
      <w:r w:rsidRPr="00975374">
        <w:rPr>
          <w:rFonts w:asciiTheme="minorHAnsi" w:hAnsiTheme="minorHAnsi" w:cstheme="minorHAnsi"/>
          <w:spacing w:val="80"/>
          <w:sz w:val="20"/>
          <w:szCs w:val="20"/>
        </w:rPr>
        <w:t xml:space="preserve"> </w:t>
      </w:r>
      <w:r w:rsidRPr="00975374">
        <w:rPr>
          <w:rFonts w:asciiTheme="minorHAnsi" w:hAnsiTheme="minorHAnsi" w:cstheme="minorHAnsi"/>
          <w:sz w:val="20"/>
          <w:szCs w:val="20"/>
        </w:rPr>
        <w:t>dell'inizio</w:t>
      </w:r>
      <w:r w:rsidRPr="00975374">
        <w:rPr>
          <w:rFonts w:asciiTheme="minorHAnsi" w:hAnsiTheme="minorHAnsi" w:cstheme="minorHAnsi"/>
          <w:spacing w:val="80"/>
          <w:sz w:val="20"/>
          <w:szCs w:val="20"/>
        </w:rPr>
        <w:t xml:space="preserve"> </w:t>
      </w:r>
      <w:r w:rsidRPr="00975374">
        <w:rPr>
          <w:rFonts w:asciiTheme="minorHAnsi" w:hAnsiTheme="minorHAnsi" w:cstheme="minorHAnsi"/>
          <w:sz w:val="20"/>
          <w:szCs w:val="20"/>
        </w:rPr>
        <w:t>delle</w:t>
      </w:r>
      <w:r w:rsidRPr="00975374">
        <w:rPr>
          <w:rFonts w:asciiTheme="minorHAnsi" w:hAnsiTheme="minorHAnsi" w:cstheme="minorHAnsi"/>
          <w:spacing w:val="80"/>
          <w:sz w:val="20"/>
          <w:szCs w:val="20"/>
        </w:rPr>
        <w:t xml:space="preserve"> </w:t>
      </w:r>
      <w:r w:rsidRPr="00975374">
        <w:rPr>
          <w:rFonts w:asciiTheme="minorHAnsi" w:hAnsiTheme="minorHAnsi" w:cstheme="minorHAnsi"/>
          <w:sz w:val="20"/>
          <w:szCs w:val="20"/>
        </w:rPr>
        <w:t>prestazioni</w:t>
      </w:r>
      <w:r w:rsidRPr="00975374">
        <w:rPr>
          <w:rFonts w:asciiTheme="minorHAnsi" w:hAnsiTheme="minorHAnsi" w:cstheme="minorHAnsi"/>
          <w:spacing w:val="80"/>
          <w:sz w:val="20"/>
          <w:szCs w:val="20"/>
        </w:rPr>
        <w:t xml:space="preserve"> </w:t>
      </w:r>
      <w:r w:rsidRPr="00975374">
        <w:rPr>
          <w:rFonts w:asciiTheme="minorHAnsi" w:hAnsiTheme="minorHAnsi" w:cstheme="minorHAnsi"/>
          <w:sz w:val="20"/>
          <w:szCs w:val="20"/>
        </w:rPr>
        <w:t>la</w:t>
      </w:r>
      <w:r w:rsidR="00AE0FE5" w:rsidRPr="00975374">
        <w:rPr>
          <w:rFonts w:asciiTheme="minorHAnsi" w:hAnsiTheme="minorHAnsi" w:cstheme="minorHAnsi"/>
          <w:sz w:val="20"/>
          <w:szCs w:val="20"/>
        </w:rPr>
        <w:t xml:space="preserve"> documentazione di avvenuta denunzia agli enti previdenziali, inclusa la Cassa edile, ove presente, assicurativi</w:t>
      </w:r>
      <w:r w:rsidR="00AE0FE5" w:rsidRPr="00975374">
        <w:rPr>
          <w:rFonts w:asciiTheme="minorHAnsi" w:hAnsiTheme="minorHAnsi" w:cstheme="minorHAnsi"/>
          <w:spacing w:val="-5"/>
          <w:sz w:val="20"/>
          <w:szCs w:val="20"/>
        </w:rPr>
        <w:t xml:space="preserve"> </w:t>
      </w:r>
      <w:r w:rsidR="00AE0FE5" w:rsidRPr="00975374">
        <w:rPr>
          <w:rFonts w:asciiTheme="minorHAnsi" w:hAnsiTheme="minorHAnsi" w:cstheme="minorHAnsi"/>
          <w:sz w:val="20"/>
          <w:szCs w:val="20"/>
        </w:rPr>
        <w:t>e</w:t>
      </w:r>
      <w:r w:rsidR="00AE0FE5" w:rsidRPr="00975374">
        <w:rPr>
          <w:rFonts w:asciiTheme="minorHAnsi" w:hAnsiTheme="minorHAnsi" w:cstheme="minorHAnsi"/>
          <w:spacing w:val="-6"/>
          <w:sz w:val="20"/>
          <w:szCs w:val="20"/>
        </w:rPr>
        <w:t xml:space="preserve"> </w:t>
      </w:r>
      <w:r w:rsidR="00AE0FE5" w:rsidRPr="00975374">
        <w:rPr>
          <w:rFonts w:asciiTheme="minorHAnsi" w:hAnsiTheme="minorHAnsi" w:cstheme="minorHAnsi"/>
          <w:sz w:val="20"/>
          <w:szCs w:val="20"/>
        </w:rPr>
        <w:t>antinfortunistici,</w:t>
      </w:r>
      <w:r w:rsidR="00AE0FE5" w:rsidRPr="00975374">
        <w:rPr>
          <w:rFonts w:asciiTheme="minorHAnsi" w:hAnsiTheme="minorHAnsi" w:cstheme="minorHAnsi"/>
          <w:spacing w:val="-2"/>
          <w:sz w:val="20"/>
          <w:szCs w:val="20"/>
        </w:rPr>
        <w:t xml:space="preserve"> </w:t>
      </w:r>
      <w:r w:rsidR="00AE0FE5" w:rsidRPr="00975374">
        <w:rPr>
          <w:rFonts w:asciiTheme="minorHAnsi" w:hAnsiTheme="minorHAnsi" w:cstheme="minorHAnsi"/>
          <w:sz w:val="20"/>
          <w:szCs w:val="20"/>
        </w:rPr>
        <w:t>nonché</w:t>
      </w:r>
      <w:r w:rsidR="00AE0FE5" w:rsidRPr="00975374">
        <w:rPr>
          <w:rFonts w:asciiTheme="minorHAnsi" w:hAnsiTheme="minorHAnsi" w:cstheme="minorHAnsi"/>
          <w:spacing w:val="-6"/>
          <w:sz w:val="20"/>
          <w:szCs w:val="20"/>
        </w:rPr>
        <w:t xml:space="preserve"> </w:t>
      </w:r>
      <w:r w:rsidR="00AE0FE5" w:rsidRPr="00975374">
        <w:rPr>
          <w:rFonts w:asciiTheme="minorHAnsi" w:hAnsiTheme="minorHAnsi" w:cstheme="minorHAnsi"/>
          <w:sz w:val="20"/>
          <w:szCs w:val="20"/>
        </w:rPr>
        <w:t>copia</w:t>
      </w:r>
      <w:r w:rsidR="00AE0FE5" w:rsidRPr="00975374">
        <w:rPr>
          <w:rFonts w:asciiTheme="minorHAnsi" w:hAnsiTheme="minorHAnsi" w:cstheme="minorHAnsi"/>
          <w:spacing w:val="-8"/>
          <w:sz w:val="20"/>
          <w:szCs w:val="20"/>
        </w:rPr>
        <w:t xml:space="preserve"> </w:t>
      </w:r>
      <w:r w:rsidR="00AE0FE5" w:rsidRPr="00975374">
        <w:rPr>
          <w:rFonts w:asciiTheme="minorHAnsi" w:hAnsiTheme="minorHAnsi" w:cstheme="minorHAnsi"/>
          <w:sz w:val="20"/>
          <w:szCs w:val="20"/>
        </w:rPr>
        <w:t>del</w:t>
      </w:r>
      <w:r w:rsidR="00AE0FE5" w:rsidRPr="00975374">
        <w:rPr>
          <w:rFonts w:asciiTheme="minorHAnsi" w:hAnsiTheme="minorHAnsi" w:cstheme="minorHAnsi"/>
          <w:spacing w:val="-6"/>
          <w:sz w:val="20"/>
          <w:szCs w:val="20"/>
        </w:rPr>
        <w:t xml:space="preserve"> </w:t>
      </w:r>
      <w:r w:rsidR="00AE0FE5" w:rsidRPr="00975374">
        <w:rPr>
          <w:rFonts w:asciiTheme="minorHAnsi" w:hAnsiTheme="minorHAnsi" w:cstheme="minorHAnsi"/>
          <w:sz w:val="20"/>
          <w:szCs w:val="20"/>
        </w:rPr>
        <w:t>piano</w:t>
      </w:r>
      <w:r w:rsidR="00AE0FE5" w:rsidRPr="00975374">
        <w:rPr>
          <w:rFonts w:asciiTheme="minorHAnsi" w:hAnsiTheme="minorHAnsi" w:cstheme="minorHAnsi"/>
          <w:spacing w:val="-7"/>
          <w:sz w:val="20"/>
          <w:szCs w:val="20"/>
        </w:rPr>
        <w:t xml:space="preserve"> </w:t>
      </w:r>
      <w:r w:rsidR="00AE0FE5" w:rsidRPr="00975374">
        <w:rPr>
          <w:rFonts w:asciiTheme="minorHAnsi" w:hAnsiTheme="minorHAnsi" w:cstheme="minorHAnsi"/>
          <w:sz w:val="20"/>
          <w:szCs w:val="20"/>
        </w:rPr>
        <w:t>della</w:t>
      </w:r>
      <w:r w:rsidR="00AE0FE5" w:rsidRPr="00975374">
        <w:rPr>
          <w:rFonts w:asciiTheme="minorHAnsi" w:hAnsiTheme="minorHAnsi" w:cstheme="minorHAnsi"/>
          <w:spacing w:val="-7"/>
          <w:sz w:val="20"/>
          <w:szCs w:val="20"/>
        </w:rPr>
        <w:t xml:space="preserve"> </w:t>
      </w:r>
      <w:r w:rsidR="00AE0FE5" w:rsidRPr="00975374">
        <w:rPr>
          <w:rFonts w:asciiTheme="minorHAnsi" w:hAnsiTheme="minorHAnsi" w:cstheme="minorHAnsi"/>
          <w:sz w:val="20"/>
          <w:szCs w:val="20"/>
        </w:rPr>
        <w:t>sicurezza</w:t>
      </w:r>
      <w:r w:rsidR="00AE0FE5" w:rsidRPr="00975374">
        <w:rPr>
          <w:rFonts w:asciiTheme="minorHAnsi" w:hAnsiTheme="minorHAnsi" w:cstheme="minorHAnsi"/>
          <w:spacing w:val="-5"/>
          <w:sz w:val="20"/>
          <w:szCs w:val="20"/>
        </w:rPr>
        <w:t xml:space="preserve"> </w:t>
      </w:r>
      <w:r w:rsidR="00AE0FE5" w:rsidRPr="00975374">
        <w:rPr>
          <w:rFonts w:asciiTheme="minorHAnsi" w:hAnsiTheme="minorHAnsi" w:cstheme="minorHAnsi"/>
          <w:sz w:val="20"/>
          <w:szCs w:val="20"/>
        </w:rPr>
        <w:t>di</w:t>
      </w:r>
      <w:r w:rsidR="00AE0FE5" w:rsidRPr="00975374">
        <w:rPr>
          <w:rFonts w:asciiTheme="minorHAnsi" w:hAnsiTheme="minorHAnsi" w:cstheme="minorHAnsi"/>
          <w:spacing w:val="-6"/>
          <w:sz w:val="20"/>
          <w:szCs w:val="20"/>
        </w:rPr>
        <w:t xml:space="preserve"> </w:t>
      </w:r>
      <w:r w:rsidR="00AE0FE5" w:rsidRPr="00975374">
        <w:rPr>
          <w:rFonts w:asciiTheme="minorHAnsi" w:hAnsiTheme="minorHAnsi" w:cstheme="minorHAnsi"/>
          <w:sz w:val="20"/>
          <w:szCs w:val="20"/>
        </w:rPr>
        <w:t>cui</w:t>
      </w:r>
      <w:r w:rsidR="00AE0FE5" w:rsidRPr="00975374">
        <w:rPr>
          <w:rFonts w:asciiTheme="minorHAnsi" w:hAnsiTheme="minorHAnsi" w:cstheme="minorHAnsi"/>
          <w:spacing w:val="-6"/>
          <w:sz w:val="20"/>
          <w:szCs w:val="20"/>
        </w:rPr>
        <w:t xml:space="preserve"> </w:t>
      </w:r>
      <w:r w:rsidR="00AE0FE5" w:rsidRPr="00975374">
        <w:rPr>
          <w:rFonts w:asciiTheme="minorHAnsi" w:hAnsiTheme="minorHAnsi" w:cstheme="minorHAnsi"/>
          <w:sz w:val="20"/>
          <w:szCs w:val="20"/>
        </w:rPr>
        <w:t>al</w:t>
      </w:r>
      <w:r w:rsidR="00AE0FE5" w:rsidRPr="00975374">
        <w:rPr>
          <w:rFonts w:asciiTheme="minorHAnsi" w:hAnsiTheme="minorHAnsi" w:cstheme="minorHAnsi"/>
          <w:spacing w:val="-6"/>
          <w:sz w:val="20"/>
          <w:szCs w:val="20"/>
        </w:rPr>
        <w:t xml:space="preserve"> </w:t>
      </w:r>
      <w:proofErr w:type="spellStart"/>
      <w:r w:rsidR="00AE0FE5" w:rsidRPr="00975374">
        <w:rPr>
          <w:rFonts w:asciiTheme="minorHAnsi" w:hAnsiTheme="minorHAnsi" w:cstheme="minorHAnsi"/>
          <w:sz w:val="20"/>
          <w:szCs w:val="20"/>
        </w:rPr>
        <w:t>D.Lgs.</w:t>
      </w:r>
      <w:proofErr w:type="spellEnd"/>
      <w:r w:rsidR="00AE0FE5" w:rsidRPr="00975374">
        <w:rPr>
          <w:rFonts w:asciiTheme="minorHAnsi" w:hAnsiTheme="minorHAnsi" w:cstheme="minorHAnsi"/>
          <w:spacing w:val="-5"/>
          <w:sz w:val="20"/>
          <w:szCs w:val="20"/>
        </w:rPr>
        <w:t xml:space="preserve"> </w:t>
      </w:r>
      <w:r w:rsidR="00AE0FE5" w:rsidRPr="00975374">
        <w:rPr>
          <w:rFonts w:asciiTheme="minorHAnsi" w:hAnsiTheme="minorHAnsi" w:cstheme="minorHAnsi"/>
          <w:sz w:val="20"/>
          <w:szCs w:val="20"/>
        </w:rPr>
        <w:t>n.</w:t>
      </w:r>
      <w:r w:rsidR="00AE0FE5" w:rsidRPr="00975374">
        <w:rPr>
          <w:rFonts w:asciiTheme="minorHAnsi" w:hAnsiTheme="minorHAnsi" w:cstheme="minorHAnsi"/>
          <w:spacing w:val="-6"/>
          <w:sz w:val="20"/>
          <w:szCs w:val="20"/>
        </w:rPr>
        <w:t xml:space="preserve"> </w:t>
      </w:r>
      <w:r w:rsidR="00AE0FE5" w:rsidRPr="00975374">
        <w:rPr>
          <w:rFonts w:asciiTheme="minorHAnsi" w:hAnsiTheme="minorHAnsi" w:cstheme="minorHAnsi"/>
          <w:sz w:val="20"/>
          <w:szCs w:val="20"/>
        </w:rPr>
        <w:t>81/2008.</w:t>
      </w:r>
      <w:r w:rsidR="00AE0FE5" w:rsidRPr="00975374">
        <w:rPr>
          <w:rFonts w:asciiTheme="minorHAnsi" w:hAnsiTheme="minorHAnsi" w:cstheme="minorHAnsi"/>
          <w:spacing w:val="-6"/>
          <w:sz w:val="20"/>
          <w:szCs w:val="20"/>
        </w:rPr>
        <w:t xml:space="preserve"> </w:t>
      </w:r>
      <w:r w:rsidR="00AE0FE5" w:rsidRPr="00975374">
        <w:rPr>
          <w:rFonts w:asciiTheme="minorHAnsi" w:hAnsiTheme="minorHAnsi" w:cstheme="minorHAnsi"/>
          <w:sz w:val="20"/>
          <w:szCs w:val="20"/>
        </w:rPr>
        <w:t>Ai</w:t>
      </w:r>
      <w:r w:rsidR="00AE0FE5" w:rsidRPr="00975374">
        <w:rPr>
          <w:rFonts w:asciiTheme="minorHAnsi" w:hAnsiTheme="minorHAnsi" w:cstheme="minorHAnsi"/>
          <w:spacing w:val="-5"/>
          <w:sz w:val="20"/>
          <w:szCs w:val="20"/>
        </w:rPr>
        <w:t xml:space="preserve"> </w:t>
      </w:r>
      <w:r w:rsidR="00AE0FE5" w:rsidRPr="00975374">
        <w:rPr>
          <w:rFonts w:asciiTheme="minorHAnsi" w:hAnsiTheme="minorHAnsi" w:cstheme="minorHAnsi"/>
          <w:sz w:val="20"/>
          <w:szCs w:val="20"/>
        </w:rPr>
        <w:t>fini del pagamento delle prestazioni rese nell'ambito dell'appalto o del subappalto, l’Amministrazione contraente</w:t>
      </w:r>
      <w:r w:rsidR="00AE0FE5" w:rsidRPr="00975374">
        <w:rPr>
          <w:rFonts w:asciiTheme="minorHAnsi" w:hAnsiTheme="minorHAnsi" w:cstheme="minorHAnsi"/>
          <w:spacing w:val="-12"/>
          <w:sz w:val="20"/>
          <w:szCs w:val="20"/>
        </w:rPr>
        <w:t xml:space="preserve"> </w:t>
      </w:r>
      <w:r w:rsidR="00AE0FE5" w:rsidRPr="00975374">
        <w:rPr>
          <w:rFonts w:asciiTheme="minorHAnsi" w:hAnsiTheme="minorHAnsi" w:cstheme="minorHAnsi"/>
          <w:sz w:val="20"/>
          <w:szCs w:val="20"/>
        </w:rPr>
        <w:t>acquisisce</w:t>
      </w:r>
      <w:r w:rsidR="00AE0FE5" w:rsidRPr="00975374">
        <w:rPr>
          <w:rFonts w:asciiTheme="minorHAnsi" w:hAnsiTheme="minorHAnsi" w:cstheme="minorHAnsi"/>
          <w:spacing w:val="-11"/>
          <w:sz w:val="20"/>
          <w:szCs w:val="20"/>
        </w:rPr>
        <w:t xml:space="preserve"> </w:t>
      </w:r>
      <w:r w:rsidR="00AE0FE5" w:rsidRPr="00975374">
        <w:rPr>
          <w:rFonts w:asciiTheme="minorHAnsi" w:hAnsiTheme="minorHAnsi" w:cstheme="minorHAnsi"/>
          <w:sz w:val="20"/>
          <w:szCs w:val="20"/>
        </w:rPr>
        <w:t>d'ufficio</w:t>
      </w:r>
      <w:r w:rsidR="00AE0FE5" w:rsidRPr="00975374">
        <w:rPr>
          <w:rFonts w:asciiTheme="minorHAnsi" w:hAnsiTheme="minorHAnsi" w:cstheme="minorHAnsi"/>
          <w:spacing w:val="-8"/>
          <w:sz w:val="20"/>
          <w:szCs w:val="20"/>
        </w:rPr>
        <w:t xml:space="preserve"> </w:t>
      </w:r>
      <w:r w:rsidR="00AE0FE5" w:rsidRPr="00975374">
        <w:rPr>
          <w:rFonts w:asciiTheme="minorHAnsi" w:hAnsiTheme="minorHAnsi" w:cstheme="minorHAnsi"/>
          <w:sz w:val="20"/>
          <w:szCs w:val="20"/>
        </w:rPr>
        <w:t>il</w:t>
      </w:r>
      <w:r w:rsidR="00AE0FE5" w:rsidRPr="00975374">
        <w:rPr>
          <w:rFonts w:asciiTheme="minorHAnsi" w:hAnsiTheme="minorHAnsi" w:cstheme="minorHAnsi"/>
          <w:spacing w:val="-10"/>
          <w:sz w:val="20"/>
          <w:szCs w:val="20"/>
        </w:rPr>
        <w:t xml:space="preserve"> </w:t>
      </w:r>
      <w:r w:rsidR="00AE0FE5" w:rsidRPr="00975374">
        <w:rPr>
          <w:rFonts w:asciiTheme="minorHAnsi" w:hAnsiTheme="minorHAnsi" w:cstheme="minorHAnsi"/>
          <w:sz w:val="20"/>
          <w:szCs w:val="20"/>
        </w:rPr>
        <w:t>documento</w:t>
      </w:r>
      <w:r w:rsidR="00AE0FE5" w:rsidRPr="00975374">
        <w:rPr>
          <w:rFonts w:asciiTheme="minorHAnsi" w:hAnsiTheme="minorHAnsi" w:cstheme="minorHAnsi"/>
          <w:spacing w:val="-11"/>
          <w:sz w:val="20"/>
          <w:szCs w:val="20"/>
        </w:rPr>
        <w:t xml:space="preserve"> </w:t>
      </w:r>
      <w:r w:rsidR="00AE0FE5" w:rsidRPr="00975374">
        <w:rPr>
          <w:rFonts w:asciiTheme="minorHAnsi" w:hAnsiTheme="minorHAnsi" w:cstheme="minorHAnsi"/>
          <w:sz w:val="20"/>
          <w:szCs w:val="20"/>
        </w:rPr>
        <w:t>unico</w:t>
      </w:r>
      <w:r w:rsidR="00AE0FE5" w:rsidRPr="00975374">
        <w:rPr>
          <w:rFonts w:asciiTheme="minorHAnsi" w:hAnsiTheme="minorHAnsi" w:cstheme="minorHAnsi"/>
          <w:spacing w:val="-12"/>
          <w:sz w:val="20"/>
          <w:szCs w:val="20"/>
        </w:rPr>
        <w:t xml:space="preserve"> </w:t>
      </w:r>
      <w:r w:rsidR="00AE0FE5" w:rsidRPr="00975374">
        <w:rPr>
          <w:rFonts w:asciiTheme="minorHAnsi" w:hAnsiTheme="minorHAnsi" w:cstheme="minorHAnsi"/>
          <w:sz w:val="20"/>
          <w:szCs w:val="20"/>
        </w:rPr>
        <w:t>di</w:t>
      </w:r>
      <w:r w:rsidR="00AE0FE5" w:rsidRPr="00975374">
        <w:rPr>
          <w:rFonts w:asciiTheme="minorHAnsi" w:hAnsiTheme="minorHAnsi" w:cstheme="minorHAnsi"/>
          <w:spacing w:val="-11"/>
          <w:sz w:val="20"/>
          <w:szCs w:val="20"/>
        </w:rPr>
        <w:t xml:space="preserve"> </w:t>
      </w:r>
      <w:r w:rsidR="00AE0FE5" w:rsidRPr="00975374">
        <w:rPr>
          <w:rFonts w:asciiTheme="minorHAnsi" w:hAnsiTheme="minorHAnsi" w:cstheme="minorHAnsi"/>
          <w:sz w:val="20"/>
          <w:szCs w:val="20"/>
        </w:rPr>
        <w:t>regolarità</w:t>
      </w:r>
      <w:r w:rsidR="00AE0FE5" w:rsidRPr="00975374">
        <w:rPr>
          <w:rFonts w:asciiTheme="minorHAnsi" w:hAnsiTheme="minorHAnsi" w:cstheme="minorHAnsi"/>
          <w:spacing w:val="-10"/>
          <w:sz w:val="20"/>
          <w:szCs w:val="20"/>
        </w:rPr>
        <w:t xml:space="preserve"> </w:t>
      </w:r>
      <w:r w:rsidR="00AE0FE5" w:rsidRPr="00975374">
        <w:rPr>
          <w:rFonts w:asciiTheme="minorHAnsi" w:hAnsiTheme="minorHAnsi" w:cstheme="minorHAnsi"/>
          <w:sz w:val="20"/>
          <w:szCs w:val="20"/>
        </w:rPr>
        <w:t>contributiva</w:t>
      </w:r>
      <w:r w:rsidR="00AE0FE5" w:rsidRPr="00975374">
        <w:rPr>
          <w:rFonts w:asciiTheme="minorHAnsi" w:hAnsiTheme="minorHAnsi" w:cstheme="minorHAnsi"/>
          <w:spacing w:val="-11"/>
          <w:sz w:val="20"/>
          <w:szCs w:val="20"/>
        </w:rPr>
        <w:t xml:space="preserve"> </w:t>
      </w:r>
      <w:r w:rsidR="00AE0FE5" w:rsidRPr="00975374">
        <w:rPr>
          <w:rFonts w:asciiTheme="minorHAnsi" w:hAnsiTheme="minorHAnsi" w:cstheme="minorHAnsi"/>
          <w:sz w:val="20"/>
          <w:szCs w:val="20"/>
        </w:rPr>
        <w:t>in</w:t>
      </w:r>
      <w:r w:rsidR="00AE0FE5" w:rsidRPr="00975374">
        <w:rPr>
          <w:rFonts w:asciiTheme="minorHAnsi" w:hAnsiTheme="minorHAnsi" w:cstheme="minorHAnsi"/>
          <w:spacing w:val="-12"/>
          <w:sz w:val="20"/>
          <w:szCs w:val="20"/>
        </w:rPr>
        <w:t xml:space="preserve"> </w:t>
      </w:r>
      <w:r w:rsidR="00AE0FE5" w:rsidRPr="00975374">
        <w:rPr>
          <w:rFonts w:asciiTheme="minorHAnsi" w:hAnsiTheme="minorHAnsi" w:cstheme="minorHAnsi"/>
          <w:sz w:val="20"/>
          <w:szCs w:val="20"/>
        </w:rPr>
        <w:t>corso</w:t>
      </w:r>
      <w:r w:rsidR="00AE0FE5" w:rsidRPr="00975374">
        <w:rPr>
          <w:rFonts w:asciiTheme="minorHAnsi" w:hAnsiTheme="minorHAnsi" w:cstheme="minorHAnsi"/>
          <w:spacing w:val="-10"/>
          <w:sz w:val="20"/>
          <w:szCs w:val="20"/>
        </w:rPr>
        <w:t xml:space="preserve"> </w:t>
      </w:r>
      <w:r w:rsidR="00AE0FE5" w:rsidRPr="00975374">
        <w:rPr>
          <w:rFonts w:asciiTheme="minorHAnsi" w:hAnsiTheme="minorHAnsi" w:cstheme="minorHAnsi"/>
          <w:sz w:val="20"/>
          <w:szCs w:val="20"/>
        </w:rPr>
        <w:t>di</w:t>
      </w:r>
      <w:r w:rsidR="00AE0FE5" w:rsidRPr="00975374">
        <w:rPr>
          <w:rFonts w:asciiTheme="minorHAnsi" w:hAnsiTheme="minorHAnsi" w:cstheme="minorHAnsi"/>
          <w:spacing w:val="-11"/>
          <w:sz w:val="20"/>
          <w:szCs w:val="20"/>
        </w:rPr>
        <w:t xml:space="preserve"> </w:t>
      </w:r>
      <w:r w:rsidR="00AE0FE5" w:rsidRPr="00975374">
        <w:rPr>
          <w:rFonts w:asciiTheme="minorHAnsi" w:hAnsiTheme="minorHAnsi" w:cstheme="minorHAnsi"/>
          <w:sz w:val="20"/>
          <w:szCs w:val="20"/>
        </w:rPr>
        <w:t>validità</w:t>
      </w:r>
      <w:r w:rsidR="00AE0FE5" w:rsidRPr="00975374">
        <w:rPr>
          <w:rFonts w:asciiTheme="minorHAnsi" w:hAnsiTheme="minorHAnsi" w:cstheme="minorHAnsi"/>
          <w:spacing w:val="-11"/>
          <w:sz w:val="20"/>
          <w:szCs w:val="20"/>
        </w:rPr>
        <w:t xml:space="preserve"> </w:t>
      </w:r>
      <w:r w:rsidR="00AE0FE5" w:rsidRPr="00975374">
        <w:rPr>
          <w:rFonts w:asciiTheme="minorHAnsi" w:hAnsiTheme="minorHAnsi" w:cstheme="minorHAnsi"/>
          <w:sz w:val="20"/>
          <w:szCs w:val="20"/>
        </w:rPr>
        <w:t>relativo a tutti i subappaltatori.</w:t>
      </w:r>
      <w:bookmarkStart w:id="102" w:name="13.15_Il_Fornitore_è_responsabile_in_sol"/>
      <w:bookmarkEnd w:id="102"/>
    </w:p>
    <w:p w14:paraId="7AE91B14" w14:textId="77777777" w:rsidR="00FE3A79"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 xml:space="preserve">Il Fornitore è responsabile in solido con il subappaltatore in relazione agli obblighi retributivi e contributivi, ai sensi dell’art. 29 del </w:t>
      </w:r>
      <w:proofErr w:type="spellStart"/>
      <w:r w:rsidRPr="00975374">
        <w:rPr>
          <w:rFonts w:asciiTheme="minorHAnsi" w:hAnsiTheme="minorHAnsi" w:cstheme="minorHAnsi"/>
          <w:sz w:val="20"/>
          <w:szCs w:val="20"/>
        </w:rPr>
        <w:t>D.Lgs.</w:t>
      </w:r>
      <w:proofErr w:type="spellEnd"/>
      <w:r w:rsidRPr="00975374">
        <w:rPr>
          <w:rFonts w:asciiTheme="minorHAnsi" w:hAnsiTheme="minorHAnsi" w:cstheme="minorHAnsi"/>
          <w:sz w:val="20"/>
          <w:szCs w:val="20"/>
        </w:rPr>
        <w:t xml:space="preserve"> n. 276/2003, ad eccezione del caso in cui ricorrano le fattispecie di cui all’art. 119, comma 11, lett. a) e c), del Codice.</w:t>
      </w:r>
      <w:bookmarkStart w:id="103" w:name="13.16_Il_Fornitore_si_impegna_a_sostitui"/>
      <w:bookmarkEnd w:id="103"/>
    </w:p>
    <w:p w14:paraId="2C9D8339" w14:textId="7DD58961" w:rsidR="00FE3A79"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Il Fornitore si impegna a sostituire i subappaltatori relativamente ai quali apposita verifica abbia di</w:t>
      </w:r>
      <w:r w:rsidR="002A7AAD">
        <w:rPr>
          <w:rFonts w:asciiTheme="minorHAnsi" w:hAnsiTheme="minorHAnsi" w:cstheme="minorHAnsi"/>
          <w:sz w:val="20"/>
          <w:szCs w:val="20"/>
        </w:rPr>
        <w:t>m</w:t>
      </w:r>
      <w:r w:rsidRPr="00975374">
        <w:rPr>
          <w:rFonts w:asciiTheme="minorHAnsi" w:hAnsiTheme="minorHAnsi" w:cstheme="minorHAnsi"/>
          <w:sz w:val="20"/>
          <w:szCs w:val="20"/>
        </w:rPr>
        <w:t>ostrato la sussistenza dei motivi di esclusione di cui agli artt. 94 e 95 del Codice.</w:t>
      </w:r>
      <w:bookmarkStart w:id="104" w:name="13.17_L’Amministrazione_corrisponde_dire"/>
      <w:bookmarkEnd w:id="104"/>
    </w:p>
    <w:p w14:paraId="2B393922" w14:textId="76436663" w:rsidR="00EE232C"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L’Amministrazione corrisponde direttamente al subappaltatore, al cottimista, al prestatore di servizi ed al fornitore di beni o lavori, l'importo dovuto per le prestazioni dagli stessi eseguite nei seguenti casi: a) quando il subappaltatore o il cottimista è una microimpresa o piccola impresa; b) in caso di inadempimento da parte dell'appaltatore; c) su richiesta del subappaltatore e se la natura del contratto lo consente. In caso contrario, salvo diversa indicazione del direttore dell’esecuzione, il Fornitore</w:t>
      </w:r>
      <w:r w:rsidRPr="00975374">
        <w:rPr>
          <w:rFonts w:asciiTheme="minorHAnsi" w:hAnsiTheme="minorHAnsi" w:cstheme="minorHAnsi"/>
          <w:spacing w:val="-8"/>
          <w:sz w:val="20"/>
          <w:szCs w:val="20"/>
        </w:rPr>
        <w:t xml:space="preserve"> </w:t>
      </w:r>
      <w:r w:rsidRPr="00975374">
        <w:rPr>
          <w:rFonts w:asciiTheme="minorHAnsi" w:hAnsiTheme="minorHAnsi" w:cstheme="minorHAnsi"/>
          <w:sz w:val="20"/>
          <w:szCs w:val="20"/>
        </w:rPr>
        <w:t>si</w:t>
      </w:r>
      <w:r w:rsidRPr="00975374">
        <w:rPr>
          <w:rFonts w:asciiTheme="minorHAnsi" w:hAnsiTheme="minorHAnsi" w:cstheme="minorHAnsi"/>
          <w:spacing w:val="-8"/>
          <w:sz w:val="20"/>
          <w:szCs w:val="20"/>
        </w:rPr>
        <w:t xml:space="preserve"> </w:t>
      </w:r>
      <w:r w:rsidRPr="00975374">
        <w:rPr>
          <w:rFonts w:asciiTheme="minorHAnsi" w:hAnsiTheme="minorHAnsi" w:cstheme="minorHAnsi"/>
          <w:sz w:val="20"/>
          <w:szCs w:val="20"/>
        </w:rPr>
        <w:t>obbliga</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a</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trasmettere</w:t>
      </w:r>
      <w:r w:rsidRPr="00975374">
        <w:rPr>
          <w:rFonts w:asciiTheme="minorHAnsi" w:hAnsiTheme="minorHAnsi" w:cstheme="minorHAnsi"/>
          <w:spacing w:val="-8"/>
          <w:sz w:val="20"/>
          <w:szCs w:val="20"/>
        </w:rPr>
        <w:t xml:space="preserve"> </w:t>
      </w:r>
      <w:r w:rsidRPr="00975374">
        <w:rPr>
          <w:rFonts w:asciiTheme="minorHAnsi" w:hAnsiTheme="minorHAnsi" w:cstheme="minorHAnsi"/>
          <w:sz w:val="20"/>
          <w:szCs w:val="20"/>
        </w:rPr>
        <w:t>all’Amministrazione</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entro</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20</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giorni</w:t>
      </w:r>
      <w:r w:rsidRPr="00975374">
        <w:rPr>
          <w:rFonts w:asciiTheme="minorHAnsi" w:hAnsiTheme="minorHAnsi" w:cstheme="minorHAnsi"/>
          <w:spacing w:val="-8"/>
          <w:sz w:val="20"/>
          <w:szCs w:val="20"/>
        </w:rPr>
        <w:t xml:space="preserve"> </w:t>
      </w:r>
      <w:r w:rsidRPr="00975374">
        <w:rPr>
          <w:rFonts w:asciiTheme="minorHAnsi" w:hAnsiTheme="minorHAnsi" w:cstheme="minorHAnsi"/>
          <w:sz w:val="20"/>
          <w:szCs w:val="20"/>
        </w:rPr>
        <w:t>dalla</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data</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di</w:t>
      </w:r>
      <w:r w:rsidRPr="00975374">
        <w:rPr>
          <w:rFonts w:asciiTheme="minorHAnsi" w:hAnsiTheme="minorHAnsi" w:cstheme="minorHAnsi"/>
          <w:spacing w:val="-8"/>
          <w:sz w:val="20"/>
          <w:szCs w:val="20"/>
        </w:rPr>
        <w:t xml:space="preserve"> </w:t>
      </w:r>
      <w:r w:rsidRPr="00975374">
        <w:rPr>
          <w:rFonts w:asciiTheme="minorHAnsi" w:hAnsiTheme="minorHAnsi" w:cstheme="minorHAnsi"/>
          <w:sz w:val="20"/>
          <w:szCs w:val="20"/>
        </w:rPr>
        <w:t>ciascun</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pagamento da</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lui</w:t>
      </w:r>
      <w:r w:rsidRPr="00975374">
        <w:rPr>
          <w:rFonts w:asciiTheme="minorHAnsi" w:hAnsiTheme="minorHAnsi" w:cstheme="minorHAnsi"/>
          <w:spacing w:val="-8"/>
          <w:sz w:val="20"/>
          <w:szCs w:val="20"/>
        </w:rPr>
        <w:t xml:space="preserve"> </w:t>
      </w:r>
      <w:r w:rsidRPr="00975374">
        <w:rPr>
          <w:rFonts w:asciiTheme="minorHAnsi" w:hAnsiTheme="minorHAnsi" w:cstheme="minorHAnsi"/>
          <w:sz w:val="20"/>
          <w:szCs w:val="20"/>
        </w:rPr>
        <w:t>effettuato</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nei</w:t>
      </w:r>
      <w:r w:rsidRPr="00975374">
        <w:rPr>
          <w:rFonts w:asciiTheme="minorHAnsi" w:hAnsiTheme="minorHAnsi" w:cstheme="minorHAnsi"/>
          <w:spacing w:val="-8"/>
          <w:sz w:val="20"/>
          <w:szCs w:val="20"/>
        </w:rPr>
        <w:t xml:space="preserve"> </w:t>
      </w:r>
      <w:r w:rsidRPr="00975374">
        <w:rPr>
          <w:rFonts w:asciiTheme="minorHAnsi" w:hAnsiTheme="minorHAnsi" w:cstheme="minorHAnsi"/>
          <w:sz w:val="20"/>
          <w:szCs w:val="20"/>
        </w:rPr>
        <w:t>confronti</w:t>
      </w:r>
      <w:r w:rsidRPr="00975374">
        <w:rPr>
          <w:rFonts w:asciiTheme="minorHAnsi" w:hAnsiTheme="minorHAnsi" w:cstheme="minorHAnsi"/>
          <w:spacing w:val="-8"/>
          <w:sz w:val="20"/>
          <w:szCs w:val="20"/>
        </w:rPr>
        <w:t xml:space="preserve"> </w:t>
      </w:r>
      <w:r w:rsidRPr="00975374">
        <w:rPr>
          <w:rFonts w:asciiTheme="minorHAnsi" w:hAnsiTheme="minorHAnsi" w:cstheme="minorHAnsi"/>
          <w:sz w:val="20"/>
          <w:szCs w:val="20"/>
        </w:rPr>
        <w:t>dei</w:t>
      </w:r>
      <w:r w:rsidRPr="00975374">
        <w:rPr>
          <w:rFonts w:asciiTheme="minorHAnsi" w:hAnsiTheme="minorHAnsi" w:cstheme="minorHAnsi"/>
          <w:spacing w:val="-8"/>
          <w:sz w:val="20"/>
          <w:szCs w:val="20"/>
        </w:rPr>
        <w:t xml:space="preserve"> </w:t>
      </w:r>
      <w:r w:rsidRPr="00975374">
        <w:rPr>
          <w:rFonts w:asciiTheme="minorHAnsi" w:hAnsiTheme="minorHAnsi" w:cstheme="minorHAnsi"/>
          <w:sz w:val="20"/>
          <w:szCs w:val="20"/>
        </w:rPr>
        <w:t>subappaltatori,</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copia</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delle</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fatture</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quietanzate</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relative</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ai</w:t>
      </w:r>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pagamenti da essa via via corrisposte al subappaltatore</w:t>
      </w:r>
      <w:bookmarkStart w:id="105" w:name="13.18_Nelle_ipotesi_di_inadempimenti_da_"/>
      <w:bookmarkEnd w:id="105"/>
      <w:r w:rsidR="00EE232C" w:rsidRPr="00975374">
        <w:rPr>
          <w:rFonts w:asciiTheme="minorHAnsi" w:hAnsiTheme="minorHAnsi" w:cstheme="minorHAnsi"/>
          <w:sz w:val="20"/>
          <w:szCs w:val="20"/>
        </w:rPr>
        <w:t>.</w:t>
      </w:r>
    </w:p>
    <w:p w14:paraId="0A869796" w14:textId="5F505A15" w:rsidR="00FE3A79"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 xml:space="preserve">Nelle ipotesi di inadempimenti da parte dell’impresa subappaltatrice, ferma restando la </w:t>
      </w:r>
      <w:r w:rsidRPr="00975374">
        <w:rPr>
          <w:rFonts w:asciiTheme="minorHAnsi" w:hAnsiTheme="minorHAnsi" w:cstheme="minorHAnsi"/>
          <w:sz w:val="20"/>
          <w:szCs w:val="20"/>
        </w:rPr>
        <w:lastRenderedPageBreak/>
        <w:t>possibilità di revoca dell’autorizzazione al subappalto, è onere del Fornitore svolgere in proprio le attività ovvero porre in essere, nei confronti del subappaltatore ogni rimedio contrattuale, ivi inclusa</w:t>
      </w:r>
      <w:r w:rsidR="002A7AAD">
        <w:rPr>
          <w:rFonts w:asciiTheme="minorHAnsi" w:hAnsiTheme="minorHAnsi" w:cstheme="minorHAnsi"/>
          <w:sz w:val="20"/>
          <w:szCs w:val="20"/>
        </w:rPr>
        <w:t xml:space="preserve"> l</w:t>
      </w:r>
      <w:r w:rsidRPr="00975374">
        <w:rPr>
          <w:rFonts w:asciiTheme="minorHAnsi" w:hAnsiTheme="minorHAnsi" w:cstheme="minorHAnsi"/>
          <w:sz w:val="20"/>
          <w:szCs w:val="20"/>
        </w:rPr>
        <w:t>a risoluzione.</w:t>
      </w:r>
      <w:bookmarkStart w:id="106" w:name="13.19_In_caso_di_inadempimento_da_parte_"/>
      <w:bookmarkEnd w:id="106"/>
    </w:p>
    <w:p w14:paraId="2838E7EA" w14:textId="77777777" w:rsidR="00EE232C"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In caso di inadempimento da parte dell’Impresa agli obblighi di cui ai precedenti commi, l’Amministrazione</w:t>
      </w:r>
      <w:r w:rsidRPr="00975374">
        <w:rPr>
          <w:rFonts w:asciiTheme="minorHAnsi" w:hAnsiTheme="minorHAnsi" w:cstheme="minorHAnsi"/>
          <w:spacing w:val="40"/>
          <w:sz w:val="20"/>
          <w:szCs w:val="20"/>
        </w:rPr>
        <w:t xml:space="preserve"> </w:t>
      </w:r>
      <w:r w:rsidRPr="00975374">
        <w:rPr>
          <w:rFonts w:asciiTheme="minorHAnsi" w:hAnsiTheme="minorHAnsi" w:cstheme="minorHAnsi"/>
          <w:sz w:val="20"/>
          <w:szCs w:val="20"/>
        </w:rPr>
        <w:t xml:space="preserve">può risolvere il presente Contratto esecutivo, salvo il diritto al risarcimento del </w:t>
      </w:r>
      <w:r w:rsidRPr="00975374">
        <w:rPr>
          <w:rFonts w:asciiTheme="minorHAnsi" w:hAnsiTheme="minorHAnsi" w:cstheme="minorHAnsi"/>
          <w:spacing w:val="-2"/>
          <w:sz w:val="20"/>
          <w:szCs w:val="20"/>
        </w:rPr>
        <w:t>danno.</w:t>
      </w:r>
      <w:bookmarkStart w:id="107" w:name="13.20_Ai_sensi_dell’art._119,_comma_2,_d"/>
      <w:bookmarkEnd w:id="107"/>
    </w:p>
    <w:p w14:paraId="756B6648" w14:textId="77777777" w:rsidR="00EE232C"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Ai sensi dell’art. 119, comma 2, del Codice, con riferimento a tutti i sub–contratti che non sono subappalti stipulati dal Fornitore per l’esecuzione del contratto, è fatto obbligo al Fornitore stesso di comunicare, a Consip e all’Amministrazione Contraente interessata, il nome del sub-contraente, l’importo del contratto, l’oggetto delle attività, delle forniture e dei servizi affidati. Eventuali modifiche a tali informazioni avvenute nel corso del sub-contratto dovranno essere altresì comunicate a Consip e all’Amministrazione Contraente interessata. Nel caso in cui il Fornitore ricorra a tali sub-contratti Consip si riserva di chiedere al medesimo Fornitore di produrre documentazione atta a dimostrare la sussistenza dei presupposti indicati dall’art. 119 comma 2 del Codice</w:t>
      </w:r>
      <w:bookmarkStart w:id="108" w:name="13.21"/>
      <w:bookmarkEnd w:id="108"/>
      <w:r w:rsidR="00FE3A79" w:rsidRPr="00975374">
        <w:rPr>
          <w:rFonts w:asciiTheme="minorHAnsi" w:hAnsiTheme="minorHAnsi" w:cstheme="minorHAnsi"/>
          <w:sz w:val="20"/>
          <w:szCs w:val="20"/>
        </w:rPr>
        <w:t>.</w:t>
      </w:r>
    </w:p>
    <w:p w14:paraId="7FDDC362" w14:textId="221AB3AB" w:rsidR="00822480"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Restano fermi tutti gli obblighi e gli adempimenti previsti dall’art. 48-bis del D.P.R. 602 del 29 settembre 1973 nonché dai successivi regolamenti. La Consip provvederà a comunicare al Casellario Informatico di cui all’art. 222, comma 10 del Codice le informazioni secondo quanto previsto dall’ANAC.</w:t>
      </w:r>
    </w:p>
    <w:p w14:paraId="7FDDC364" w14:textId="77777777" w:rsidR="00822480" w:rsidRPr="00975374" w:rsidRDefault="00822480" w:rsidP="002A7AAD">
      <w:pPr>
        <w:pStyle w:val="Corpotesto"/>
        <w:ind w:left="0"/>
        <w:rPr>
          <w:rFonts w:asciiTheme="minorHAnsi" w:hAnsiTheme="minorHAnsi" w:cstheme="minorHAnsi"/>
        </w:rPr>
      </w:pPr>
    </w:p>
    <w:p w14:paraId="7FDDC365" w14:textId="77777777" w:rsidR="00822480" w:rsidRPr="00975374" w:rsidRDefault="00E71642" w:rsidP="00947A3F">
      <w:pPr>
        <w:pStyle w:val="Titolo1"/>
        <w:numPr>
          <w:ilvl w:val="0"/>
          <w:numId w:val="9"/>
        </w:numPr>
        <w:tabs>
          <w:tab w:val="left" w:pos="1712"/>
        </w:tabs>
        <w:spacing w:before="1" w:after="120"/>
        <w:ind w:left="567" w:hanging="567"/>
        <w:jc w:val="both"/>
        <w:rPr>
          <w:rFonts w:asciiTheme="minorHAnsi" w:hAnsiTheme="minorHAnsi" w:cstheme="minorHAnsi"/>
          <w:spacing w:val="-2"/>
        </w:rPr>
      </w:pPr>
      <w:bookmarkStart w:id="109" w:name="14._RISOLUZIONE_E_RECESSO"/>
      <w:bookmarkStart w:id="110" w:name="_Toc227251378"/>
      <w:bookmarkEnd w:id="109"/>
      <w:r w:rsidRPr="00975374">
        <w:rPr>
          <w:rFonts w:asciiTheme="minorHAnsi" w:hAnsiTheme="minorHAnsi" w:cstheme="minorHAnsi"/>
          <w:spacing w:val="-2"/>
        </w:rPr>
        <w:t>RISOLUZIONE E RECESSO</w:t>
      </w:r>
      <w:bookmarkEnd w:id="110"/>
    </w:p>
    <w:p w14:paraId="7FDDC367" w14:textId="77777777" w:rsidR="00822480"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bookmarkStart w:id="111" w:name="14.1_Le_ipotesi_di_risoluzione_e_di_rece"/>
      <w:bookmarkEnd w:id="111"/>
      <w:r w:rsidRPr="00975374">
        <w:rPr>
          <w:rFonts w:asciiTheme="minorHAnsi" w:hAnsiTheme="minorHAnsi" w:cstheme="minorHAnsi"/>
          <w:sz w:val="20"/>
          <w:szCs w:val="20"/>
        </w:rPr>
        <w:t>Le ipotesi di risoluzione e di recesso del Presente Contratto Esecutivo sono disciplinate, nell’Accordo Quadro, cui si rinvia, nonché agli artt. “TRASPARENZA DEI PREZZI”, “TRACCIABILITÀ DEI FLUSSI FINANZIARI”, “TRATTAMENTO DEI DATI PERSONALI”, “SUBAPPALTO”, del presente Contratto.</w:t>
      </w:r>
    </w:p>
    <w:p w14:paraId="4E3483D0" w14:textId="77777777" w:rsidR="00BB36F0" w:rsidRPr="00975374" w:rsidRDefault="00BB36F0" w:rsidP="002A7AAD">
      <w:pPr>
        <w:pStyle w:val="Paragrafoelenco"/>
        <w:tabs>
          <w:tab w:val="left" w:pos="1708"/>
          <w:tab w:val="left" w:pos="1712"/>
        </w:tabs>
        <w:ind w:left="1712" w:right="136" w:firstLine="0"/>
        <w:rPr>
          <w:rFonts w:asciiTheme="minorHAnsi" w:hAnsiTheme="minorHAnsi" w:cstheme="minorHAnsi"/>
          <w:sz w:val="20"/>
          <w:szCs w:val="20"/>
        </w:rPr>
      </w:pPr>
    </w:p>
    <w:p w14:paraId="7FDDC36D" w14:textId="77777777" w:rsidR="00822480" w:rsidRPr="00975374" w:rsidRDefault="00E71642" w:rsidP="00947A3F">
      <w:pPr>
        <w:pStyle w:val="Titolo1"/>
        <w:numPr>
          <w:ilvl w:val="0"/>
          <w:numId w:val="9"/>
        </w:numPr>
        <w:tabs>
          <w:tab w:val="left" w:pos="1712"/>
        </w:tabs>
        <w:spacing w:before="1" w:after="120"/>
        <w:ind w:left="567" w:hanging="567"/>
        <w:jc w:val="both"/>
        <w:rPr>
          <w:rFonts w:asciiTheme="minorHAnsi" w:hAnsiTheme="minorHAnsi" w:cstheme="minorHAnsi"/>
          <w:spacing w:val="-2"/>
        </w:rPr>
      </w:pPr>
      <w:bookmarkStart w:id="112" w:name="14.2_&lt;eventuale,_se_viene_acquisita_una_"/>
      <w:bookmarkStart w:id="113" w:name="15._FORZA_MAGGIORE"/>
      <w:bookmarkStart w:id="114" w:name="_Toc227251379"/>
      <w:bookmarkEnd w:id="112"/>
      <w:bookmarkEnd w:id="113"/>
      <w:r w:rsidRPr="00975374">
        <w:rPr>
          <w:rFonts w:asciiTheme="minorHAnsi" w:hAnsiTheme="minorHAnsi" w:cstheme="minorHAnsi"/>
          <w:spacing w:val="-2"/>
        </w:rPr>
        <w:t>FORZA MAGGIORE</w:t>
      </w:r>
      <w:bookmarkEnd w:id="114"/>
    </w:p>
    <w:p w14:paraId="7FDDC36E" w14:textId="77777777" w:rsidR="00822480" w:rsidRPr="00975374" w:rsidRDefault="00E71642" w:rsidP="002A7AAD">
      <w:pPr>
        <w:pStyle w:val="Paragrafoelenco"/>
        <w:numPr>
          <w:ilvl w:val="1"/>
          <w:numId w:val="9"/>
        </w:numPr>
        <w:spacing w:after="60"/>
        <w:ind w:left="567" w:right="49" w:hanging="567"/>
        <w:rPr>
          <w:rFonts w:asciiTheme="minorHAnsi" w:hAnsiTheme="minorHAnsi" w:cstheme="minorHAnsi"/>
          <w:sz w:val="20"/>
          <w:szCs w:val="20"/>
        </w:rPr>
      </w:pPr>
      <w:r w:rsidRPr="00975374">
        <w:rPr>
          <w:rFonts w:asciiTheme="minorHAnsi" w:hAnsiTheme="minorHAnsi" w:cstheme="minorHAnsi"/>
          <w:sz w:val="20"/>
          <w:szCs w:val="20"/>
        </w:rPr>
        <w:t>Costituisce</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forza maggiore</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il</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verificarsi</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di</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eventi</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o circostanze</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("Eventi</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di</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Forza Maggiore"), quali, incendi, uragani, terremoti, conflitti bellici, pandemie, che impediscono ad una parte di eseguire una o più obbligazioni</w:t>
      </w:r>
      <w:r w:rsidRPr="00975374">
        <w:rPr>
          <w:rFonts w:asciiTheme="minorHAnsi" w:hAnsiTheme="minorHAnsi" w:cstheme="minorHAnsi"/>
          <w:spacing w:val="-12"/>
          <w:sz w:val="20"/>
          <w:szCs w:val="20"/>
        </w:rPr>
        <w:t xml:space="preserve"> </w:t>
      </w:r>
      <w:r w:rsidRPr="00975374">
        <w:rPr>
          <w:rFonts w:asciiTheme="minorHAnsi" w:hAnsiTheme="minorHAnsi" w:cstheme="minorHAnsi"/>
          <w:sz w:val="20"/>
          <w:szCs w:val="20"/>
        </w:rPr>
        <w:t>contrattuali,</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se</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e</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nella</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misura</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in</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cui</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la</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parte</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che</w:t>
      </w:r>
      <w:r w:rsidRPr="00975374">
        <w:rPr>
          <w:rFonts w:asciiTheme="minorHAnsi" w:hAnsiTheme="minorHAnsi" w:cstheme="minorHAnsi"/>
          <w:spacing w:val="-12"/>
          <w:sz w:val="20"/>
          <w:szCs w:val="20"/>
        </w:rPr>
        <w:t xml:space="preserve"> </w:t>
      </w:r>
      <w:r w:rsidRPr="00975374">
        <w:rPr>
          <w:rFonts w:asciiTheme="minorHAnsi" w:hAnsiTheme="minorHAnsi" w:cstheme="minorHAnsi"/>
          <w:sz w:val="20"/>
          <w:szCs w:val="20"/>
        </w:rPr>
        <w:t>subisce</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l'impedimento</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("la</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Parte</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Interessata") prova tutte le seguenti condizioni:</w:t>
      </w:r>
    </w:p>
    <w:p w14:paraId="7FDDC36F" w14:textId="77777777" w:rsidR="00822480" w:rsidRPr="00975374" w:rsidRDefault="00E71642" w:rsidP="002A7AAD">
      <w:pPr>
        <w:pStyle w:val="Paragrafoelenco"/>
        <w:numPr>
          <w:ilvl w:val="1"/>
          <w:numId w:val="4"/>
        </w:numPr>
        <w:tabs>
          <w:tab w:val="left" w:pos="1710"/>
        </w:tabs>
        <w:spacing w:after="60"/>
        <w:ind w:left="851" w:hanging="284"/>
        <w:rPr>
          <w:rFonts w:asciiTheme="minorHAnsi" w:hAnsiTheme="minorHAnsi" w:cstheme="minorHAnsi"/>
          <w:sz w:val="20"/>
          <w:szCs w:val="20"/>
        </w:rPr>
      </w:pPr>
      <w:r w:rsidRPr="00975374">
        <w:rPr>
          <w:rFonts w:asciiTheme="minorHAnsi" w:hAnsiTheme="minorHAnsi" w:cstheme="minorHAnsi"/>
          <w:sz w:val="20"/>
          <w:szCs w:val="20"/>
        </w:rPr>
        <w:t>che</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l'impedimento</w:t>
      </w:r>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è</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fuori</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dal</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suo</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ragionevole</w:t>
      </w:r>
      <w:r w:rsidRPr="00975374">
        <w:rPr>
          <w:rFonts w:asciiTheme="minorHAnsi" w:hAnsiTheme="minorHAnsi" w:cstheme="minorHAnsi"/>
          <w:spacing w:val="-7"/>
          <w:sz w:val="20"/>
          <w:szCs w:val="20"/>
        </w:rPr>
        <w:t xml:space="preserve"> </w:t>
      </w:r>
      <w:r w:rsidRPr="00975374">
        <w:rPr>
          <w:rFonts w:asciiTheme="minorHAnsi" w:hAnsiTheme="minorHAnsi" w:cstheme="minorHAnsi"/>
          <w:spacing w:val="-2"/>
          <w:sz w:val="20"/>
          <w:szCs w:val="20"/>
        </w:rPr>
        <w:t>controllo;</w:t>
      </w:r>
    </w:p>
    <w:p w14:paraId="7FDDC370" w14:textId="77777777" w:rsidR="00822480" w:rsidRPr="00975374" w:rsidRDefault="00E71642" w:rsidP="002A7AAD">
      <w:pPr>
        <w:pStyle w:val="Paragrafoelenco"/>
        <w:numPr>
          <w:ilvl w:val="1"/>
          <w:numId w:val="4"/>
        </w:numPr>
        <w:tabs>
          <w:tab w:val="left" w:pos="1710"/>
          <w:tab w:val="left" w:pos="1712"/>
        </w:tabs>
        <w:spacing w:after="60"/>
        <w:ind w:left="851" w:right="494" w:hanging="284"/>
        <w:rPr>
          <w:rFonts w:asciiTheme="minorHAnsi" w:hAnsiTheme="minorHAnsi" w:cstheme="minorHAnsi"/>
          <w:sz w:val="20"/>
          <w:szCs w:val="20"/>
        </w:rPr>
      </w:pPr>
      <w:r w:rsidRPr="00975374">
        <w:rPr>
          <w:rFonts w:asciiTheme="minorHAnsi" w:hAnsiTheme="minorHAnsi" w:cstheme="minorHAnsi"/>
          <w:sz w:val="20"/>
          <w:szCs w:val="20"/>
        </w:rPr>
        <w:t>che</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esso</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non</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avrebbe</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ragionevolmente</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potuto</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essere</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previsto</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al</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momento</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della</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conclusione</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 xml:space="preserve">del </w:t>
      </w:r>
      <w:r w:rsidRPr="00975374">
        <w:rPr>
          <w:rFonts w:asciiTheme="minorHAnsi" w:hAnsiTheme="minorHAnsi" w:cstheme="minorHAnsi"/>
          <w:spacing w:val="-2"/>
          <w:sz w:val="20"/>
          <w:szCs w:val="20"/>
        </w:rPr>
        <w:t>contratto;</w:t>
      </w:r>
    </w:p>
    <w:p w14:paraId="7FDDC371" w14:textId="77777777" w:rsidR="00822480" w:rsidRPr="00975374" w:rsidRDefault="00E71642" w:rsidP="002A7AAD">
      <w:pPr>
        <w:pStyle w:val="Paragrafoelenco"/>
        <w:numPr>
          <w:ilvl w:val="1"/>
          <w:numId w:val="4"/>
        </w:numPr>
        <w:tabs>
          <w:tab w:val="left" w:pos="1710"/>
          <w:tab w:val="left" w:pos="1712"/>
        </w:tabs>
        <w:spacing w:after="120"/>
        <w:ind w:left="851" w:right="527" w:hanging="284"/>
        <w:rPr>
          <w:rFonts w:asciiTheme="minorHAnsi" w:hAnsiTheme="minorHAnsi" w:cstheme="minorHAnsi"/>
          <w:sz w:val="20"/>
          <w:szCs w:val="20"/>
        </w:rPr>
      </w:pPr>
      <w:r w:rsidRPr="00975374">
        <w:rPr>
          <w:rFonts w:asciiTheme="minorHAnsi" w:hAnsiTheme="minorHAnsi" w:cstheme="minorHAnsi"/>
          <w:sz w:val="20"/>
          <w:szCs w:val="20"/>
        </w:rPr>
        <w:t>che</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gli</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effetti</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dell'impedimento</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non</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avrebbero</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potuto</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essere</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ragionevolmente</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evitati</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o</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superati dalla Parte Interessata.</w:t>
      </w:r>
    </w:p>
    <w:p w14:paraId="6E9D2676" w14:textId="77777777" w:rsidR="002A7AAD" w:rsidRPr="002A7AAD" w:rsidRDefault="00E71642" w:rsidP="00975374">
      <w:pPr>
        <w:pStyle w:val="Paragrafoelenco"/>
        <w:numPr>
          <w:ilvl w:val="1"/>
          <w:numId w:val="9"/>
        </w:numPr>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Al verificarsi di un Evento di Forza Maggiore, ai sensi e per gli effetti di cui artt. 1218 e 1258 cod. civ., il Fornitore</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non</w:t>
      </w:r>
      <w:r w:rsidR="00FE3A79"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sarà</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ritenuto</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responsabile</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dell’inadempimento</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o</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del</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ritardato</w:t>
      </w:r>
      <w:r w:rsidRPr="00975374">
        <w:rPr>
          <w:rFonts w:asciiTheme="minorHAnsi" w:hAnsiTheme="minorHAnsi" w:cstheme="minorHAnsi"/>
          <w:spacing w:val="-12"/>
          <w:sz w:val="20"/>
          <w:szCs w:val="20"/>
        </w:rPr>
        <w:t xml:space="preserve"> </w:t>
      </w:r>
      <w:r w:rsidRPr="00975374">
        <w:rPr>
          <w:rFonts w:asciiTheme="minorHAnsi" w:hAnsiTheme="minorHAnsi" w:cstheme="minorHAnsi"/>
          <w:sz w:val="20"/>
          <w:szCs w:val="20"/>
        </w:rPr>
        <w:t>adempimento,</w:t>
      </w:r>
      <w:r w:rsidRPr="00975374">
        <w:rPr>
          <w:rFonts w:asciiTheme="minorHAnsi" w:hAnsiTheme="minorHAnsi" w:cstheme="minorHAnsi"/>
          <w:spacing w:val="-8"/>
          <w:sz w:val="20"/>
          <w:szCs w:val="20"/>
        </w:rPr>
        <w:t xml:space="preserve"> </w:t>
      </w:r>
      <w:r w:rsidRPr="00975374">
        <w:rPr>
          <w:rFonts w:asciiTheme="minorHAnsi" w:hAnsiTheme="minorHAnsi" w:cstheme="minorHAnsi"/>
          <w:sz w:val="20"/>
          <w:szCs w:val="20"/>
        </w:rPr>
        <w:t>e</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non</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si</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potrà procedere all’applicazione delle penali né alla risoluzione del contratto per inadempimento, di cui ai relativi</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articoli</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dell’Accordo</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Quadro.</w:t>
      </w:r>
      <w:r w:rsidRPr="00975374">
        <w:rPr>
          <w:rFonts w:asciiTheme="minorHAnsi" w:hAnsiTheme="minorHAnsi" w:cstheme="minorHAnsi"/>
          <w:spacing w:val="-7"/>
          <w:sz w:val="20"/>
          <w:szCs w:val="20"/>
        </w:rPr>
        <w:t xml:space="preserve"> </w:t>
      </w:r>
    </w:p>
    <w:p w14:paraId="3BB40C75" w14:textId="77777777" w:rsidR="002A7AAD" w:rsidRPr="002A7AAD" w:rsidRDefault="00E71642" w:rsidP="00975374">
      <w:pPr>
        <w:pStyle w:val="Paragrafoelenco"/>
        <w:numPr>
          <w:ilvl w:val="1"/>
          <w:numId w:val="9"/>
        </w:numPr>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Al</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fine</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di</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non</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incorrere</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in</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responsabilità,</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il</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Fornitore</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avrà</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l’obbligo</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di comunicare all’Amministrazione Contraente che intende avvalersi della causa esimente prevista nel presente articolo, motivando e documentando le circostanze di fatto che impediscono il corretto adempimento delle prestazioni contrattuali, le obbligazioni sul cui adempimento impattano i predetti eventi, le</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ragioni</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per</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le</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quali</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tali</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circostanze</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non erano prevedibili</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al</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momento della stipula dell’Accordo Quadro</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e</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non</w:t>
      </w:r>
      <w:r w:rsidRPr="00975374">
        <w:rPr>
          <w:rFonts w:asciiTheme="minorHAnsi" w:hAnsiTheme="minorHAnsi" w:cstheme="minorHAnsi"/>
          <w:spacing w:val="-12"/>
          <w:sz w:val="20"/>
          <w:szCs w:val="20"/>
        </w:rPr>
        <w:t xml:space="preserve"> </w:t>
      </w:r>
      <w:r w:rsidRPr="00975374">
        <w:rPr>
          <w:rFonts w:asciiTheme="minorHAnsi" w:hAnsiTheme="minorHAnsi" w:cstheme="minorHAnsi"/>
          <w:sz w:val="20"/>
          <w:szCs w:val="20"/>
        </w:rPr>
        <w:t>erano</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evitabili</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con</w:t>
      </w:r>
      <w:r w:rsidRPr="00975374">
        <w:rPr>
          <w:rFonts w:asciiTheme="minorHAnsi" w:hAnsiTheme="minorHAnsi" w:cstheme="minorHAnsi"/>
          <w:spacing w:val="-9"/>
          <w:sz w:val="20"/>
          <w:szCs w:val="20"/>
        </w:rPr>
        <w:t xml:space="preserve"> </w:t>
      </w:r>
      <w:r w:rsidRPr="00975374">
        <w:rPr>
          <w:rFonts w:asciiTheme="minorHAnsi" w:hAnsiTheme="minorHAnsi" w:cstheme="minorHAnsi"/>
          <w:sz w:val="20"/>
          <w:szCs w:val="20"/>
        </w:rPr>
        <w:t>la</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dovuta</w:t>
      </w:r>
      <w:r w:rsidRPr="00975374">
        <w:rPr>
          <w:rFonts w:asciiTheme="minorHAnsi" w:hAnsiTheme="minorHAnsi" w:cstheme="minorHAnsi"/>
          <w:spacing w:val="-12"/>
          <w:sz w:val="20"/>
          <w:szCs w:val="20"/>
        </w:rPr>
        <w:t xml:space="preserve"> </w:t>
      </w:r>
      <w:r w:rsidRPr="00975374">
        <w:rPr>
          <w:rFonts w:asciiTheme="minorHAnsi" w:hAnsiTheme="minorHAnsi" w:cstheme="minorHAnsi"/>
          <w:sz w:val="20"/>
          <w:szCs w:val="20"/>
        </w:rPr>
        <w:t>diligenza,</w:t>
      </w:r>
      <w:r w:rsidRPr="00975374">
        <w:rPr>
          <w:rFonts w:asciiTheme="minorHAnsi" w:hAnsiTheme="minorHAnsi" w:cstheme="minorHAnsi"/>
          <w:spacing w:val="-8"/>
          <w:sz w:val="20"/>
          <w:szCs w:val="20"/>
        </w:rPr>
        <w:t xml:space="preserve"> </w:t>
      </w:r>
      <w:r w:rsidRPr="00975374">
        <w:rPr>
          <w:rFonts w:asciiTheme="minorHAnsi" w:hAnsiTheme="minorHAnsi" w:cstheme="minorHAnsi"/>
          <w:sz w:val="20"/>
          <w:szCs w:val="20"/>
        </w:rPr>
        <w:t>le</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misure</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di</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mitigazione</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dell’impatto</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che</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ha</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adottato o intende adottare e i nuovi termini e modalità di adempimento, nonché ogni informazione/documentazione utile per consentire all’Amministrazione Contraente la valutazione dei presupposti</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per</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l’applicazione</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della</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disciplina</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della</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Forza</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Maggiore</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prevista</w:t>
      </w:r>
      <w:r w:rsidRPr="00975374">
        <w:rPr>
          <w:rFonts w:asciiTheme="minorHAnsi" w:hAnsiTheme="minorHAnsi" w:cstheme="minorHAnsi"/>
          <w:spacing w:val="-10"/>
          <w:sz w:val="20"/>
          <w:szCs w:val="20"/>
        </w:rPr>
        <w:t xml:space="preserve"> </w:t>
      </w:r>
      <w:r w:rsidRPr="00975374">
        <w:rPr>
          <w:rFonts w:asciiTheme="minorHAnsi" w:hAnsiTheme="minorHAnsi" w:cstheme="minorHAnsi"/>
          <w:sz w:val="20"/>
          <w:szCs w:val="20"/>
        </w:rPr>
        <w:t>nel</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presente</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articolo.</w:t>
      </w:r>
      <w:r w:rsidRPr="00975374">
        <w:rPr>
          <w:rFonts w:asciiTheme="minorHAnsi" w:hAnsiTheme="minorHAnsi" w:cstheme="minorHAnsi"/>
          <w:spacing w:val="-10"/>
          <w:sz w:val="20"/>
          <w:szCs w:val="20"/>
        </w:rPr>
        <w:t xml:space="preserve"> </w:t>
      </w:r>
    </w:p>
    <w:p w14:paraId="7FDDC373" w14:textId="6C261339" w:rsidR="00822480" w:rsidRPr="002A7AAD" w:rsidRDefault="00E71642" w:rsidP="00975374">
      <w:pPr>
        <w:pStyle w:val="Paragrafoelenco"/>
        <w:numPr>
          <w:ilvl w:val="1"/>
          <w:numId w:val="9"/>
        </w:numPr>
        <w:spacing w:after="120"/>
        <w:ind w:left="567" w:right="49" w:hanging="567"/>
        <w:rPr>
          <w:rFonts w:asciiTheme="minorHAnsi" w:hAnsiTheme="minorHAnsi" w:cstheme="minorHAnsi"/>
          <w:sz w:val="20"/>
          <w:szCs w:val="20"/>
        </w:rPr>
      </w:pPr>
      <w:r w:rsidRPr="002A7AAD">
        <w:rPr>
          <w:rFonts w:asciiTheme="minorHAnsi" w:hAnsiTheme="minorHAnsi" w:cstheme="minorHAnsi"/>
          <w:sz w:val="20"/>
          <w:szCs w:val="20"/>
        </w:rPr>
        <w:lastRenderedPageBreak/>
        <w:t>Qualora gli</w:t>
      </w:r>
      <w:r w:rsidRPr="002A7AAD">
        <w:rPr>
          <w:rFonts w:asciiTheme="minorHAnsi" w:hAnsiTheme="minorHAnsi" w:cstheme="minorHAnsi"/>
          <w:spacing w:val="-5"/>
          <w:sz w:val="20"/>
          <w:szCs w:val="20"/>
        </w:rPr>
        <w:t xml:space="preserve"> </w:t>
      </w:r>
      <w:r w:rsidRPr="002A7AAD">
        <w:rPr>
          <w:rFonts w:asciiTheme="minorHAnsi" w:hAnsiTheme="minorHAnsi" w:cstheme="minorHAnsi"/>
          <w:sz w:val="20"/>
          <w:szCs w:val="20"/>
        </w:rPr>
        <w:t>eventi</w:t>
      </w:r>
      <w:r w:rsidRPr="002A7AAD">
        <w:rPr>
          <w:rFonts w:asciiTheme="minorHAnsi" w:hAnsiTheme="minorHAnsi" w:cstheme="minorHAnsi"/>
          <w:spacing w:val="-5"/>
          <w:sz w:val="20"/>
          <w:szCs w:val="20"/>
        </w:rPr>
        <w:t xml:space="preserve"> </w:t>
      </w:r>
      <w:r w:rsidRPr="002A7AAD">
        <w:rPr>
          <w:rFonts w:asciiTheme="minorHAnsi" w:hAnsiTheme="minorHAnsi" w:cstheme="minorHAnsi"/>
          <w:sz w:val="20"/>
          <w:szCs w:val="20"/>
        </w:rPr>
        <w:t>di</w:t>
      </w:r>
      <w:r w:rsidRPr="002A7AAD">
        <w:rPr>
          <w:rFonts w:asciiTheme="minorHAnsi" w:hAnsiTheme="minorHAnsi" w:cstheme="minorHAnsi"/>
          <w:spacing w:val="-6"/>
          <w:sz w:val="20"/>
          <w:szCs w:val="20"/>
        </w:rPr>
        <w:t xml:space="preserve"> </w:t>
      </w:r>
      <w:r w:rsidRPr="002A7AAD">
        <w:rPr>
          <w:rFonts w:asciiTheme="minorHAnsi" w:hAnsiTheme="minorHAnsi" w:cstheme="minorHAnsi"/>
          <w:sz w:val="20"/>
          <w:szCs w:val="20"/>
        </w:rPr>
        <w:t>Forza</w:t>
      </w:r>
      <w:r w:rsidRPr="002A7AAD">
        <w:rPr>
          <w:rFonts w:asciiTheme="minorHAnsi" w:hAnsiTheme="minorHAnsi" w:cstheme="minorHAnsi"/>
          <w:spacing w:val="-5"/>
          <w:sz w:val="20"/>
          <w:szCs w:val="20"/>
        </w:rPr>
        <w:t xml:space="preserve"> </w:t>
      </w:r>
      <w:r w:rsidRPr="002A7AAD">
        <w:rPr>
          <w:rFonts w:asciiTheme="minorHAnsi" w:hAnsiTheme="minorHAnsi" w:cstheme="minorHAnsi"/>
          <w:sz w:val="20"/>
          <w:szCs w:val="20"/>
        </w:rPr>
        <w:t>Maggiore</w:t>
      </w:r>
      <w:r w:rsidRPr="002A7AAD">
        <w:rPr>
          <w:rFonts w:asciiTheme="minorHAnsi" w:hAnsiTheme="minorHAnsi" w:cstheme="minorHAnsi"/>
          <w:spacing w:val="-6"/>
          <w:sz w:val="20"/>
          <w:szCs w:val="20"/>
        </w:rPr>
        <w:t xml:space="preserve"> </w:t>
      </w:r>
      <w:r w:rsidRPr="002A7AAD">
        <w:rPr>
          <w:rFonts w:asciiTheme="minorHAnsi" w:hAnsiTheme="minorHAnsi" w:cstheme="minorHAnsi"/>
          <w:sz w:val="20"/>
          <w:szCs w:val="20"/>
        </w:rPr>
        <w:t>impediscano</w:t>
      </w:r>
      <w:r w:rsidRPr="002A7AAD">
        <w:rPr>
          <w:rFonts w:asciiTheme="minorHAnsi" w:hAnsiTheme="minorHAnsi" w:cstheme="minorHAnsi"/>
          <w:spacing w:val="-5"/>
          <w:sz w:val="20"/>
          <w:szCs w:val="20"/>
        </w:rPr>
        <w:t xml:space="preserve"> </w:t>
      </w:r>
      <w:r w:rsidRPr="002A7AAD">
        <w:rPr>
          <w:rFonts w:asciiTheme="minorHAnsi" w:hAnsiTheme="minorHAnsi" w:cstheme="minorHAnsi"/>
          <w:sz w:val="20"/>
          <w:szCs w:val="20"/>
        </w:rPr>
        <w:t>solo</w:t>
      </w:r>
      <w:r w:rsidRPr="002A7AAD">
        <w:rPr>
          <w:rFonts w:asciiTheme="minorHAnsi" w:hAnsiTheme="minorHAnsi" w:cstheme="minorHAnsi"/>
          <w:spacing w:val="-5"/>
          <w:sz w:val="20"/>
          <w:szCs w:val="20"/>
        </w:rPr>
        <w:t xml:space="preserve"> </w:t>
      </w:r>
      <w:r w:rsidRPr="002A7AAD">
        <w:rPr>
          <w:rFonts w:asciiTheme="minorHAnsi" w:hAnsiTheme="minorHAnsi" w:cstheme="minorHAnsi"/>
          <w:sz w:val="20"/>
          <w:szCs w:val="20"/>
        </w:rPr>
        <w:t>parzialmente</w:t>
      </w:r>
      <w:r w:rsidRPr="002A7AAD">
        <w:rPr>
          <w:rFonts w:asciiTheme="minorHAnsi" w:hAnsiTheme="minorHAnsi" w:cstheme="minorHAnsi"/>
          <w:spacing w:val="-6"/>
          <w:sz w:val="20"/>
          <w:szCs w:val="20"/>
        </w:rPr>
        <w:t xml:space="preserve"> </w:t>
      </w:r>
      <w:r w:rsidRPr="002A7AAD">
        <w:rPr>
          <w:rFonts w:asciiTheme="minorHAnsi" w:hAnsiTheme="minorHAnsi" w:cstheme="minorHAnsi"/>
          <w:sz w:val="20"/>
          <w:szCs w:val="20"/>
        </w:rPr>
        <w:t>l’adempimento</w:t>
      </w:r>
      <w:r w:rsidRPr="002A7AAD">
        <w:rPr>
          <w:rFonts w:asciiTheme="minorHAnsi" w:hAnsiTheme="minorHAnsi" w:cstheme="minorHAnsi"/>
          <w:spacing w:val="-5"/>
          <w:sz w:val="20"/>
          <w:szCs w:val="20"/>
        </w:rPr>
        <w:t xml:space="preserve"> </w:t>
      </w:r>
      <w:r w:rsidRPr="002A7AAD">
        <w:rPr>
          <w:rFonts w:asciiTheme="minorHAnsi" w:hAnsiTheme="minorHAnsi" w:cstheme="minorHAnsi"/>
          <w:sz w:val="20"/>
          <w:szCs w:val="20"/>
        </w:rPr>
        <w:t>delle</w:t>
      </w:r>
      <w:r w:rsidRPr="002A7AAD">
        <w:rPr>
          <w:rFonts w:asciiTheme="minorHAnsi" w:hAnsiTheme="minorHAnsi" w:cstheme="minorHAnsi"/>
          <w:spacing w:val="-6"/>
          <w:sz w:val="20"/>
          <w:szCs w:val="20"/>
        </w:rPr>
        <w:t xml:space="preserve"> </w:t>
      </w:r>
      <w:r w:rsidRPr="002A7AAD">
        <w:rPr>
          <w:rFonts w:asciiTheme="minorHAnsi" w:hAnsiTheme="minorHAnsi" w:cstheme="minorHAnsi"/>
          <w:sz w:val="20"/>
          <w:szCs w:val="20"/>
        </w:rPr>
        <w:t>prestazioni</w:t>
      </w:r>
      <w:r w:rsidRPr="002A7AAD">
        <w:rPr>
          <w:rFonts w:asciiTheme="minorHAnsi" w:hAnsiTheme="minorHAnsi" w:cstheme="minorHAnsi"/>
          <w:spacing w:val="-6"/>
          <w:sz w:val="20"/>
          <w:szCs w:val="20"/>
        </w:rPr>
        <w:t xml:space="preserve"> </w:t>
      </w:r>
      <w:r w:rsidRPr="002A7AAD">
        <w:rPr>
          <w:rFonts w:asciiTheme="minorHAnsi" w:hAnsiTheme="minorHAnsi" w:cstheme="minorHAnsi"/>
          <w:sz w:val="20"/>
          <w:szCs w:val="20"/>
        </w:rPr>
        <w:t>contrattuali, il</w:t>
      </w:r>
      <w:r w:rsidRPr="002A7AAD">
        <w:rPr>
          <w:rFonts w:asciiTheme="minorHAnsi" w:hAnsiTheme="minorHAnsi" w:cstheme="minorHAnsi"/>
          <w:spacing w:val="-10"/>
          <w:sz w:val="20"/>
          <w:szCs w:val="20"/>
        </w:rPr>
        <w:t xml:space="preserve"> </w:t>
      </w:r>
      <w:r w:rsidRPr="002A7AAD">
        <w:rPr>
          <w:rFonts w:asciiTheme="minorHAnsi" w:hAnsiTheme="minorHAnsi" w:cstheme="minorHAnsi"/>
          <w:sz w:val="20"/>
          <w:szCs w:val="20"/>
        </w:rPr>
        <w:t>Fornitore</w:t>
      </w:r>
      <w:r w:rsidRPr="002A7AAD">
        <w:rPr>
          <w:rFonts w:asciiTheme="minorHAnsi" w:hAnsiTheme="minorHAnsi" w:cstheme="minorHAnsi"/>
          <w:spacing w:val="-8"/>
          <w:sz w:val="20"/>
          <w:szCs w:val="20"/>
        </w:rPr>
        <w:t xml:space="preserve"> </w:t>
      </w:r>
      <w:r w:rsidRPr="002A7AAD">
        <w:rPr>
          <w:rFonts w:asciiTheme="minorHAnsi" w:hAnsiTheme="minorHAnsi" w:cstheme="minorHAnsi"/>
          <w:sz w:val="20"/>
          <w:szCs w:val="20"/>
        </w:rPr>
        <w:t>sarà</w:t>
      </w:r>
      <w:r w:rsidRPr="002A7AAD">
        <w:rPr>
          <w:rFonts w:asciiTheme="minorHAnsi" w:hAnsiTheme="minorHAnsi" w:cstheme="minorHAnsi"/>
          <w:spacing w:val="-9"/>
          <w:sz w:val="20"/>
          <w:szCs w:val="20"/>
        </w:rPr>
        <w:t xml:space="preserve"> </w:t>
      </w:r>
      <w:r w:rsidRPr="002A7AAD">
        <w:rPr>
          <w:rFonts w:asciiTheme="minorHAnsi" w:hAnsiTheme="minorHAnsi" w:cstheme="minorHAnsi"/>
          <w:sz w:val="20"/>
          <w:szCs w:val="20"/>
        </w:rPr>
        <w:t>tenuto,</w:t>
      </w:r>
      <w:r w:rsidRPr="002A7AAD">
        <w:rPr>
          <w:rFonts w:asciiTheme="minorHAnsi" w:hAnsiTheme="minorHAnsi" w:cstheme="minorHAnsi"/>
          <w:spacing w:val="-8"/>
          <w:sz w:val="20"/>
          <w:szCs w:val="20"/>
        </w:rPr>
        <w:t xml:space="preserve"> </w:t>
      </w:r>
      <w:r w:rsidRPr="002A7AAD">
        <w:rPr>
          <w:rFonts w:asciiTheme="minorHAnsi" w:hAnsiTheme="minorHAnsi" w:cstheme="minorHAnsi"/>
          <w:sz w:val="20"/>
          <w:szCs w:val="20"/>
        </w:rPr>
        <w:t>in</w:t>
      </w:r>
      <w:r w:rsidRPr="002A7AAD">
        <w:rPr>
          <w:rFonts w:asciiTheme="minorHAnsi" w:hAnsiTheme="minorHAnsi" w:cstheme="minorHAnsi"/>
          <w:spacing w:val="-8"/>
          <w:sz w:val="20"/>
          <w:szCs w:val="20"/>
        </w:rPr>
        <w:t xml:space="preserve"> </w:t>
      </w:r>
      <w:r w:rsidRPr="002A7AAD">
        <w:rPr>
          <w:rFonts w:asciiTheme="minorHAnsi" w:hAnsiTheme="minorHAnsi" w:cstheme="minorHAnsi"/>
          <w:sz w:val="20"/>
          <w:szCs w:val="20"/>
        </w:rPr>
        <w:t>linea</w:t>
      </w:r>
      <w:r w:rsidRPr="002A7AAD">
        <w:rPr>
          <w:rFonts w:asciiTheme="minorHAnsi" w:hAnsiTheme="minorHAnsi" w:cstheme="minorHAnsi"/>
          <w:spacing w:val="-9"/>
          <w:sz w:val="20"/>
          <w:szCs w:val="20"/>
        </w:rPr>
        <w:t xml:space="preserve"> </w:t>
      </w:r>
      <w:r w:rsidRPr="002A7AAD">
        <w:rPr>
          <w:rFonts w:asciiTheme="minorHAnsi" w:hAnsiTheme="minorHAnsi" w:cstheme="minorHAnsi"/>
          <w:sz w:val="20"/>
          <w:szCs w:val="20"/>
        </w:rPr>
        <w:t>con</w:t>
      </w:r>
      <w:r w:rsidRPr="002A7AAD">
        <w:rPr>
          <w:rFonts w:asciiTheme="minorHAnsi" w:hAnsiTheme="minorHAnsi" w:cstheme="minorHAnsi"/>
          <w:spacing w:val="-8"/>
          <w:sz w:val="20"/>
          <w:szCs w:val="20"/>
        </w:rPr>
        <w:t xml:space="preserve"> </w:t>
      </w:r>
      <w:r w:rsidRPr="002A7AAD">
        <w:rPr>
          <w:rFonts w:asciiTheme="minorHAnsi" w:hAnsiTheme="minorHAnsi" w:cstheme="minorHAnsi"/>
          <w:sz w:val="20"/>
          <w:szCs w:val="20"/>
        </w:rPr>
        <w:t>l’art.</w:t>
      </w:r>
      <w:r w:rsidRPr="002A7AAD">
        <w:rPr>
          <w:rFonts w:asciiTheme="minorHAnsi" w:hAnsiTheme="minorHAnsi" w:cstheme="minorHAnsi"/>
          <w:spacing w:val="-9"/>
          <w:sz w:val="20"/>
          <w:szCs w:val="20"/>
        </w:rPr>
        <w:t xml:space="preserve"> </w:t>
      </w:r>
      <w:r w:rsidRPr="002A7AAD">
        <w:rPr>
          <w:rFonts w:asciiTheme="minorHAnsi" w:hAnsiTheme="minorHAnsi" w:cstheme="minorHAnsi"/>
          <w:sz w:val="20"/>
          <w:szCs w:val="20"/>
        </w:rPr>
        <w:t>121,</w:t>
      </w:r>
      <w:r w:rsidRPr="002A7AAD">
        <w:rPr>
          <w:rFonts w:asciiTheme="minorHAnsi" w:hAnsiTheme="minorHAnsi" w:cstheme="minorHAnsi"/>
          <w:spacing w:val="-9"/>
          <w:sz w:val="20"/>
          <w:szCs w:val="20"/>
        </w:rPr>
        <w:t xml:space="preserve"> </w:t>
      </w:r>
      <w:r w:rsidRPr="002A7AAD">
        <w:rPr>
          <w:rFonts w:asciiTheme="minorHAnsi" w:hAnsiTheme="minorHAnsi" w:cstheme="minorHAnsi"/>
          <w:sz w:val="20"/>
          <w:szCs w:val="20"/>
        </w:rPr>
        <w:t>comma</w:t>
      </w:r>
      <w:r w:rsidRPr="002A7AAD">
        <w:rPr>
          <w:rFonts w:asciiTheme="minorHAnsi" w:hAnsiTheme="minorHAnsi" w:cstheme="minorHAnsi"/>
          <w:spacing w:val="-6"/>
          <w:sz w:val="20"/>
          <w:szCs w:val="20"/>
        </w:rPr>
        <w:t xml:space="preserve"> </w:t>
      </w:r>
      <w:r w:rsidRPr="002A7AAD">
        <w:rPr>
          <w:rFonts w:asciiTheme="minorHAnsi" w:hAnsiTheme="minorHAnsi" w:cstheme="minorHAnsi"/>
          <w:sz w:val="20"/>
          <w:szCs w:val="20"/>
        </w:rPr>
        <w:t>5</w:t>
      </w:r>
      <w:r w:rsidRPr="002A7AAD">
        <w:rPr>
          <w:rFonts w:asciiTheme="minorHAnsi" w:hAnsiTheme="minorHAnsi" w:cstheme="minorHAnsi"/>
          <w:spacing w:val="-10"/>
          <w:sz w:val="20"/>
          <w:szCs w:val="20"/>
        </w:rPr>
        <w:t xml:space="preserve"> </w:t>
      </w:r>
      <w:r w:rsidRPr="002A7AAD">
        <w:rPr>
          <w:rFonts w:asciiTheme="minorHAnsi" w:hAnsiTheme="minorHAnsi" w:cstheme="minorHAnsi"/>
          <w:sz w:val="20"/>
          <w:szCs w:val="20"/>
        </w:rPr>
        <w:t>del</w:t>
      </w:r>
      <w:r w:rsidRPr="002A7AAD">
        <w:rPr>
          <w:rFonts w:asciiTheme="minorHAnsi" w:hAnsiTheme="minorHAnsi" w:cstheme="minorHAnsi"/>
          <w:spacing w:val="-5"/>
          <w:sz w:val="20"/>
          <w:szCs w:val="20"/>
        </w:rPr>
        <w:t xml:space="preserve"> </w:t>
      </w:r>
      <w:r w:rsidRPr="002A7AAD">
        <w:rPr>
          <w:rFonts w:asciiTheme="minorHAnsi" w:hAnsiTheme="minorHAnsi" w:cstheme="minorHAnsi"/>
          <w:sz w:val="20"/>
          <w:szCs w:val="20"/>
        </w:rPr>
        <w:t>Codice,</w:t>
      </w:r>
      <w:r w:rsidRPr="002A7AAD">
        <w:rPr>
          <w:rFonts w:asciiTheme="minorHAnsi" w:hAnsiTheme="minorHAnsi" w:cstheme="minorHAnsi"/>
          <w:spacing w:val="-9"/>
          <w:sz w:val="20"/>
          <w:szCs w:val="20"/>
        </w:rPr>
        <w:t xml:space="preserve"> </w:t>
      </w:r>
      <w:r w:rsidRPr="002A7AAD">
        <w:rPr>
          <w:rFonts w:asciiTheme="minorHAnsi" w:hAnsiTheme="minorHAnsi" w:cstheme="minorHAnsi"/>
          <w:sz w:val="20"/>
          <w:szCs w:val="20"/>
        </w:rPr>
        <w:t>a</w:t>
      </w:r>
      <w:r w:rsidRPr="002A7AAD">
        <w:rPr>
          <w:rFonts w:asciiTheme="minorHAnsi" w:hAnsiTheme="minorHAnsi" w:cstheme="minorHAnsi"/>
          <w:spacing w:val="-9"/>
          <w:sz w:val="20"/>
          <w:szCs w:val="20"/>
        </w:rPr>
        <w:t xml:space="preserve"> </w:t>
      </w:r>
      <w:r w:rsidRPr="002A7AAD">
        <w:rPr>
          <w:rFonts w:asciiTheme="minorHAnsi" w:hAnsiTheme="minorHAnsi" w:cstheme="minorHAnsi"/>
          <w:sz w:val="20"/>
          <w:szCs w:val="20"/>
        </w:rPr>
        <w:t>rispettare</w:t>
      </w:r>
      <w:r w:rsidRPr="002A7AAD">
        <w:rPr>
          <w:rFonts w:asciiTheme="minorHAnsi" w:hAnsiTheme="minorHAnsi" w:cstheme="minorHAnsi"/>
          <w:spacing w:val="-7"/>
          <w:sz w:val="20"/>
          <w:szCs w:val="20"/>
        </w:rPr>
        <w:t xml:space="preserve"> </w:t>
      </w:r>
      <w:r w:rsidRPr="002A7AAD">
        <w:rPr>
          <w:rFonts w:asciiTheme="minorHAnsi" w:hAnsiTheme="minorHAnsi" w:cstheme="minorHAnsi"/>
          <w:sz w:val="20"/>
          <w:szCs w:val="20"/>
        </w:rPr>
        <w:t>le</w:t>
      </w:r>
      <w:r w:rsidRPr="002A7AAD">
        <w:rPr>
          <w:rFonts w:asciiTheme="minorHAnsi" w:hAnsiTheme="minorHAnsi" w:cstheme="minorHAnsi"/>
          <w:spacing w:val="-10"/>
          <w:sz w:val="20"/>
          <w:szCs w:val="20"/>
        </w:rPr>
        <w:t xml:space="preserve"> </w:t>
      </w:r>
      <w:r w:rsidRPr="002A7AAD">
        <w:rPr>
          <w:rFonts w:asciiTheme="minorHAnsi" w:hAnsiTheme="minorHAnsi" w:cstheme="minorHAnsi"/>
          <w:sz w:val="20"/>
          <w:szCs w:val="20"/>
        </w:rPr>
        <w:t>prescrizioni</w:t>
      </w:r>
      <w:r w:rsidRPr="002A7AAD">
        <w:rPr>
          <w:rFonts w:asciiTheme="minorHAnsi" w:hAnsiTheme="minorHAnsi" w:cstheme="minorHAnsi"/>
          <w:spacing w:val="-10"/>
          <w:sz w:val="20"/>
          <w:szCs w:val="20"/>
        </w:rPr>
        <w:t xml:space="preserve"> </w:t>
      </w:r>
      <w:r w:rsidRPr="002A7AAD">
        <w:rPr>
          <w:rFonts w:asciiTheme="minorHAnsi" w:hAnsiTheme="minorHAnsi" w:cstheme="minorHAnsi"/>
          <w:sz w:val="20"/>
          <w:szCs w:val="20"/>
        </w:rPr>
        <w:t>contrattuali in</w:t>
      </w:r>
      <w:r w:rsidRPr="002A7AAD">
        <w:rPr>
          <w:rFonts w:asciiTheme="minorHAnsi" w:hAnsiTheme="minorHAnsi" w:cstheme="minorHAnsi"/>
          <w:spacing w:val="-12"/>
          <w:sz w:val="20"/>
          <w:szCs w:val="20"/>
        </w:rPr>
        <w:t xml:space="preserve"> </w:t>
      </w:r>
      <w:r w:rsidRPr="002A7AAD">
        <w:rPr>
          <w:rFonts w:asciiTheme="minorHAnsi" w:hAnsiTheme="minorHAnsi" w:cstheme="minorHAnsi"/>
          <w:sz w:val="20"/>
          <w:szCs w:val="20"/>
        </w:rPr>
        <w:t>relazione</w:t>
      </w:r>
      <w:r w:rsidRPr="002A7AAD">
        <w:rPr>
          <w:rFonts w:asciiTheme="minorHAnsi" w:hAnsiTheme="minorHAnsi" w:cstheme="minorHAnsi"/>
          <w:spacing w:val="-11"/>
          <w:sz w:val="20"/>
          <w:szCs w:val="20"/>
        </w:rPr>
        <w:t xml:space="preserve"> </w:t>
      </w:r>
      <w:r w:rsidRPr="002A7AAD">
        <w:rPr>
          <w:rFonts w:asciiTheme="minorHAnsi" w:hAnsiTheme="minorHAnsi" w:cstheme="minorHAnsi"/>
          <w:sz w:val="20"/>
          <w:szCs w:val="20"/>
        </w:rPr>
        <w:t>alle</w:t>
      </w:r>
      <w:r w:rsidRPr="002A7AAD">
        <w:rPr>
          <w:rFonts w:asciiTheme="minorHAnsi" w:hAnsiTheme="minorHAnsi" w:cstheme="minorHAnsi"/>
          <w:spacing w:val="-11"/>
          <w:sz w:val="20"/>
          <w:szCs w:val="20"/>
        </w:rPr>
        <w:t xml:space="preserve"> </w:t>
      </w:r>
      <w:r w:rsidRPr="002A7AAD">
        <w:rPr>
          <w:rFonts w:asciiTheme="minorHAnsi" w:hAnsiTheme="minorHAnsi" w:cstheme="minorHAnsi"/>
          <w:sz w:val="20"/>
          <w:szCs w:val="20"/>
        </w:rPr>
        <w:t>prestazioni</w:t>
      </w:r>
      <w:r w:rsidRPr="002A7AAD">
        <w:rPr>
          <w:rFonts w:asciiTheme="minorHAnsi" w:hAnsiTheme="minorHAnsi" w:cstheme="minorHAnsi"/>
          <w:spacing w:val="-12"/>
          <w:sz w:val="20"/>
          <w:szCs w:val="20"/>
        </w:rPr>
        <w:t xml:space="preserve"> </w:t>
      </w:r>
      <w:r w:rsidRPr="002A7AAD">
        <w:rPr>
          <w:rFonts w:asciiTheme="minorHAnsi" w:hAnsiTheme="minorHAnsi" w:cstheme="minorHAnsi"/>
          <w:sz w:val="20"/>
          <w:szCs w:val="20"/>
        </w:rPr>
        <w:t>la</w:t>
      </w:r>
      <w:r w:rsidRPr="002A7AAD">
        <w:rPr>
          <w:rFonts w:asciiTheme="minorHAnsi" w:hAnsiTheme="minorHAnsi" w:cstheme="minorHAnsi"/>
          <w:spacing w:val="-11"/>
          <w:sz w:val="20"/>
          <w:szCs w:val="20"/>
        </w:rPr>
        <w:t xml:space="preserve"> </w:t>
      </w:r>
      <w:r w:rsidRPr="002A7AAD">
        <w:rPr>
          <w:rFonts w:asciiTheme="minorHAnsi" w:hAnsiTheme="minorHAnsi" w:cstheme="minorHAnsi"/>
          <w:sz w:val="20"/>
          <w:szCs w:val="20"/>
        </w:rPr>
        <w:t>cui</w:t>
      </w:r>
      <w:r w:rsidRPr="002A7AAD">
        <w:rPr>
          <w:rFonts w:asciiTheme="minorHAnsi" w:hAnsiTheme="minorHAnsi" w:cstheme="minorHAnsi"/>
          <w:spacing w:val="-11"/>
          <w:sz w:val="20"/>
          <w:szCs w:val="20"/>
        </w:rPr>
        <w:t xml:space="preserve"> </w:t>
      </w:r>
      <w:r w:rsidRPr="002A7AAD">
        <w:rPr>
          <w:rFonts w:asciiTheme="minorHAnsi" w:hAnsiTheme="minorHAnsi" w:cstheme="minorHAnsi"/>
          <w:sz w:val="20"/>
          <w:szCs w:val="20"/>
        </w:rPr>
        <w:t>esecuzione</w:t>
      </w:r>
      <w:r w:rsidRPr="002A7AAD">
        <w:rPr>
          <w:rFonts w:asciiTheme="minorHAnsi" w:hAnsiTheme="minorHAnsi" w:cstheme="minorHAnsi"/>
          <w:spacing w:val="-12"/>
          <w:sz w:val="20"/>
          <w:szCs w:val="20"/>
        </w:rPr>
        <w:t xml:space="preserve"> </w:t>
      </w:r>
      <w:r w:rsidRPr="002A7AAD">
        <w:rPr>
          <w:rFonts w:asciiTheme="minorHAnsi" w:hAnsiTheme="minorHAnsi" w:cstheme="minorHAnsi"/>
          <w:sz w:val="20"/>
          <w:szCs w:val="20"/>
        </w:rPr>
        <w:t>non</w:t>
      </w:r>
      <w:r w:rsidRPr="002A7AAD">
        <w:rPr>
          <w:rFonts w:asciiTheme="minorHAnsi" w:hAnsiTheme="minorHAnsi" w:cstheme="minorHAnsi"/>
          <w:spacing w:val="-11"/>
          <w:sz w:val="20"/>
          <w:szCs w:val="20"/>
        </w:rPr>
        <w:t xml:space="preserve"> </w:t>
      </w:r>
      <w:r w:rsidRPr="002A7AAD">
        <w:rPr>
          <w:rFonts w:asciiTheme="minorHAnsi" w:hAnsiTheme="minorHAnsi" w:cstheme="minorHAnsi"/>
          <w:sz w:val="20"/>
          <w:szCs w:val="20"/>
        </w:rPr>
        <w:t>sia</w:t>
      </w:r>
      <w:r w:rsidRPr="002A7AAD">
        <w:rPr>
          <w:rFonts w:asciiTheme="minorHAnsi" w:hAnsiTheme="minorHAnsi" w:cstheme="minorHAnsi"/>
          <w:spacing w:val="-11"/>
          <w:sz w:val="20"/>
          <w:szCs w:val="20"/>
        </w:rPr>
        <w:t xml:space="preserve"> </w:t>
      </w:r>
      <w:r w:rsidRPr="002A7AAD">
        <w:rPr>
          <w:rFonts w:asciiTheme="minorHAnsi" w:hAnsiTheme="minorHAnsi" w:cstheme="minorHAnsi"/>
          <w:sz w:val="20"/>
          <w:szCs w:val="20"/>
        </w:rPr>
        <w:t>resa</w:t>
      </w:r>
      <w:r w:rsidRPr="002A7AAD">
        <w:rPr>
          <w:rFonts w:asciiTheme="minorHAnsi" w:hAnsiTheme="minorHAnsi" w:cstheme="minorHAnsi"/>
          <w:spacing w:val="-12"/>
          <w:sz w:val="20"/>
          <w:szCs w:val="20"/>
        </w:rPr>
        <w:t xml:space="preserve"> </w:t>
      </w:r>
      <w:r w:rsidRPr="002A7AAD">
        <w:rPr>
          <w:rFonts w:asciiTheme="minorHAnsi" w:hAnsiTheme="minorHAnsi" w:cstheme="minorHAnsi"/>
          <w:sz w:val="20"/>
          <w:szCs w:val="20"/>
        </w:rPr>
        <w:t>impossibile</w:t>
      </w:r>
      <w:r w:rsidRPr="002A7AAD">
        <w:rPr>
          <w:rFonts w:asciiTheme="minorHAnsi" w:hAnsiTheme="minorHAnsi" w:cstheme="minorHAnsi"/>
          <w:spacing w:val="-11"/>
          <w:sz w:val="20"/>
          <w:szCs w:val="20"/>
        </w:rPr>
        <w:t xml:space="preserve"> </w:t>
      </w:r>
      <w:r w:rsidRPr="002A7AAD">
        <w:rPr>
          <w:rFonts w:asciiTheme="minorHAnsi" w:hAnsiTheme="minorHAnsi" w:cstheme="minorHAnsi"/>
          <w:sz w:val="20"/>
          <w:szCs w:val="20"/>
        </w:rPr>
        <w:t>dai</w:t>
      </w:r>
      <w:r w:rsidRPr="002A7AAD">
        <w:rPr>
          <w:rFonts w:asciiTheme="minorHAnsi" w:hAnsiTheme="minorHAnsi" w:cstheme="minorHAnsi"/>
          <w:spacing w:val="-11"/>
          <w:sz w:val="20"/>
          <w:szCs w:val="20"/>
        </w:rPr>
        <w:t xml:space="preserve"> </w:t>
      </w:r>
      <w:r w:rsidRPr="002A7AAD">
        <w:rPr>
          <w:rFonts w:asciiTheme="minorHAnsi" w:hAnsiTheme="minorHAnsi" w:cstheme="minorHAnsi"/>
          <w:sz w:val="20"/>
          <w:szCs w:val="20"/>
        </w:rPr>
        <w:t>predetti</w:t>
      </w:r>
      <w:r w:rsidRPr="002A7AAD">
        <w:rPr>
          <w:rFonts w:asciiTheme="minorHAnsi" w:hAnsiTheme="minorHAnsi" w:cstheme="minorHAnsi"/>
          <w:spacing w:val="-11"/>
          <w:sz w:val="20"/>
          <w:szCs w:val="20"/>
        </w:rPr>
        <w:t xml:space="preserve"> </w:t>
      </w:r>
      <w:r w:rsidRPr="002A7AAD">
        <w:rPr>
          <w:rFonts w:asciiTheme="minorHAnsi" w:hAnsiTheme="minorHAnsi" w:cstheme="minorHAnsi"/>
          <w:sz w:val="20"/>
          <w:szCs w:val="20"/>
        </w:rPr>
        <w:t>eventi;</w:t>
      </w:r>
      <w:r w:rsidRPr="002A7AAD">
        <w:rPr>
          <w:rFonts w:asciiTheme="minorHAnsi" w:hAnsiTheme="minorHAnsi" w:cstheme="minorHAnsi"/>
          <w:spacing w:val="-12"/>
          <w:sz w:val="20"/>
          <w:szCs w:val="20"/>
        </w:rPr>
        <w:t xml:space="preserve"> </w:t>
      </w:r>
      <w:r w:rsidRPr="002A7AAD">
        <w:rPr>
          <w:rFonts w:asciiTheme="minorHAnsi" w:hAnsiTheme="minorHAnsi" w:cstheme="minorHAnsi"/>
          <w:sz w:val="20"/>
          <w:szCs w:val="20"/>
        </w:rPr>
        <w:t>qualora</w:t>
      </w:r>
      <w:r w:rsidRPr="002A7AAD">
        <w:rPr>
          <w:rFonts w:asciiTheme="minorHAnsi" w:hAnsiTheme="minorHAnsi" w:cstheme="minorHAnsi"/>
          <w:spacing w:val="-11"/>
          <w:sz w:val="20"/>
          <w:szCs w:val="20"/>
        </w:rPr>
        <w:t xml:space="preserve"> </w:t>
      </w:r>
      <w:r w:rsidRPr="002A7AAD">
        <w:rPr>
          <w:rFonts w:asciiTheme="minorHAnsi" w:hAnsiTheme="minorHAnsi" w:cstheme="minorHAnsi"/>
          <w:sz w:val="20"/>
          <w:szCs w:val="20"/>
        </w:rPr>
        <w:t>gli</w:t>
      </w:r>
      <w:r w:rsidRPr="002A7AAD">
        <w:rPr>
          <w:rFonts w:asciiTheme="minorHAnsi" w:hAnsiTheme="minorHAnsi" w:cstheme="minorHAnsi"/>
          <w:spacing w:val="-11"/>
          <w:sz w:val="20"/>
          <w:szCs w:val="20"/>
        </w:rPr>
        <w:t xml:space="preserve"> </w:t>
      </w:r>
      <w:r w:rsidRPr="002A7AAD">
        <w:rPr>
          <w:rFonts w:asciiTheme="minorHAnsi" w:hAnsiTheme="minorHAnsi" w:cstheme="minorHAnsi"/>
          <w:sz w:val="20"/>
          <w:szCs w:val="20"/>
        </w:rPr>
        <w:t>eventi di Forza Maggiore impediscano totalmente la prestazione, l’Amministrazione potrà disporre la sospensione</w:t>
      </w:r>
      <w:r w:rsidRPr="002A7AAD">
        <w:rPr>
          <w:rFonts w:asciiTheme="minorHAnsi" w:hAnsiTheme="minorHAnsi" w:cstheme="minorHAnsi"/>
          <w:spacing w:val="-3"/>
          <w:sz w:val="20"/>
          <w:szCs w:val="20"/>
        </w:rPr>
        <w:t xml:space="preserve"> </w:t>
      </w:r>
      <w:r w:rsidRPr="002A7AAD">
        <w:rPr>
          <w:rFonts w:asciiTheme="minorHAnsi" w:hAnsiTheme="minorHAnsi" w:cstheme="minorHAnsi"/>
          <w:sz w:val="20"/>
          <w:szCs w:val="20"/>
        </w:rPr>
        <w:t>delle prestazioni contrattuali,</w:t>
      </w:r>
      <w:r w:rsidRPr="002A7AAD">
        <w:rPr>
          <w:rFonts w:asciiTheme="minorHAnsi" w:hAnsiTheme="minorHAnsi" w:cstheme="minorHAnsi"/>
          <w:spacing w:val="-1"/>
          <w:sz w:val="20"/>
          <w:szCs w:val="20"/>
        </w:rPr>
        <w:t xml:space="preserve"> </w:t>
      </w:r>
      <w:r w:rsidRPr="002A7AAD">
        <w:rPr>
          <w:rFonts w:asciiTheme="minorHAnsi" w:hAnsiTheme="minorHAnsi" w:cstheme="minorHAnsi"/>
          <w:sz w:val="20"/>
          <w:szCs w:val="20"/>
        </w:rPr>
        <w:t>ai</w:t>
      </w:r>
      <w:r w:rsidRPr="002A7AAD">
        <w:rPr>
          <w:rFonts w:asciiTheme="minorHAnsi" w:hAnsiTheme="minorHAnsi" w:cstheme="minorHAnsi"/>
          <w:spacing w:val="-2"/>
          <w:sz w:val="20"/>
          <w:szCs w:val="20"/>
        </w:rPr>
        <w:t xml:space="preserve"> </w:t>
      </w:r>
      <w:r w:rsidRPr="002A7AAD">
        <w:rPr>
          <w:rFonts w:asciiTheme="minorHAnsi" w:hAnsiTheme="minorHAnsi" w:cstheme="minorHAnsi"/>
          <w:sz w:val="20"/>
          <w:szCs w:val="20"/>
        </w:rPr>
        <w:t>sensi</w:t>
      </w:r>
      <w:r w:rsidRPr="002A7AAD">
        <w:rPr>
          <w:rFonts w:asciiTheme="minorHAnsi" w:hAnsiTheme="minorHAnsi" w:cstheme="minorHAnsi"/>
          <w:spacing w:val="-2"/>
          <w:sz w:val="20"/>
          <w:szCs w:val="20"/>
        </w:rPr>
        <w:t xml:space="preserve"> </w:t>
      </w:r>
      <w:r w:rsidRPr="002A7AAD">
        <w:rPr>
          <w:rFonts w:asciiTheme="minorHAnsi" w:hAnsiTheme="minorHAnsi" w:cstheme="minorHAnsi"/>
          <w:sz w:val="20"/>
          <w:szCs w:val="20"/>
        </w:rPr>
        <w:t>e per gli effetti</w:t>
      </w:r>
      <w:r w:rsidRPr="002A7AAD">
        <w:rPr>
          <w:rFonts w:asciiTheme="minorHAnsi" w:hAnsiTheme="minorHAnsi" w:cstheme="minorHAnsi"/>
          <w:spacing w:val="-2"/>
          <w:sz w:val="20"/>
          <w:szCs w:val="20"/>
        </w:rPr>
        <w:t xml:space="preserve"> </w:t>
      </w:r>
      <w:r w:rsidRPr="002A7AAD">
        <w:rPr>
          <w:rFonts w:asciiTheme="minorHAnsi" w:hAnsiTheme="minorHAnsi" w:cstheme="minorHAnsi"/>
          <w:sz w:val="20"/>
          <w:szCs w:val="20"/>
        </w:rPr>
        <w:t>dell’art.</w:t>
      </w:r>
      <w:r w:rsidRPr="002A7AAD">
        <w:rPr>
          <w:rFonts w:asciiTheme="minorHAnsi" w:hAnsiTheme="minorHAnsi" w:cstheme="minorHAnsi"/>
          <w:spacing w:val="-2"/>
          <w:sz w:val="20"/>
          <w:szCs w:val="20"/>
        </w:rPr>
        <w:t xml:space="preserve"> </w:t>
      </w:r>
      <w:r w:rsidRPr="002A7AAD">
        <w:rPr>
          <w:rFonts w:asciiTheme="minorHAnsi" w:hAnsiTheme="minorHAnsi" w:cstheme="minorHAnsi"/>
          <w:sz w:val="20"/>
          <w:szCs w:val="20"/>
        </w:rPr>
        <w:t>121 comma</w:t>
      </w:r>
      <w:r w:rsidRPr="002A7AAD">
        <w:rPr>
          <w:rFonts w:asciiTheme="minorHAnsi" w:hAnsiTheme="minorHAnsi" w:cstheme="minorHAnsi"/>
          <w:spacing w:val="-1"/>
          <w:sz w:val="20"/>
          <w:szCs w:val="20"/>
        </w:rPr>
        <w:t xml:space="preserve"> </w:t>
      </w:r>
      <w:r w:rsidRPr="002A7AAD">
        <w:rPr>
          <w:rFonts w:asciiTheme="minorHAnsi" w:hAnsiTheme="minorHAnsi" w:cstheme="minorHAnsi"/>
          <w:sz w:val="20"/>
          <w:szCs w:val="20"/>
        </w:rPr>
        <w:t>1 del</w:t>
      </w:r>
      <w:r w:rsidRPr="002A7AAD">
        <w:rPr>
          <w:rFonts w:asciiTheme="minorHAnsi" w:hAnsiTheme="minorHAnsi" w:cstheme="minorHAnsi"/>
          <w:spacing w:val="-2"/>
          <w:sz w:val="20"/>
          <w:szCs w:val="20"/>
        </w:rPr>
        <w:t xml:space="preserve"> </w:t>
      </w:r>
      <w:r w:rsidRPr="002A7AAD">
        <w:rPr>
          <w:rFonts w:asciiTheme="minorHAnsi" w:hAnsiTheme="minorHAnsi" w:cstheme="minorHAnsi"/>
          <w:sz w:val="20"/>
          <w:szCs w:val="20"/>
        </w:rPr>
        <w:t>Codice</w:t>
      </w:r>
      <w:r w:rsidRPr="002A7AAD">
        <w:rPr>
          <w:rFonts w:asciiTheme="minorHAnsi" w:hAnsiTheme="minorHAnsi" w:cstheme="minorHAnsi"/>
          <w:spacing w:val="-3"/>
          <w:sz w:val="20"/>
          <w:szCs w:val="20"/>
        </w:rPr>
        <w:t xml:space="preserve"> </w:t>
      </w:r>
      <w:r w:rsidRPr="002A7AAD">
        <w:rPr>
          <w:rFonts w:asciiTheme="minorHAnsi" w:hAnsiTheme="minorHAnsi" w:cstheme="minorHAnsi"/>
          <w:sz w:val="20"/>
          <w:szCs w:val="20"/>
        </w:rPr>
        <w:t xml:space="preserve">per il periodo strettamente necessario alla cessazione degli Eventi di Forza Maggiore. </w:t>
      </w:r>
      <w:r w:rsidR="002A7AAD" w:rsidRPr="002A7AAD">
        <w:rPr>
          <w:rFonts w:asciiTheme="minorHAnsi" w:hAnsiTheme="minorHAnsi" w:cstheme="minorHAnsi"/>
          <w:sz w:val="20"/>
          <w:szCs w:val="20"/>
        </w:rPr>
        <w:t>È</w:t>
      </w:r>
      <w:r w:rsidRPr="002A7AAD">
        <w:rPr>
          <w:rFonts w:asciiTheme="minorHAnsi" w:hAnsiTheme="minorHAnsi" w:cstheme="minorHAnsi"/>
          <w:sz w:val="20"/>
          <w:szCs w:val="20"/>
        </w:rPr>
        <w:t xml:space="preserve"> fatto obbligo al Fornitore</w:t>
      </w:r>
      <w:r w:rsidRPr="002A7AAD">
        <w:rPr>
          <w:rFonts w:asciiTheme="minorHAnsi" w:hAnsiTheme="minorHAnsi" w:cstheme="minorHAnsi"/>
          <w:spacing w:val="-9"/>
          <w:sz w:val="20"/>
          <w:szCs w:val="20"/>
        </w:rPr>
        <w:t xml:space="preserve"> </w:t>
      </w:r>
      <w:r w:rsidRPr="002A7AAD">
        <w:rPr>
          <w:rFonts w:asciiTheme="minorHAnsi" w:hAnsiTheme="minorHAnsi" w:cstheme="minorHAnsi"/>
          <w:sz w:val="20"/>
          <w:szCs w:val="20"/>
        </w:rPr>
        <w:t>comunicare</w:t>
      </w:r>
      <w:r w:rsidRPr="002A7AAD">
        <w:rPr>
          <w:rFonts w:asciiTheme="minorHAnsi" w:hAnsiTheme="minorHAnsi" w:cstheme="minorHAnsi"/>
          <w:spacing w:val="-9"/>
          <w:sz w:val="20"/>
          <w:szCs w:val="20"/>
        </w:rPr>
        <w:t xml:space="preserve"> </w:t>
      </w:r>
      <w:r w:rsidRPr="002A7AAD">
        <w:rPr>
          <w:rFonts w:asciiTheme="minorHAnsi" w:hAnsiTheme="minorHAnsi" w:cstheme="minorHAnsi"/>
          <w:sz w:val="20"/>
          <w:szCs w:val="20"/>
        </w:rPr>
        <w:t>all’Amministrazione</w:t>
      </w:r>
      <w:r w:rsidRPr="002A7AAD">
        <w:rPr>
          <w:rFonts w:asciiTheme="minorHAnsi" w:hAnsiTheme="minorHAnsi" w:cstheme="minorHAnsi"/>
          <w:spacing w:val="-9"/>
          <w:sz w:val="20"/>
          <w:szCs w:val="20"/>
        </w:rPr>
        <w:t xml:space="preserve"> </w:t>
      </w:r>
      <w:r w:rsidRPr="002A7AAD">
        <w:rPr>
          <w:rFonts w:asciiTheme="minorHAnsi" w:hAnsiTheme="minorHAnsi" w:cstheme="minorHAnsi"/>
          <w:sz w:val="20"/>
          <w:szCs w:val="20"/>
        </w:rPr>
        <w:t>tempestivamente</w:t>
      </w:r>
      <w:r w:rsidRPr="002A7AAD">
        <w:rPr>
          <w:rFonts w:asciiTheme="minorHAnsi" w:hAnsiTheme="minorHAnsi" w:cstheme="minorHAnsi"/>
          <w:spacing w:val="-9"/>
          <w:sz w:val="20"/>
          <w:szCs w:val="20"/>
        </w:rPr>
        <w:t xml:space="preserve"> </w:t>
      </w:r>
      <w:r w:rsidRPr="002A7AAD">
        <w:rPr>
          <w:rFonts w:asciiTheme="minorHAnsi" w:hAnsiTheme="minorHAnsi" w:cstheme="minorHAnsi"/>
          <w:sz w:val="20"/>
          <w:szCs w:val="20"/>
        </w:rPr>
        <w:t>la</w:t>
      </w:r>
      <w:r w:rsidRPr="002A7AAD">
        <w:rPr>
          <w:rFonts w:asciiTheme="minorHAnsi" w:hAnsiTheme="minorHAnsi" w:cstheme="minorHAnsi"/>
          <w:spacing w:val="-7"/>
          <w:sz w:val="20"/>
          <w:szCs w:val="20"/>
        </w:rPr>
        <w:t xml:space="preserve"> </w:t>
      </w:r>
      <w:r w:rsidRPr="002A7AAD">
        <w:rPr>
          <w:rFonts w:asciiTheme="minorHAnsi" w:hAnsiTheme="minorHAnsi" w:cstheme="minorHAnsi"/>
          <w:sz w:val="20"/>
          <w:szCs w:val="20"/>
        </w:rPr>
        <w:t>cessazione</w:t>
      </w:r>
      <w:r w:rsidRPr="002A7AAD">
        <w:rPr>
          <w:rFonts w:asciiTheme="minorHAnsi" w:hAnsiTheme="minorHAnsi" w:cstheme="minorHAnsi"/>
          <w:spacing w:val="-9"/>
          <w:sz w:val="20"/>
          <w:szCs w:val="20"/>
        </w:rPr>
        <w:t xml:space="preserve"> </w:t>
      </w:r>
      <w:r w:rsidRPr="002A7AAD">
        <w:rPr>
          <w:rFonts w:asciiTheme="minorHAnsi" w:hAnsiTheme="minorHAnsi" w:cstheme="minorHAnsi"/>
          <w:sz w:val="20"/>
          <w:szCs w:val="20"/>
        </w:rPr>
        <w:t>degli</w:t>
      </w:r>
      <w:r w:rsidRPr="002A7AAD">
        <w:rPr>
          <w:rFonts w:asciiTheme="minorHAnsi" w:hAnsiTheme="minorHAnsi" w:cstheme="minorHAnsi"/>
          <w:spacing w:val="-8"/>
          <w:sz w:val="20"/>
          <w:szCs w:val="20"/>
        </w:rPr>
        <w:t xml:space="preserve"> </w:t>
      </w:r>
      <w:r w:rsidRPr="002A7AAD">
        <w:rPr>
          <w:rFonts w:asciiTheme="minorHAnsi" w:hAnsiTheme="minorHAnsi" w:cstheme="minorHAnsi"/>
          <w:sz w:val="20"/>
          <w:szCs w:val="20"/>
        </w:rPr>
        <w:t>eventi</w:t>
      </w:r>
      <w:r w:rsidRPr="002A7AAD">
        <w:rPr>
          <w:rFonts w:asciiTheme="minorHAnsi" w:hAnsiTheme="minorHAnsi" w:cstheme="minorHAnsi"/>
          <w:spacing w:val="-8"/>
          <w:sz w:val="20"/>
          <w:szCs w:val="20"/>
        </w:rPr>
        <w:t xml:space="preserve"> </w:t>
      </w:r>
      <w:r w:rsidRPr="002A7AAD">
        <w:rPr>
          <w:rFonts w:asciiTheme="minorHAnsi" w:hAnsiTheme="minorHAnsi" w:cstheme="minorHAnsi"/>
          <w:sz w:val="20"/>
          <w:szCs w:val="20"/>
        </w:rPr>
        <w:t>di</w:t>
      </w:r>
      <w:r w:rsidRPr="002A7AAD">
        <w:rPr>
          <w:rFonts w:asciiTheme="minorHAnsi" w:hAnsiTheme="minorHAnsi" w:cstheme="minorHAnsi"/>
          <w:spacing w:val="-6"/>
          <w:sz w:val="20"/>
          <w:szCs w:val="20"/>
        </w:rPr>
        <w:t xml:space="preserve"> </w:t>
      </w:r>
      <w:r w:rsidRPr="002A7AAD">
        <w:rPr>
          <w:rFonts w:asciiTheme="minorHAnsi" w:hAnsiTheme="minorHAnsi" w:cstheme="minorHAnsi"/>
          <w:sz w:val="20"/>
          <w:szCs w:val="20"/>
        </w:rPr>
        <w:t>Forza</w:t>
      </w:r>
      <w:r w:rsidRPr="002A7AAD">
        <w:rPr>
          <w:rFonts w:asciiTheme="minorHAnsi" w:hAnsiTheme="minorHAnsi" w:cstheme="minorHAnsi"/>
          <w:spacing w:val="-7"/>
          <w:sz w:val="20"/>
          <w:szCs w:val="20"/>
        </w:rPr>
        <w:t xml:space="preserve"> </w:t>
      </w:r>
      <w:r w:rsidRPr="002A7AAD">
        <w:rPr>
          <w:rFonts w:asciiTheme="minorHAnsi" w:hAnsiTheme="minorHAnsi" w:cstheme="minorHAnsi"/>
          <w:sz w:val="20"/>
          <w:szCs w:val="20"/>
        </w:rPr>
        <w:t>Maggiore, affinché</w:t>
      </w:r>
      <w:r w:rsidRPr="002A7AAD">
        <w:rPr>
          <w:rFonts w:asciiTheme="minorHAnsi" w:hAnsiTheme="minorHAnsi" w:cstheme="minorHAnsi"/>
          <w:spacing w:val="-4"/>
          <w:sz w:val="20"/>
          <w:szCs w:val="20"/>
        </w:rPr>
        <w:t xml:space="preserve"> </w:t>
      </w:r>
      <w:r w:rsidRPr="002A7AAD">
        <w:rPr>
          <w:rFonts w:asciiTheme="minorHAnsi" w:hAnsiTheme="minorHAnsi" w:cstheme="minorHAnsi"/>
          <w:sz w:val="20"/>
          <w:szCs w:val="20"/>
        </w:rPr>
        <w:t>l’Amministrazione</w:t>
      </w:r>
      <w:r w:rsidRPr="002A7AAD">
        <w:rPr>
          <w:rFonts w:asciiTheme="minorHAnsi" w:hAnsiTheme="minorHAnsi" w:cstheme="minorHAnsi"/>
          <w:spacing w:val="-4"/>
          <w:sz w:val="20"/>
          <w:szCs w:val="20"/>
        </w:rPr>
        <w:t xml:space="preserve"> </w:t>
      </w:r>
      <w:r w:rsidRPr="002A7AAD">
        <w:rPr>
          <w:rFonts w:asciiTheme="minorHAnsi" w:hAnsiTheme="minorHAnsi" w:cstheme="minorHAnsi"/>
          <w:sz w:val="20"/>
          <w:szCs w:val="20"/>
        </w:rPr>
        <w:t>disponga</w:t>
      </w:r>
      <w:r w:rsidRPr="002A7AAD">
        <w:rPr>
          <w:rFonts w:asciiTheme="minorHAnsi" w:hAnsiTheme="minorHAnsi" w:cstheme="minorHAnsi"/>
          <w:spacing w:val="-3"/>
          <w:sz w:val="20"/>
          <w:szCs w:val="20"/>
        </w:rPr>
        <w:t xml:space="preserve"> </w:t>
      </w:r>
      <w:r w:rsidRPr="002A7AAD">
        <w:rPr>
          <w:rFonts w:asciiTheme="minorHAnsi" w:hAnsiTheme="minorHAnsi" w:cstheme="minorHAnsi"/>
          <w:sz w:val="20"/>
          <w:szCs w:val="20"/>
        </w:rPr>
        <w:t>la</w:t>
      </w:r>
      <w:r w:rsidRPr="002A7AAD">
        <w:rPr>
          <w:rFonts w:asciiTheme="minorHAnsi" w:hAnsiTheme="minorHAnsi" w:cstheme="minorHAnsi"/>
          <w:spacing w:val="-2"/>
          <w:sz w:val="20"/>
          <w:szCs w:val="20"/>
        </w:rPr>
        <w:t xml:space="preserve"> </w:t>
      </w:r>
      <w:r w:rsidRPr="002A7AAD">
        <w:rPr>
          <w:rFonts w:asciiTheme="minorHAnsi" w:hAnsiTheme="minorHAnsi" w:cstheme="minorHAnsi"/>
          <w:sz w:val="20"/>
          <w:szCs w:val="20"/>
        </w:rPr>
        <w:t>ripresa</w:t>
      </w:r>
      <w:r w:rsidRPr="002A7AAD">
        <w:rPr>
          <w:rFonts w:asciiTheme="minorHAnsi" w:hAnsiTheme="minorHAnsi" w:cstheme="minorHAnsi"/>
          <w:spacing w:val="-2"/>
          <w:sz w:val="20"/>
          <w:szCs w:val="20"/>
        </w:rPr>
        <w:t xml:space="preserve"> </w:t>
      </w:r>
      <w:r w:rsidRPr="002A7AAD">
        <w:rPr>
          <w:rFonts w:asciiTheme="minorHAnsi" w:hAnsiTheme="minorHAnsi" w:cstheme="minorHAnsi"/>
          <w:sz w:val="20"/>
          <w:szCs w:val="20"/>
        </w:rPr>
        <w:t>dell’esecuzione</w:t>
      </w:r>
      <w:r w:rsidRPr="002A7AAD">
        <w:rPr>
          <w:rFonts w:asciiTheme="minorHAnsi" w:hAnsiTheme="minorHAnsi" w:cstheme="minorHAnsi"/>
          <w:spacing w:val="-4"/>
          <w:sz w:val="20"/>
          <w:szCs w:val="20"/>
        </w:rPr>
        <w:t xml:space="preserve"> </w:t>
      </w:r>
      <w:r w:rsidRPr="002A7AAD">
        <w:rPr>
          <w:rFonts w:asciiTheme="minorHAnsi" w:hAnsiTheme="minorHAnsi" w:cstheme="minorHAnsi"/>
          <w:sz w:val="20"/>
          <w:szCs w:val="20"/>
        </w:rPr>
        <w:t>e</w:t>
      </w:r>
      <w:r w:rsidRPr="002A7AAD">
        <w:rPr>
          <w:rFonts w:asciiTheme="minorHAnsi" w:hAnsiTheme="minorHAnsi" w:cstheme="minorHAnsi"/>
          <w:spacing w:val="-4"/>
          <w:sz w:val="20"/>
          <w:szCs w:val="20"/>
        </w:rPr>
        <w:t xml:space="preserve"> </w:t>
      </w:r>
      <w:r w:rsidRPr="002A7AAD">
        <w:rPr>
          <w:rFonts w:asciiTheme="minorHAnsi" w:hAnsiTheme="minorHAnsi" w:cstheme="minorHAnsi"/>
          <w:sz w:val="20"/>
          <w:szCs w:val="20"/>
        </w:rPr>
        <w:t>indichi</w:t>
      </w:r>
      <w:r w:rsidRPr="002A7AAD">
        <w:rPr>
          <w:rFonts w:asciiTheme="minorHAnsi" w:hAnsiTheme="minorHAnsi" w:cstheme="minorHAnsi"/>
          <w:spacing w:val="-4"/>
          <w:sz w:val="20"/>
          <w:szCs w:val="20"/>
        </w:rPr>
        <w:t xml:space="preserve"> </w:t>
      </w:r>
      <w:r w:rsidRPr="002A7AAD">
        <w:rPr>
          <w:rFonts w:asciiTheme="minorHAnsi" w:hAnsiTheme="minorHAnsi" w:cstheme="minorHAnsi"/>
          <w:sz w:val="20"/>
          <w:szCs w:val="20"/>
        </w:rPr>
        <w:t>i</w:t>
      </w:r>
      <w:r w:rsidRPr="002A7AAD">
        <w:rPr>
          <w:rFonts w:asciiTheme="minorHAnsi" w:hAnsiTheme="minorHAnsi" w:cstheme="minorHAnsi"/>
          <w:spacing w:val="-5"/>
          <w:sz w:val="20"/>
          <w:szCs w:val="20"/>
        </w:rPr>
        <w:t xml:space="preserve"> </w:t>
      </w:r>
      <w:r w:rsidRPr="002A7AAD">
        <w:rPr>
          <w:rFonts w:asciiTheme="minorHAnsi" w:hAnsiTheme="minorHAnsi" w:cstheme="minorHAnsi"/>
          <w:sz w:val="20"/>
          <w:szCs w:val="20"/>
        </w:rPr>
        <w:t>nuovi</w:t>
      </w:r>
      <w:r w:rsidRPr="002A7AAD">
        <w:rPr>
          <w:rFonts w:asciiTheme="minorHAnsi" w:hAnsiTheme="minorHAnsi" w:cstheme="minorHAnsi"/>
          <w:spacing w:val="-3"/>
          <w:sz w:val="20"/>
          <w:szCs w:val="20"/>
        </w:rPr>
        <w:t xml:space="preserve"> </w:t>
      </w:r>
      <w:r w:rsidRPr="002A7AAD">
        <w:rPr>
          <w:rFonts w:asciiTheme="minorHAnsi" w:hAnsiTheme="minorHAnsi" w:cstheme="minorHAnsi"/>
          <w:sz w:val="20"/>
          <w:szCs w:val="20"/>
        </w:rPr>
        <w:t>termini</w:t>
      </w:r>
      <w:r w:rsidRPr="002A7AAD">
        <w:rPr>
          <w:rFonts w:asciiTheme="minorHAnsi" w:hAnsiTheme="minorHAnsi" w:cstheme="minorHAnsi"/>
          <w:spacing w:val="-3"/>
          <w:sz w:val="20"/>
          <w:szCs w:val="20"/>
        </w:rPr>
        <w:t xml:space="preserve"> </w:t>
      </w:r>
      <w:r w:rsidRPr="002A7AAD">
        <w:rPr>
          <w:rFonts w:asciiTheme="minorHAnsi" w:hAnsiTheme="minorHAnsi" w:cstheme="minorHAnsi"/>
          <w:sz w:val="20"/>
          <w:szCs w:val="20"/>
        </w:rPr>
        <w:t>contrattuali</w:t>
      </w:r>
      <w:r w:rsidRPr="002A7AAD">
        <w:rPr>
          <w:rFonts w:asciiTheme="minorHAnsi" w:hAnsiTheme="minorHAnsi" w:cstheme="minorHAnsi"/>
          <w:spacing w:val="-3"/>
          <w:sz w:val="20"/>
          <w:szCs w:val="20"/>
        </w:rPr>
        <w:t xml:space="preserve"> </w:t>
      </w:r>
      <w:r w:rsidRPr="002A7AAD">
        <w:rPr>
          <w:rFonts w:asciiTheme="minorHAnsi" w:hAnsiTheme="minorHAnsi" w:cstheme="minorHAnsi"/>
          <w:sz w:val="20"/>
          <w:szCs w:val="20"/>
        </w:rPr>
        <w:t>e/o</w:t>
      </w:r>
      <w:r w:rsidRPr="002A7AAD">
        <w:rPr>
          <w:rFonts w:asciiTheme="minorHAnsi" w:hAnsiTheme="minorHAnsi" w:cstheme="minorHAnsi"/>
          <w:spacing w:val="-3"/>
          <w:sz w:val="20"/>
          <w:szCs w:val="20"/>
        </w:rPr>
        <w:t xml:space="preserve"> </w:t>
      </w:r>
      <w:r w:rsidRPr="002A7AAD">
        <w:rPr>
          <w:rFonts w:asciiTheme="minorHAnsi" w:hAnsiTheme="minorHAnsi" w:cstheme="minorHAnsi"/>
          <w:sz w:val="20"/>
          <w:szCs w:val="20"/>
        </w:rPr>
        <w:t>le diverse</w:t>
      </w:r>
      <w:r w:rsidRPr="002A7AAD">
        <w:rPr>
          <w:rFonts w:asciiTheme="minorHAnsi" w:hAnsiTheme="minorHAnsi" w:cstheme="minorHAnsi"/>
          <w:spacing w:val="-10"/>
          <w:sz w:val="20"/>
          <w:szCs w:val="20"/>
        </w:rPr>
        <w:t xml:space="preserve"> </w:t>
      </w:r>
      <w:r w:rsidRPr="002A7AAD">
        <w:rPr>
          <w:rFonts w:asciiTheme="minorHAnsi" w:hAnsiTheme="minorHAnsi" w:cstheme="minorHAnsi"/>
          <w:sz w:val="20"/>
          <w:szCs w:val="20"/>
        </w:rPr>
        <w:t>modalità</w:t>
      </w:r>
      <w:r w:rsidRPr="002A7AAD">
        <w:rPr>
          <w:rFonts w:asciiTheme="minorHAnsi" w:hAnsiTheme="minorHAnsi" w:cstheme="minorHAnsi"/>
          <w:spacing w:val="-8"/>
          <w:sz w:val="20"/>
          <w:szCs w:val="20"/>
        </w:rPr>
        <w:t xml:space="preserve"> </w:t>
      </w:r>
      <w:r w:rsidRPr="002A7AAD">
        <w:rPr>
          <w:rFonts w:asciiTheme="minorHAnsi" w:hAnsiTheme="minorHAnsi" w:cstheme="minorHAnsi"/>
          <w:sz w:val="20"/>
          <w:szCs w:val="20"/>
        </w:rPr>
        <w:t>di</w:t>
      </w:r>
      <w:r w:rsidRPr="002A7AAD">
        <w:rPr>
          <w:rFonts w:asciiTheme="minorHAnsi" w:hAnsiTheme="minorHAnsi" w:cstheme="minorHAnsi"/>
          <w:spacing w:val="-9"/>
          <w:sz w:val="20"/>
          <w:szCs w:val="20"/>
        </w:rPr>
        <w:t xml:space="preserve"> </w:t>
      </w:r>
      <w:r w:rsidRPr="002A7AAD">
        <w:rPr>
          <w:rFonts w:asciiTheme="minorHAnsi" w:hAnsiTheme="minorHAnsi" w:cstheme="minorHAnsi"/>
          <w:sz w:val="20"/>
          <w:szCs w:val="20"/>
        </w:rPr>
        <w:t>esecuzione</w:t>
      </w:r>
      <w:r w:rsidRPr="002A7AAD">
        <w:rPr>
          <w:rFonts w:asciiTheme="minorHAnsi" w:hAnsiTheme="minorHAnsi" w:cstheme="minorHAnsi"/>
          <w:spacing w:val="-10"/>
          <w:sz w:val="20"/>
          <w:szCs w:val="20"/>
        </w:rPr>
        <w:t xml:space="preserve"> </w:t>
      </w:r>
      <w:r w:rsidRPr="002A7AAD">
        <w:rPr>
          <w:rFonts w:asciiTheme="minorHAnsi" w:hAnsiTheme="minorHAnsi" w:cstheme="minorHAnsi"/>
          <w:sz w:val="20"/>
          <w:szCs w:val="20"/>
        </w:rPr>
        <w:t>della</w:t>
      </w:r>
      <w:r w:rsidRPr="002A7AAD">
        <w:rPr>
          <w:rFonts w:asciiTheme="minorHAnsi" w:hAnsiTheme="minorHAnsi" w:cstheme="minorHAnsi"/>
          <w:spacing w:val="-8"/>
          <w:sz w:val="20"/>
          <w:szCs w:val="20"/>
        </w:rPr>
        <w:t xml:space="preserve"> </w:t>
      </w:r>
      <w:r w:rsidRPr="002A7AAD">
        <w:rPr>
          <w:rFonts w:asciiTheme="minorHAnsi" w:hAnsiTheme="minorHAnsi" w:cstheme="minorHAnsi"/>
          <w:sz w:val="20"/>
          <w:szCs w:val="20"/>
        </w:rPr>
        <w:t>prestazione.</w:t>
      </w:r>
      <w:r w:rsidRPr="002A7AAD">
        <w:rPr>
          <w:rFonts w:asciiTheme="minorHAnsi" w:hAnsiTheme="minorHAnsi" w:cstheme="minorHAnsi"/>
          <w:spacing w:val="-9"/>
          <w:sz w:val="20"/>
          <w:szCs w:val="20"/>
        </w:rPr>
        <w:t xml:space="preserve"> </w:t>
      </w:r>
      <w:r w:rsidRPr="002A7AAD">
        <w:rPr>
          <w:rFonts w:asciiTheme="minorHAnsi" w:hAnsiTheme="minorHAnsi" w:cstheme="minorHAnsi"/>
          <w:sz w:val="20"/>
          <w:szCs w:val="20"/>
        </w:rPr>
        <w:t>La</w:t>
      </w:r>
      <w:r w:rsidRPr="002A7AAD">
        <w:rPr>
          <w:rFonts w:asciiTheme="minorHAnsi" w:hAnsiTheme="minorHAnsi" w:cstheme="minorHAnsi"/>
          <w:spacing w:val="-8"/>
          <w:sz w:val="20"/>
          <w:szCs w:val="20"/>
        </w:rPr>
        <w:t xml:space="preserve"> </w:t>
      </w:r>
      <w:r w:rsidRPr="002A7AAD">
        <w:rPr>
          <w:rFonts w:asciiTheme="minorHAnsi" w:hAnsiTheme="minorHAnsi" w:cstheme="minorHAnsi"/>
          <w:sz w:val="20"/>
          <w:szCs w:val="20"/>
        </w:rPr>
        <w:t>ripresa</w:t>
      </w:r>
      <w:r w:rsidRPr="002A7AAD">
        <w:rPr>
          <w:rFonts w:asciiTheme="minorHAnsi" w:hAnsiTheme="minorHAnsi" w:cstheme="minorHAnsi"/>
          <w:spacing w:val="-8"/>
          <w:sz w:val="20"/>
          <w:szCs w:val="20"/>
        </w:rPr>
        <w:t xml:space="preserve"> </w:t>
      </w:r>
      <w:r w:rsidRPr="002A7AAD">
        <w:rPr>
          <w:rFonts w:asciiTheme="minorHAnsi" w:hAnsiTheme="minorHAnsi" w:cstheme="minorHAnsi"/>
          <w:sz w:val="20"/>
          <w:szCs w:val="20"/>
        </w:rPr>
        <w:t>dell’esecuzione</w:t>
      </w:r>
      <w:r w:rsidRPr="002A7AAD">
        <w:rPr>
          <w:rFonts w:asciiTheme="minorHAnsi" w:hAnsiTheme="minorHAnsi" w:cstheme="minorHAnsi"/>
          <w:spacing w:val="-9"/>
          <w:sz w:val="20"/>
          <w:szCs w:val="20"/>
        </w:rPr>
        <w:t xml:space="preserve"> </w:t>
      </w:r>
      <w:r w:rsidRPr="002A7AAD">
        <w:rPr>
          <w:rFonts w:asciiTheme="minorHAnsi" w:hAnsiTheme="minorHAnsi" w:cstheme="minorHAnsi"/>
          <w:sz w:val="20"/>
          <w:szCs w:val="20"/>
        </w:rPr>
        <w:t>delle</w:t>
      </w:r>
      <w:r w:rsidRPr="002A7AAD">
        <w:rPr>
          <w:rFonts w:asciiTheme="minorHAnsi" w:hAnsiTheme="minorHAnsi" w:cstheme="minorHAnsi"/>
          <w:spacing w:val="-9"/>
          <w:sz w:val="20"/>
          <w:szCs w:val="20"/>
        </w:rPr>
        <w:t xml:space="preserve"> </w:t>
      </w:r>
      <w:r w:rsidRPr="002A7AAD">
        <w:rPr>
          <w:rFonts w:asciiTheme="minorHAnsi" w:hAnsiTheme="minorHAnsi" w:cstheme="minorHAnsi"/>
          <w:sz w:val="20"/>
          <w:szCs w:val="20"/>
        </w:rPr>
        <w:t>prestazioni</w:t>
      </w:r>
      <w:r w:rsidRPr="002A7AAD">
        <w:rPr>
          <w:rFonts w:asciiTheme="minorHAnsi" w:hAnsiTheme="minorHAnsi" w:cstheme="minorHAnsi"/>
          <w:spacing w:val="-9"/>
          <w:sz w:val="20"/>
          <w:szCs w:val="20"/>
        </w:rPr>
        <w:t xml:space="preserve"> </w:t>
      </w:r>
      <w:r w:rsidRPr="002A7AAD">
        <w:rPr>
          <w:rFonts w:asciiTheme="minorHAnsi" w:hAnsiTheme="minorHAnsi" w:cstheme="minorHAnsi"/>
          <w:sz w:val="20"/>
          <w:szCs w:val="20"/>
        </w:rPr>
        <w:t>dovrà</w:t>
      </w:r>
      <w:r w:rsidRPr="002A7AAD">
        <w:rPr>
          <w:rFonts w:asciiTheme="minorHAnsi" w:hAnsiTheme="minorHAnsi" w:cstheme="minorHAnsi"/>
          <w:spacing w:val="-8"/>
          <w:sz w:val="20"/>
          <w:szCs w:val="20"/>
        </w:rPr>
        <w:t xml:space="preserve"> </w:t>
      </w:r>
      <w:r w:rsidRPr="002A7AAD">
        <w:rPr>
          <w:rFonts w:asciiTheme="minorHAnsi" w:hAnsiTheme="minorHAnsi" w:cstheme="minorHAnsi"/>
          <w:sz w:val="20"/>
          <w:szCs w:val="20"/>
        </w:rPr>
        <w:t>essere formalizzata mediante redazione del verbale di ripresa in cui dovranno essere indicati anche i nuovi termini di esecuzione e/o le diverse modalità di esecuzione.</w:t>
      </w:r>
      <w:r w:rsidR="002A7AAD" w:rsidRPr="002A7AAD">
        <w:rPr>
          <w:rFonts w:asciiTheme="minorHAnsi" w:hAnsiTheme="minorHAnsi" w:cstheme="minorHAnsi"/>
          <w:sz w:val="20"/>
          <w:szCs w:val="20"/>
        </w:rPr>
        <w:t xml:space="preserve"> </w:t>
      </w:r>
      <w:r w:rsidRPr="002A7AAD">
        <w:rPr>
          <w:rFonts w:asciiTheme="minorHAnsi" w:hAnsiTheme="minorHAnsi" w:cstheme="minorHAnsi"/>
          <w:sz w:val="20"/>
          <w:szCs w:val="20"/>
        </w:rPr>
        <w:t>Qualora la sospensione duri per un periodo che rende non più di interesse dell’Amministrazione l’esecuzione della prestazione sospesa, è facoltà dell’Amministrazione recedere dal contratto.</w:t>
      </w:r>
    </w:p>
    <w:p w14:paraId="7FDDC374" w14:textId="77777777" w:rsidR="00822480"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Qualora l’evento di Forza maggiore determini l’impossibilità della prestazione, si applicheranno le disposizioni di cui all’art. “Risoluzione” dell’Accordo Quadro.</w:t>
      </w:r>
    </w:p>
    <w:p w14:paraId="7FDDC375" w14:textId="77777777" w:rsidR="00822480" w:rsidRPr="00975374" w:rsidRDefault="00822480" w:rsidP="00B27721">
      <w:pPr>
        <w:pStyle w:val="Corpotesto"/>
        <w:ind w:left="0"/>
        <w:rPr>
          <w:rFonts w:asciiTheme="minorHAnsi" w:hAnsiTheme="minorHAnsi" w:cstheme="minorHAnsi"/>
        </w:rPr>
      </w:pPr>
    </w:p>
    <w:p w14:paraId="7FDDC377" w14:textId="178C6438" w:rsidR="00822480" w:rsidRPr="00975374" w:rsidRDefault="00E71642" w:rsidP="00947A3F">
      <w:pPr>
        <w:pStyle w:val="Titolo1"/>
        <w:numPr>
          <w:ilvl w:val="0"/>
          <w:numId w:val="9"/>
        </w:numPr>
        <w:tabs>
          <w:tab w:val="left" w:pos="1712"/>
        </w:tabs>
        <w:spacing w:before="1" w:after="120"/>
        <w:ind w:left="567" w:hanging="567"/>
        <w:jc w:val="both"/>
        <w:rPr>
          <w:rFonts w:asciiTheme="minorHAnsi" w:hAnsiTheme="minorHAnsi" w:cstheme="minorHAnsi"/>
          <w:spacing w:val="-2"/>
        </w:rPr>
      </w:pPr>
      <w:bookmarkStart w:id="115" w:name="16._RESPONSABILITA’_CIVILE_&lt;eventuale&gt;_E"/>
      <w:bookmarkStart w:id="116" w:name="_Toc227251380"/>
      <w:bookmarkEnd w:id="115"/>
      <w:r w:rsidRPr="00975374">
        <w:rPr>
          <w:rFonts w:asciiTheme="minorHAnsi" w:hAnsiTheme="minorHAnsi" w:cstheme="minorHAnsi"/>
          <w:spacing w:val="-2"/>
        </w:rPr>
        <w:t xml:space="preserve">RESPONSABILITA’ CIVILE </w:t>
      </w:r>
      <w:r w:rsidR="007E1F2B" w:rsidRPr="00975374">
        <w:rPr>
          <w:rFonts w:asciiTheme="minorHAnsi" w:hAnsiTheme="minorHAnsi" w:cstheme="minorHAnsi"/>
          <w:spacing w:val="-2"/>
        </w:rPr>
        <w:t>&lt;eventuale&gt;</w:t>
      </w:r>
      <w:r w:rsidRPr="00975374">
        <w:rPr>
          <w:rFonts w:asciiTheme="minorHAnsi" w:hAnsiTheme="minorHAnsi" w:cstheme="minorHAnsi"/>
          <w:spacing w:val="-2"/>
        </w:rPr>
        <w:t>E POLIZZA ASSICURATIVA</w:t>
      </w:r>
      <w:bookmarkEnd w:id="116"/>
    </w:p>
    <w:p w14:paraId="7FDDC379" w14:textId="77777777" w:rsidR="00822480"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bookmarkStart w:id="117" w:name="16.1_Fermo_restando_quanto_previsto_dall"/>
      <w:bookmarkEnd w:id="117"/>
      <w:r w:rsidRPr="00975374">
        <w:rPr>
          <w:rFonts w:asciiTheme="minorHAnsi" w:hAnsiTheme="minorHAnsi" w:cstheme="minorHAnsi"/>
          <w:sz w:val="20"/>
          <w:szCs w:val="20"/>
        </w:rPr>
        <w:t>Fermo restando quanto previsto dall’Accordo Quadro, il Fornitore assume in proprio ogni responsabilità per infortunio o danni eventualmente subiti da parte di persone o di beni, tanto del Fornitore quanto dell’Amministrazione Contraente o di terzi, in dipendenza di omissioni, negligenze o altre inadempienze attinenti all’esecuzione delle prestazioni contrattuali ad esso riferibili, anche se eseguite da parte di terzi.</w:t>
      </w:r>
    </w:p>
    <w:p w14:paraId="7FDDC37A" w14:textId="2490FAE7" w:rsidR="00822480"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bookmarkStart w:id="118" w:name="16.2_A_fronte_dell’obbligo_di_cui_al_pre"/>
      <w:bookmarkEnd w:id="118"/>
      <w:r w:rsidRPr="00975374">
        <w:rPr>
          <w:rFonts w:asciiTheme="minorHAnsi" w:hAnsiTheme="minorHAnsi" w:cstheme="minorHAnsi"/>
          <w:sz w:val="20"/>
          <w:szCs w:val="20"/>
        </w:rPr>
        <w:t>A fronte dell’obbligo di cui al precedente comma, il Fornitore ha costituito la polizza assicurativa di cui al Capitolato d’Oneri</w:t>
      </w:r>
      <w:r w:rsidR="00FE3A79" w:rsidRPr="00975374">
        <w:rPr>
          <w:rFonts w:asciiTheme="minorHAnsi" w:hAnsiTheme="minorHAnsi" w:cstheme="minorHAnsi"/>
          <w:sz w:val="20"/>
          <w:szCs w:val="20"/>
        </w:rPr>
        <w:t>.</w:t>
      </w:r>
    </w:p>
    <w:p w14:paraId="7FDDC37B" w14:textId="77777777" w:rsidR="00822480"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bookmarkStart w:id="119" w:name="16.3_Resta_ferma_l’intera_responsabilità"/>
      <w:bookmarkEnd w:id="119"/>
      <w:r w:rsidRPr="00975374">
        <w:rPr>
          <w:rFonts w:asciiTheme="minorHAnsi" w:hAnsiTheme="minorHAnsi" w:cstheme="minorHAnsi"/>
          <w:sz w:val="20"/>
          <w:szCs w:val="20"/>
        </w:rPr>
        <w:t>Resta ferma l’intera responsabilità del Fornitore anche per danni coperti o non coperti e/o per danni eccedenti i massimali assicurati dalla polizza di cui al precedente punto 16.2.</w:t>
      </w:r>
    </w:p>
    <w:p w14:paraId="7FDDC37D" w14:textId="77777777" w:rsidR="00822480" w:rsidRPr="00975374" w:rsidRDefault="00822480" w:rsidP="00B27721">
      <w:pPr>
        <w:pStyle w:val="Paragrafoelenco"/>
        <w:tabs>
          <w:tab w:val="left" w:pos="1712"/>
        </w:tabs>
        <w:spacing w:before="1"/>
        <w:ind w:left="360" w:firstLine="0"/>
        <w:rPr>
          <w:rFonts w:asciiTheme="minorHAnsi" w:hAnsiTheme="minorHAnsi" w:cstheme="minorHAnsi"/>
          <w:b/>
          <w:sz w:val="20"/>
          <w:szCs w:val="20"/>
        </w:rPr>
      </w:pPr>
    </w:p>
    <w:p w14:paraId="7FDDC37E" w14:textId="77777777" w:rsidR="00822480" w:rsidRPr="00975374" w:rsidRDefault="00E71642" w:rsidP="00947A3F">
      <w:pPr>
        <w:pStyle w:val="Titolo1"/>
        <w:numPr>
          <w:ilvl w:val="0"/>
          <w:numId w:val="9"/>
        </w:numPr>
        <w:tabs>
          <w:tab w:val="left" w:pos="1712"/>
        </w:tabs>
        <w:spacing w:before="1" w:after="120"/>
        <w:ind w:left="567" w:hanging="567"/>
        <w:jc w:val="both"/>
        <w:rPr>
          <w:rFonts w:asciiTheme="minorHAnsi" w:hAnsiTheme="minorHAnsi" w:cstheme="minorHAnsi"/>
          <w:spacing w:val="-2"/>
        </w:rPr>
      </w:pPr>
      <w:bookmarkStart w:id="120" w:name="17._TRASPARENZA_DEI_PREZZI"/>
      <w:bookmarkStart w:id="121" w:name="_Toc227251381"/>
      <w:bookmarkEnd w:id="120"/>
      <w:r w:rsidRPr="00975374">
        <w:rPr>
          <w:rFonts w:asciiTheme="minorHAnsi" w:hAnsiTheme="minorHAnsi" w:cstheme="minorHAnsi"/>
          <w:spacing w:val="-2"/>
        </w:rPr>
        <w:t>TRASPARENZA DEI PREZZI</w:t>
      </w:r>
      <w:bookmarkEnd w:id="121"/>
    </w:p>
    <w:p w14:paraId="7FDDC37F" w14:textId="77777777" w:rsidR="00822480" w:rsidRPr="00975374" w:rsidRDefault="00E71642" w:rsidP="002A7AAD">
      <w:pPr>
        <w:pStyle w:val="Paragrafoelenco"/>
        <w:numPr>
          <w:ilvl w:val="1"/>
          <w:numId w:val="9"/>
        </w:numPr>
        <w:spacing w:after="60"/>
        <w:ind w:left="567" w:right="49" w:hanging="567"/>
        <w:rPr>
          <w:rFonts w:asciiTheme="minorHAnsi" w:hAnsiTheme="minorHAnsi" w:cstheme="minorHAnsi"/>
          <w:sz w:val="20"/>
          <w:szCs w:val="20"/>
        </w:rPr>
      </w:pPr>
      <w:bookmarkStart w:id="122" w:name="17.1_L’Impresa_espressamente_ed_irrevoca"/>
      <w:bookmarkEnd w:id="122"/>
      <w:r w:rsidRPr="00975374">
        <w:rPr>
          <w:rFonts w:asciiTheme="minorHAnsi" w:hAnsiTheme="minorHAnsi" w:cstheme="minorHAnsi"/>
          <w:sz w:val="20"/>
          <w:szCs w:val="20"/>
        </w:rPr>
        <w:t>L’Impresa espressamente ed irrevocabilmen</w:t>
      </w:r>
      <w:r w:rsidRPr="00975374">
        <w:rPr>
          <w:rFonts w:asciiTheme="minorHAnsi" w:hAnsiTheme="minorHAnsi" w:cstheme="minorHAnsi"/>
          <w:spacing w:val="-2"/>
          <w:sz w:val="20"/>
          <w:szCs w:val="20"/>
        </w:rPr>
        <w:t>te:</w:t>
      </w:r>
    </w:p>
    <w:p w14:paraId="7FDDC380" w14:textId="77777777" w:rsidR="00822480" w:rsidRPr="00975374" w:rsidRDefault="00E71642" w:rsidP="002A7AAD">
      <w:pPr>
        <w:pStyle w:val="Paragrafoelenco"/>
        <w:numPr>
          <w:ilvl w:val="2"/>
          <w:numId w:val="27"/>
        </w:numPr>
        <w:spacing w:after="60"/>
        <w:ind w:left="851" w:hanging="284"/>
        <w:rPr>
          <w:rFonts w:asciiTheme="minorHAnsi" w:hAnsiTheme="minorHAnsi" w:cstheme="minorHAnsi"/>
          <w:sz w:val="20"/>
          <w:szCs w:val="20"/>
        </w:rPr>
      </w:pPr>
      <w:r w:rsidRPr="00975374">
        <w:rPr>
          <w:rFonts w:asciiTheme="minorHAnsi" w:hAnsiTheme="minorHAnsi" w:cstheme="minorHAnsi"/>
          <w:sz w:val="20"/>
          <w:szCs w:val="20"/>
        </w:rPr>
        <w:t>dichiara</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che</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non</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vi</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è</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stata</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mediazione</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o</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altra</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opera</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di</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terzi</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per</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la</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conclusione</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del</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presente</w:t>
      </w:r>
      <w:r w:rsidRPr="00975374">
        <w:rPr>
          <w:rFonts w:asciiTheme="minorHAnsi" w:hAnsiTheme="minorHAnsi" w:cstheme="minorHAnsi"/>
          <w:spacing w:val="-7"/>
          <w:sz w:val="20"/>
          <w:szCs w:val="20"/>
        </w:rPr>
        <w:t xml:space="preserve"> </w:t>
      </w:r>
      <w:r w:rsidRPr="00975374">
        <w:rPr>
          <w:rFonts w:asciiTheme="minorHAnsi" w:hAnsiTheme="minorHAnsi" w:cstheme="minorHAnsi"/>
          <w:spacing w:val="-2"/>
          <w:sz w:val="20"/>
          <w:szCs w:val="20"/>
        </w:rPr>
        <w:t>contratto;</w:t>
      </w:r>
    </w:p>
    <w:p w14:paraId="7FDDC381" w14:textId="77777777" w:rsidR="00822480" w:rsidRPr="00975374" w:rsidRDefault="00E71642" w:rsidP="002A7AAD">
      <w:pPr>
        <w:pStyle w:val="Paragrafoelenco"/>
        <w:numPr>
          <w:ilvl w:val="2"/>
          <w:numId w:val="27"/>
        </w:numPr>
        <w:spacing w:after="60"/>
        <w:ind w:left="851" w:right="135" w:hanging="284"/>
        <w:rPr>
          <w:rFonts w:asciiTheme="minorHAnsi" w:hAnsiTheme="minorHAnsi" w:cstheme="minorHAnsi"/>
          <w:sz w:val="20"/>
          <w:szCs w:val="20"/>
        </w:rPr>
      </w:pPr>
      <w:r w:rsidRPr="00975374">
        <w:rPr>
          <w:rFonts w:asciiTheme="minorHAnsi" w:hAnsiTheme="minorHAnsi" w:cstheme="minorHAnsi"/>
          <w:sz w:val="20"/>
          <w:szCs w:val="20"/>
        </w:rPr>
        <w:t>dichiara di non aver corrisposto né promesso di corrispondere ad alcuno, direttamente o attraverso terzi, ivi comprese le Imprese collegate o controllate, somme di denaro o altra utilità a titolo di intermediazione o simili, comunque volte a facilitare la conclusione del contratto stesso;</w:t>
      </w:r>
    </w:p>
    <w:p w14:paraId="54721045" w14:textId="77777777" w:rsidR="002A7AAD" w:rsidRPr="002A7AAD" w:rsidRDefault="00E71642" w:rsidP="002A7AAD">
      <w:pPr>
        <w:pStyle w:val="Paragrafoelenco"/>
        <w:numPr>
          <w:ilvl w:val="2"/>
          <w:numId w:val="27"/>
        </w:numPr>
        <w:spacing w:after="60"/>
        <w:ind w:left="851" w:right="137" w:hanging="284"/>
        <w:rPr>
          <w:rFonts w:asciiTheme="minorHAnsi" w:hAnsiTheme="minorHAnsi" w:cstheme="minorHAnsi"/>
          <w:sz w:val="20"/>
          <w:szCs w:val="20"/>
        </w:rPr>
      </w:pPr>
      <w:r w:rsidRPr="00975374">
        <w:rPr>
          <w:rFonts w:asciiTheme="minorHAnsi" w:hAnsiTheme="minorHAnsi" w:cstheme="minorHAnsi"/>
          <w:sz w:val="20"/>
          <w:szCs w:val="20"/>
        </w:rPr>
        <w:t>si</w:t>
      </w:r>
      <w:r w:rsidRPr="00975374">
        <w:rPr>
          <w:rFonts w:asciiTheme="minorHAnsi" w:hAnsiTheme="minorHAnsi" w:cstheme="minorHAnsi"/>
          <w:spacing w:val="-12"/>
          <w:sz w:val="20"/>
          <w:szCs w:val="20"/>
        </w:rPr>
        <w:t xml:space="preserve"> </w:t>
      </w:r>
      <w:r w:rsidRPr="00975374">
        <w:rPr>
          <w:rFonts w:asciiTheme="minorHAnsi" w:hAnsiTheme="minorHAnsi" w:cstheme="minorHAnsi"/>
          <w:sz w:val="20"/>
          <w:szCs w:val="20"/>
        </w:rPr>
        <w:t>obbliga</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a</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non</w:t>
      </w:r>
      <w:r w:rsidRPr="00975374">
        <w:rPr>
          <w:rFonts w:asciiTheme="minorHAnsi" w:hAnsiTheme="minorHAnsi" w:cstheme="minorHAnsi"/>
          <w:spacing w:val="-12"/>
          <w:sz w:val="20"/>
          <w:szCs w:val="20"/>
        </w:rPr>
        <w:t xml:space="preserve"> </w:t>
      </w:r>
      <w:r w:rsidRPr="00975374">
        <w:rPr>
          <w:rFonts w:asciiTheme="minorHAnsi" w:hAnsiTheme="minorHAnsi" w:cstheme="minorHAnsi"/>
          <w:sz w:val="20"/>
          <w:szCs w:val="20"/>
        </w:rPr>
        <w:t>versare</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ad</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alcuno,</w:t>
      </w:r>
      <w:r w:rsidRPr="00975374">
        <w:rPr>
          <w:rFonts w:asciiTheme="minorHAnsi" w:hAnsiTheme="minorHAnsi" w:cstheme="minorHAnsi"/>
          <w:spacing w:val="-12"/>
          <w:sz w:val="20"/>
          <w:szCs w:val="20"/>
        </w:rPr>
        <w:t xml:space="preserve"> </w:t>
      </w:r>
      <w:r w:rsidRPr="00975374">
        <w:rPr>
          <w:rFonts w:asciiTheme="minorHAnsi" w:hAnsiTheme="minorHAnsi" w:cstheme="minorHAnsi"/>
          <w:sz w:val="20"/>
          <w:szCs w:val="20"/>
        </w:rPr>
        <w:t>a</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nessun</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titolo,</w:t>
      </w:r>
      <w:r w:rsidRPr="00975374">
        <w:rPr>
          <w:rFonts w:asciiTheme="minorHAnsi" w:hAnsiTheme="minorHAnsi" w:cstheme="minorHAnsi"/>
          <w:spacing w:val="-12"/>
          <w:sz w:val="20"/>
          <w:szCs w:val="20"/>
        </w:rPr>
        <w:t xml:space="preserve"> </w:t>
      </w:r>
      <w:r w:rsidRPr="00975374">
        <w:rPr>
          <w:rFonts w:asciiTheme="minorHAnsi" w:hAnsiTheme="minorHAnsi" w:cstheme="minorHAnsi"/>
          <w:sz w:val="20"/>
          <w:szCs w:val="20"/>
        </w:rPr>
        <w:t>somme</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di</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danaro</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o</w:t>
      </w:r>
      <w:r w:rsidRPr="00975374">
        <w:rPr>
          <w:rFonts w:asciiTheme="minorHAnsi" w:hAnsiTheme="minorHAnsi" w:cstheme="minorHAnsi"/>
          <w:spacing w:val="-12"/>
          <w:sz w:val="20"/>
          <w:szCs w:val="20"/>
        </w:rPr>
        <w:t xml:space="preserve"> </w:t>
      </w:r>
      <w:r w:rsidRPr="00975374">
        <w:rPr>
          <w:rFonts w:asciiTheme="minorHAnsi" w:hAnsiTheme="minorHAnsi" w:cstheme="minorHAnsi"/>
          <w:sz w:val="20"/>
          <w:szCs w:val="20"/>
        </w:rPr>
        <w:t>altra</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utilità</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finalizzate</w:t>
      </w:r>
      <w:r w:rsidRPr="00975374">
        <w:rPr>
          <w:rFonts w:asciiTheme="minorHAnsi" w:hAnsiTheme="minorHAnsi" w:cstheme="minorHAnsi"/>
          <w:spacing w:val="-12"/>
          <w:sz w:val="20"/>
          <w:szCs w:val="20"/>
        </w:rPr>
        <w:t xml:space="preserve"> </w:t>
      </w:r>
      <w:r w:rsidRPr="00975374">
        <w:rPr>
          <w:rFonts w:asciiTheme="minorHAnsi" w:hAnsiTheme="minorHAnsi" w:cstheme="minorHAnsi"/>
          <w:sz w:val="20"/>
          <w:szCs w:val="20"/>
        </w:rPr>
        <w:t>a</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facilitare e/o</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a</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rendere</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meno</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onerosa</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l’esecuzione</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e/o</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la</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gestione</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del</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presente</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contratto</w:t>
      </w:r>
      <w:r w:rsidRPr="00975374">
        <w:rPr>
          <w:rFonts w:asciiTheme="minorHAnsi" w:hAnsiTheme="minorHAnsi" w:cstheme="minorHAnsi"/>
          <w:spacing w:val="-2"/>
          <w:sz w:val="20"/>
          <w:szCs w:val="20"/>
        </w:rPr>
        <w:t xml:space="preserve"> </w:t>
      </w:r>
    </w:p>
    <w:p w14:paraId="7FDDC382" w14:textId="283355DF" w:rsidR="00822480" w:rsidRPr="00975374" w:rsidRDefault="00E71642" w:rsidP="002A7AAD">
      <w:pPr>
        <w:pStyle w:val="Paragrafoelenco"/>
        <w:numPr>
          <w:ilvl w:val="2"/>
          <w:numId w:val="27"/>
        </w:numPr>
        <w:spacing w:after="60"/>
        <w:ind w:left="851" w:right="137" w:hanging="284"/>
        <w:rPr>
          <w:rFonts w:asciiTheme="minorHAnsi" w:hAnsiTheme="minorHAnsi" w:cstheme="minorHAnsi"/>
          <w:sz w:val="20"/>
          <w:szCs w:val="20"/>
        </w:rPr>
      </w:pPr>
      <w:r w:rsidRPr="00975374">
        <w:rPr>
          <w:rFonts w:asciiTheme="minorHAnsi" w:hAnsiTheme="minorHAnsi" w:cstheme="minorHAnsi"/>
          <w:sz w:val="20"/>
          <w:szCs w:val="20"/>
        </w:rPr>
        <w:t>rispetto</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agli</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obblighi con esse assunti, né a compiere azioni comunque volte agli stessi fini;</w:t>
      </w:r>
    </w:p>
    <w:p w14:paraId="739F1FAB" w14:textId="54653CA0" w:rsidR="00FE3A79" w:rsidRPr="00975374" w:rsidRDefault="00E71642" w:rsidP="002A7AAD">
      <w:pPr>
        <w:pStyle w:val="Paragrafoelenco"/>
        <w:numPr>
          <w:ilvl w:val="2"/>
          <w:numId w:val="27"/>
        </w:numPr>
        <w:spacing w:after="120"/>
        <w:ind w:left="851" w:right="136" w:hanging="284"/>
        <w:rPr>
          <w:rFonts w:asciiTheme="minorHAnsi" w:hAnsiTheme="minorHAnsi" w:cstheme="minorHAnsi"/>
          <w:sz w:val="20"/>
          <w:szCs w:val="20"/>
        </w:rPr>
      </w:pPr>
      <w:r w:rsidRPr="00975374">
        <w:rPr>
          <w:rFonts w:asciiTheme="minorHAnsi" w:hAnsiTheme="minorHAnsi" w:cstheme="minorHAnsi"/>
          <w:sz w:val="20"/>
          <w:szCs w:val="20"/>
        </w:rPr>
        <w:t>si</w:t>
      </w:r>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obbliga</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al</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rispetto</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di</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quanto</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stabilito</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dall’art.</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16</w:t>
      </w:r>
      <w:r w:rsidRPr="00975374">
        <w:rPr>
          <w:rFonts w:asciiTheme="minorHAnsi" w:hAnsiTheme="minorHAnsi" w:cstheme="minorHAnsi"/>
          <w:spacing w:val="39"/>
          <w:sz w:val="20"/>
          <w:szCs w:val="20"/>
        </w:rPr>
        <w:t xml:space="preserve"> </w:t>
      </w:r>
      <w:r w:rsidRPr="00975374">
        <w:rPr>
          <w:rFonts w:asciiTheme="minorHAnsi" w:hAnsiTheme="minorHAnsi" w:cstheme="minorHAnsi"/>
          <w:sz w:val="20"/>
          <w:szCs w:val="20"/>
        </w:rPr>
        <w:t>del</w:t>
      </w:r>
      <w:r w:rsidRPr="00975374">
        <w:rPr>
          <w:rFonts w:asciiTheme="minorHAnsi" w:hAnsiTheme="minorHAnsi" w:cstheme="minorHAnsi"/>
          <w:spacing w:val="-2"/>
          <w:sz w:val="20"/>
          <w:szCs w:val="20"/>
        </w:rPr>
        <w:t xml:space="preserve"> </w:t>
      </w:r>
      <w:proofErr w:type="spellStart"/>
      <w:r w:rsidRPr="00975374">
        <w:rPr>
          <w:rFonts w:asciiTheme="minorHAnsi" w:hAnsiTheme="minorHAnsi" w:cstheme="minorHAnsi"/>
          <w:sz w:val="20"/>
          <w:szCs w:val="20"/>
        </w:rPr>
        <w:t>D.Lgs.</w:t>
      </w:r>
      <w:proofErr w:type="spellEnd"/>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n.</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36/2023</w:t>
      </w:r>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al</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fine</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di</w:t>
      </w:r>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evitare</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situazioni</w:t>
      </w:r>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di conflitto d’interesse.</w:t>
      </w:r>
    </w:p>
    <w:p w14:paraId="7FDDC384" w14:textId="77777777" w:rsidR="00822480"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bookmarkStart w:id="123" w:name="17.2_Qualora_non_risultasse_conforme_al_"/>
      <w:bookmarkEnd w:id="123"/>
      <w:r w:rsidRPr="00975374">
        <w:rPr>
          <w:rFonts w:asciiTheme="minorHAnsi" w:hAnsiTheme="minorHAnsi" w:cstheme="minorHAnsi"/>
          <w:sz w:val="20"/>
          <w:szCs w:val="20"/>
        </w:rPr>
        <w:t>Qualora non risultasse conforme al vero anche una sola delle dichiarazioni rese ai sensi del precedente comma, o il Fornitore non rispettasse gli impegni e gli obblighi di cui alle lettere c) e d) del precedente comma per tutta la durata del contratto lo stesso si intenderà risolto di diritto ai sensi e per gli effetti dell’art. 1456 c.c., per fatto e colpa del Fornitore, che sarà conseguentemente tenuto al risarcimento di tutti i danni derivanti dalla risoluzione e con facoltà dell’Amministrazione di incamerare la garanzia prestata.</w:t>
      </w:r>
    </w:p>
    <w:p w14:paraId="7FDDC385" w14:textId="77777777" w:rsidR="00822480" w:rsidRPr="00975374" w:rsidRDefault="00822480" w:rsidP="00B27721">
      <w:pPr>
        <w:pStyle w:val="Corpotesto"/>
        <w:spacing w:before="51"/>
        <w:ind w:left="0"/>
        <w:rPr>
          <w:rFonts w:asciiTheme="minorHAnsi" w:hAnsiTheme="minorHAnsi" w:cstheme="minorHAnsi"/>
        </w:rPr>
      </w:pPr>
    </w:p>
    <w:p w14:paraId="7FDDC386" w14:textId="77777777" w:rsidR="00822480" w:rsidRPr="00975374" w:rsidRDefault="00E71642" w:rsidP="00947A3F">
      <w:pPr>
        <w:pStyle w:val="Titolo1"/>
        <w:numPr>
          <w:ilvl w:val="0"/>
          <w:numId w:val="9"/>
        </w:numPr>
        <w:tabs>
          <w:tab w:val="left" w:pos="1709"/>
        </w:tabs>
        <w:spacing w:before="1" w:after="120"/>
        <w:ind w:left="567" w:hanging="567"/>
        <w:jc w:val="both"/>
        <w:rPr>
          <w:rFonts w:asciiTheme="minorHAnsi" w:hAnsiTheme="minorHAnsi" w:cstheme="minorHAnsi"/>
          <w:spacing w:val="-2"/>
        </w:rPr>
      </w:pPr>
      <w:bookmarkStart w:id="124" w:name="18._TRACCIABILITÀ_DEI_FLUSSI_FINANZIARI"/>
      <w:bookmarkStart w:id="125" w:name="_Toc227251382"/>
      <w:bookmarkEnd w:id="124"/>
      <w:r w:rsidRPr="00975374">
        <w:rPr>
          <w:rFonts w:asciiTheme="minorHAnsi" w:hAnsiTheme="minorHAnsi" w:cstheme="minorHAnsi"/>
          <w:spacing w:val="-2"/>
        </w:rPr>
        <w:t>TRACCIABILITÀ DEI FLUSSI FINANZIARI</w:t>
      </w:r>
      <w:bookmarkEnd w:id="125"/>
    </w:p>
    <w:p w14:paraId="63E595C8" w14:textId="77777777" w:rsidR="00FE3A79"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bookmarkStart w:id="126" w:name="18.1_Ai_sensi_e_per_gli_effetti_dell’art"/>
      <w:bookmarkEnd w:id="126"/>
      <w:r w:rsidRPr="00975374">
        <w:rPr>
          <w:rFonts w:asciiTheme="minorHAnsi" w:hAnsiTheme="minorHAnsi" w:cstheme="minorHAnsi"/>
          <w:sz w:val="20"/>
          <w:szCs w:val="20"/>
        </w:rPr>
        <w:t xml:space="preserve">Ai sensi e per gli effetti dell’art. 3, comma 8, della Legge 13 agosto 2010 n. 136, il Fornitore si </w:t>
      </w:r>
      <w:r w:rsidRPr="00975374">
        <w:rPr>
          <w:rFonts w:asciiTheme="minorHAnsi" w:hAnsiTheme="minorHAnsi" w:cstheme="minorHAnsi"/>
          <w:sz w:val="20"/>
          <w:szCs w:val="20"/>
        </w:rPr>
        <w:lastRenderedPageBreak/>
        <w:t>impegna a rispettare puntualmente quanto previsto dalla predetta disposizione in ordine agli obblighi di tracciabilità dei flussi finanziari.</w:t>
      </w:r>
      <w:bookmarkStart w:id="127" w:name="18.2_Ferme_restando_le_ulteriori_ipotesi"/>
      <w:bookmarkEnd w:id="127"/>
    </w:p>
    <w:p w14:paraId="44B05B98" w14:textId="77777777" w:rsidR="00FE3A79" w:rsidRPr="00975374" w:rsidRDefault="00FE3A79" w:rsidP="00B27721">
      <w:pPr>
        <w:pStyle w:val="Paragrafoelenco"/>
        <w:ind w:left="792" w:right="135" w:firstLine="0"/>
        <w:rPr>
          <w:rFonts w:asciiTheme="minorHAnsi" w:hAnsiTheme="minorHAnsi" w:cstheme="minorHAnsi"/>
          <w:sz w:val="20"/>
          <w:szCs w:val="20"/>
        </w:rPr>
      </w:pPr>
    </w:p>
    <w:p w14:paraId="36ECB4DA" w14:textId="79B00A1F" w:rsidR="00FE3A79"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Ferme restando le ulteriori ipotesi di risoluzione previste dal presente contratto, si conviene che l’Amministrazione Contraente, in ottemperanza a quanto disposto dall’art. 3, comma 9 bis della Legge 13 agosto 2010 n. 136, senza bisogno di assegnare previamente alcun termine per l’adempimento, potrà risolvere di diritto il presente contratto ai sensi dell’art. 1456 c. c., nonché ai sensi dell’art. 1360 cod. civ., previa dichiarazione da comunicarsi all’Impresa tramite PEC qualora le transazioni siano eseguite senza avvalersi del bonifico bancario o postale ovvero degli altri strumenti idonei a consentire la piena tracciabilità delle operazioni ai sensi della Legge 13 agosto 2010 n. 136.</w:t>
      </w:r>
      <w:bookmarkStart w:id="128" w:name="18.3_Il_Fornitore,_nella_sua_qualità_di_"/>
      <w:bookmarkEnd w:id="128"/>
    </w:p>
    <w:p w14:paraId="03B5C84E" w14:textId="51C613A6" w:rsidR="00FE3A79"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l Fornitore, nella sua qualità di appaltatore, si obbliga, a mente dell’art. 3, comma 8, secondo periodo della Legge 13 agosto 2010 n. 136, ad inserire nei contratti sottoscritti con i subappaltatori o i subcontraenti, a pena di nullità assoluta, un’apposita clausola con la quale ciascuno di essi assume gli obblighi di tracciabilità dei flussi finanziari di cui alla Legge 13 agosto 2010 n. 136.</w:t>
      </w:r>
      <w:bookmarkStart w:id="129" w:name="18.4_Il_Fornitore,_il_subappaltatore_o_i"/>
      <w:bookmarkEnd w:id="129"/>
    </w:p>
    <w:p w14:paraId="7252F1A1" w14:textId="77777777" w:rsidR="00CB5ACC"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Il Fornitore, il subappaltatore o il subcontraente che ha notizia dell’inadempimento della propria controparte agli obblighi di tracciabilità finanziaria di cui alla norma sopra richiamata è tenuto a darne</w:t>
      </w:r>
      <w:r w:rsidR="00FE3A79" w:rsidRPr="00975374">
        <w:rPr>
          <w:rFonts w:asciiTheme="minorHAnsi" w:hAnsiTheme="minorHAnsi" w:cstheme="minorHAnsi"/>
          <w:sz w:val="20"/>
          <w:szCs w:val="20"/>
        </w:rPr>
        <w:t xml:space="preserve"> </w:t>
      </w:r>
      <w:r w:rsidRPr="00975374">
        <w:rPr>
          <w:rFonts w:asciiTheme="minorHAnsi" w:hAnsiTheme="minorHAnsi" w:cstheme="minorHAnsi"/>
          <w:sz w:val="20"/>
          <w:szCs w:val="20"/>
        </w:rPr>
        <w:t>immediata comunicazione all’Amministrazione Contraente e alla Prefettura – Ufficio Territoriale del Governo della provincia ove ha sede l’Amministrazione medesima.</w:t>
      </w:r>
      <w:bookmarkStart w:id="130" w:name="18.5_Il_Fornitore,_si_obbliga_e_garantis"/>
      <w:bookmarkEnd w:id="130"/>
    </w:p>
    <w:p w14:paraId="538719AF" w14:textId="77777777" w:rsidR="00CB5ACC"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Il</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Fornitore,</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si</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obbliga</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e</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garantisce</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che</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nei</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contratti</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di</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subappalto</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e</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nei</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subcontratti</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verrà</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assunta</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dai subappaltatori</w:t>
      </w:r>
      <w:r w:rsidRPr="00975374">
        <w:rPr>
          <w:rFonts w:asciiTheme="minorHAnsi" w:hAnsiTheme="minorHAnsi" w:cstheme="minorHAnsi"/>
          <w:spacing w:val="-12"/>
          <w:sz w:val="20"/>
          <w:szCs w:val="20"/>
        </w:rPr>
        <w:t xml:space="preserve"> </w:t>
      </w:r>
      <w:r w:rsidRPr="00975374">
        <w:rPr>
          <w:rFonts w:asciiTheme="minorHAnsi" w:hAnsiTheme="minorHAnsi" w:cstheme="minorHAnsi"/>
          <w:sz w:val="20"/>
          <w:szCs w:val="20"/>
        </w:rPr>
        <w:t>e</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dai</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subcontraenti</w:t>
      </w:r>
      <w:r w:rsidRPr="00975374">
        <w:rPr>
          <w:rFonts w:asciiTheme="minorHAnsi" w:hAnsiTheme="minorHAnsi" w:cstheme="minorHAnsi"/>
          <w:spacing w:val="-12"/>
          <w:sz w:val="20"/>
          <w:szCs w:val="20"/>
        </w:rPr>
        <w:t xml:space="preserve"> </w:t>
      </w:r>
      <w:r w:rsidRPr="00975374">
        <w:rPr>
          <w:rFonts w:asciiTheme="minorHAnsi" w:hAnsiTheme="minorHAnsi" w:cstheme="minorHAnsi"/>
          <w:sz w:val="20"/>
          <w:szCs w:val="20"/>
        </w:rPr>
        <w:t>l’obbligazione</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specifica</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di</w:t>
      </w:r>
      <w:r w:rsidRPr="00975374">
        <w:rPr>
          <w:rFonts w:asciiTheme="minorHAnsi" w:hAnsiTheme="minorHAnsi" w:cstheme="minorHAnsi"/>
          <w:spacing w:val="-12"/>
          <w:sz w:val="20"/>
          <w:szCs w:val="20"/>
        </w:rPr>
        <w:t xml:space="preserve"> </w:t>
      </w:r>
      <w:r w:rsidRPr="00975374">
        <w:rPr>
          <w:rFonts w:asciiTheme="minorHAnsi" w:hAnsiTheme="minorHAnsi" w:cstheme="minorHAnsi"/>
          <w:sz w:val="20"/>
          <w:szCs w:val="20"/>
        </w:rPr>
        <w:t>risoluzione</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di</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diritto</w:t>
      </w:r>
      <w:r w:rsidRPr="00975374">
        <w:rPr>
          <w:rFonts w:asciiTheme="minorHAnsi" w:hAnsiTheme="minorHAnsi" w:cstheme="minorHAnsi"/>
          <w:spacing w:val="-12"/>
          <w:sz w:val="20"/>
          <w:szCs w:val="20"/>
        </w:rPr>
        <w:t xml:space="preserve"> </w:t>
      </w:r>
      <w:r w:rsidRPr="00975374">
        <w:rPr>
          <w:rFonts w:asciiTheme="minorHAnsi" w:hAnsiTheme="minorHAnsi" w:cstheme="minorHAnsi"/>
          <w:sz w:val="20"/>
          <w:szCs w:val="20"/>
        </w:rPr>
        <w:t>del</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relativo</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rapporto contrattuale</w:t>
      </w:r>
      <w:r w:rsidRPr="00975374">
        <w:rPr>
          <w:rFonts w:asciiTheme="minorHAnsi" w:hAnsiTheme="minorHAnsi" w:cstheme="minorHAnsi"/>
          <w:spacing w:val="-8"/>
          <w:sz w:val="20"/>
          <w:szCs w:val="20"/>
        </w:rPr>
        <w:t xml:space="preserve"> </w:t>
      </w:r>
      <w:r w:rsidRPr="00975374">
        <w:rPr>
          <w:rFonts w:asciiTheme="minorHAnsi" w:hAnsiTheme="minorHAnsi" w:cstheme="minorHAnsi"/>
          <w:sz w:val="20"/>
          <w:szCs w:val="20"/>
        </w:rPr>
        <w:t>nel</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caso</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di</w:t>
      </w:r>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mancato</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utilizzo</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del</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bonifico</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bancario</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o</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postale</w:t>
      </w:r>
      <w:r w:rsidRPr="00975374">
        <w:rPr>
          <w:rFonts w:asciiTheme="minorHAnsi" w:hAnsiTheme="minorHAnsi" w:cstheme="minorHAnsi"/>
          <w:spacing w:val="-8"/>
          <w:sz w:val="20"/>
          <w:szCs w:val="20"/>
        </w:rPr>
        <w:t xml:space="preserve"> </w:t>
      </w:r>
      <w:r w:rsidRPr="00975374">
        <w:rPr>
          <w:rFonts w:asciiTheme="minorHAnsi" w:hAnsiTheme="minorHAnsi" w:cstheme="minorHAnsi"/>
          <w:sz w:val="20"/>
          <w:szCs w:val="20"/>
        </w:rPr>
        <w:t>ovvero</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degli</w:t>
      </w:r>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strumenti</w:t>
      </w:r>
      <w:r w:rsidRPr="00975374">
        <w:rPr>
          <w:rFonts w:asciiTheme="minorHAnsi" w:hAnsiTheme="minorHAnsi" w:cstheme="minorHAnsi"/>
          <w:spacing w:val="-7"/>
          <w:sz w:val="20"/>
          <w:szCs w:val="20"/>
        </w:rPr>
        <w:t xml:space="preserve"> </w:t>
      </w:r>
      <w:r w:rsidRPr="00975374">
        <w:rPr>
          <w:rFonts w:asciiTheme="minorHAnsi" w:hAnsiTheme="minorHAnsi" w:cstheme="minorHAnsi"/>
          <w:sz w:val="20"/>
          <w:szCs w:val="20"/>
        </w:rPr>
        <w:t>idonei a consentire la piena tracciabilità dei flussi finanziari. La medesima clausola dovrà essere inserita, a pena di nullità assoluta, nei contratti di subappalto eventualmente stipulati dai subappaltatori del Fornitore nei confronti dei propri subappaltatori.</w:t>
      </w:r>
      <w:bookmarkStart w:id="131" w:name="18.6_L’Amministrazione_Contraente_verifi"/>
      <w:bookmarkEnd w:id="131"/>
    </w:p>
    <w:p w14:paraId="147B7E8B" w14:textId="77777777" w:rsidR="00CB5ACC"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L’Amministrazione</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Contraente</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verificherà</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che</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nei</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contratti</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di</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subappalto</w:t>
      </w:r>
      <w:r w:rsidRPr="00975374">
        <w:rPr>
          <w:rFonts w:asciiTheme="minorHAnsi" w:hAnsiTheme="minorHAnsi" w:cstheme="minorHAnsi"/>
          <w:spacing w:val="-5"/>
          <w:sz w:val="20"/>
          <w:szCs w:val="20"/>
        </w:rPr>
        <w:t xml:space="preserve"> </w:t>
      </w:r>
      <w:r w:rsidRPr="00975374">
        <w:rPr>
          <w:rFonts w:asciiTheme="minorHAnsi" w:hAnsiTheme="minorHAnsi" w:cstheme="minorHAnsi"/>
          <w:sz w:val="20"/>
          <w:szCs w:val="20"/>
        </w:rPr>
        <w:t>sia</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inserita,</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a</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pena</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di</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nullità assoluta del contratto, un’apposita clausola con la quale il subappaltatore assume gli obblighi di tracciabilità dei flussi finanziari di cui alla surrichiamata Legge. Con riferimento ai contratti di subfornitura, il Fornitore</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si</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obbliga a trasmettere</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all’Amministrazione, oltre</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alle</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informazioni</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sui</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sub- contratti</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di</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cui</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all’art.119,</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comma</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2,</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del</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D.</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Lgs.</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n.</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36/2023, anche</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apposita</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dichiarazione</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resa</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ai</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sensi del D.P.R. n. 445/2000, attestante che nel relativo sub-contratto, sia stata inserita, a pena di nullità assoluta,</w:t>
      </w:r>
      <w:r w:rsidRPr="00975374">
        <w:rPr>
          <w:rFonts w:asciiTheme="minorHAnsi" w:hAnsiTheme="minorHAnsi" w:cstheme="minorHAnsi"/>
          <w:spacing w:val="-12"/>
          <w:sz w:val="20"/>
          <w:szCs w:val="20"/>
        </w:rPr>
        <w:t xml:space="preserve"> </w:t>
      </w:r>
      <w:r w:rsidRPr="00975374">
        <w:rPr>
          <w:rFonts w:asciiTheme="minorHAnsi" w:hAnsiTheme="minorHAnsi" w:cstheme="minorHAnsi"/>
          <w:sz w:val="20"/>
          <w:szCs w:val="20"/>
        </w:rPr>
        <w:t>un’apposita</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clausola</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con</w:t>
      </w:r>
      <w:r w:rsidRPr="00975374">
        <w:rPr>
          <w:rFonts w:asciiTheme="minorHAnsi" w:hAnsiTheme="minorHAnsi" w:cstheme="minorHAnsi"/>
          <w:spacing w:val="-12"/>
          <w:sz w:val="20"/>
          <w:szCs w:val="20"/>
        </w:rPr>
        <w:t xml:space="preserve"> </w:t>
      </w:r>
      <w:r w:rsidRPr="00975374">
        <w:rPr>
          <w:rFonts w:asciiTheme="minorHAnsi" w:hAnsiTheme="minorHAnsi" w:cstheme="minorHAnsi"/>
          <w:sz w:val="20"/>
          <w:szCs w:val="20"/>
        </w:rPr>
        <w:t>la</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quale</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il</w:t>
      </w:r>
      <w:r w:rsidRPr="00975374">
        <w:rPr>
          <w:rFonts w:asciiTheme="minorHAnsi" w:hAnsiTheme="minorHAnsi" w:cstheme="minorHAnsi"/>
          <w:spacing w:val="-12"/>
          <w:sz w:val="20"/>
          <w:szCs w:val="20"/>
        </w:rPr>
        <w:t xml:space="preserve"> </w:t>
      </w:r>
      <w:r w:rsidRPr="00975374">
        <w:rPr>
          <w:rFonts w:asciiTheme="minorHAnsi" w:hAnsiTheme="minorHAnsi" w:cstheme="minorHAnsi"/>
          <w:sz w:val="20"/>
          <w:szCs w:val="20"/>
        </w:rPr>
        <w:t>subcontraente</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assume</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gli</w:t>
      </w:r>
      <w:r w:rsidRPr="00975374">
        <w:rPr>
          <w:rFonts w:asciiTheme="minorHAnsi" w:hAnsiTheme="minorHAnsi" w:cstheme="minorHAnsi"/>
          <w:spacing w:val="-12"/>
          <w:sz w:val="20"/>
          <w:szCs w:val="20"/>
        </w:rPr>
        <w:t xml:space="preserve"> </w:t>
      </w:r>
      <w:r w:rsidRPr="00975374">
        <w:rPr>
          <w:rFonts w:asciiTheme="minorHAnsi" w:hAnsiTheme="minorHAnsi" w:cstheme="minorHAnsi"/>
          <w:sz w:val="20"/>
          <w:szCs w:val="20"/>
        </w:rPr>
        <w:t>obblighi</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di</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tracciabilità</w:t>
      </w:r>
      <w:r w:rsidRPr="00975374">
        <w:rPr>
          <w:rFonts w:asciiTheme="minorHAnsi" w:hAnsiTheme="minorHAnsi" w:cstheme="minorHAnsi"/>
          <w:spacing w:val="-11"/>
          <w:sz w:val="20"/>
          <w:szCs w:val="20"/>
        </w:rPr>
        <w:t xml:space="preserve"> </w:t>
      </w:r>
      <w:r w:rsidRPr="00975374">
        <w:rPr>
          <w:rFonts w:asciiTheme="minorHAnsi" w:hAnsiTheme="minorHAnsi" w:cstheme="minorHAnsi"/>
          <w:sz w:val="20"/>
          <w:szCs w:val="20"/>
        </w:rPr>
        <w:t>dei</w:t>
      </w:r>
      <w:r w:rsidRPr="00975374">
        <w:rPr>
          <w:rFonts w:asciiTheme="minorHAnsi" w:hAnsiTheme="minorHAnsi" w:cstheme="minorHAnsi"/>
          <w:spacing w:val="-12"/>
          <w:sz w:val="20"/>
          <w:szCs w:val="20"/>
        </w:rPr>
        <w:t xml:space="preserve"> </w:t>
      </w:r>
      <w:r w:rsidRPr="00975374">
        <w:rPr>
          <w:rFonts w:asciiTheme="minorHAnsi" w:hAnsiTheme="minorHAnsi" w:cstheme="minorHAnsi"/>
          <w:sz w:val="20"/>
          <w:szCs w:val="20"/>
        </w:rPr>
        <w:t>flussi finanziari di cui alla surrichiamata Legge, restando inteso che l’Amministrazione Contraente si riserva di procedere a verifiche a campione sulla presenza di quanto attestato, richiedendo all’uopo la produzione degli eventuali sub-contratti stipulati, e di adottare, all’esito dell’espletata verifica, ogni più opportuna determinazione, ai sensi di legge e di contratto.</w:t>
      </w:r>
      <w:bookmarkStart w:id="132" w:name="18.7_L’Impresa_è_tenuta_a_comunicare_tem"/>
      <w:bookmarkEnd w:id="132"/>
    </w:p>
    <w:p w14:paraId="44C683D9" w14:textId="77777777" w:rsidR="00CB5ACC"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L’Impresa è tenuta a comunicare tempestivamente e comunque entro e non oltre 7 giorni dalla/e variazione/i</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qualsivoglia variazione</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intervenuta</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in</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ordine</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ai</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dati</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relativi</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agli</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estremi</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identificativi</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del/i conto/i corrente/i dedicato/i nonché le</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generalità (nome e cognome) e il codice fiscale</w:t>
      </w:r>
      <w:r w:rsidRPr="00975374">
        <w:rPr>
          <w:rFonts w:asciiTheme="minorHAnsi" w:hAnsiTheme="minorHAnsi" w:cstheme="minorHAnsi"/>
          <w:spacing w:val="-1"/>
          <w:sz w:val="20"/>
          <w:szCs w:val="20"/>
        </w:rPr>
        <w:t xml:space="preserve"> </w:t>
      </w:r>
      <w:r w:rsidRPr="00975374">
        <w:rPr>
          <w:rFonts w:asciiTheme="minorHAnsi" w:hAnsiTheme="minorHAnsi" w:cstheme="minorHAnsi"/>
          <w:sz w:val="20"/>
          <w:szCs w:val="20"/>
        </w:rPr>
        <w:t>delle persone delegate ad operare su detto/i conto/i.</w:t>
      </w:r>
      <w:bookmarkStart w:id="133" w:name="18.8_Ai_sensi_della_Determinazione_dell’"/>
      <w:bookmarkEnd w:id="133"/>
    </w:p>
    <w:p w14:paraId="718FC7BB" w14:textId="77777777" w:rsidR="00CB5ACC"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Ai</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sensi</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della</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Determinazione</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dell’AVCP</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(ora</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A.N.AC.)</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n.</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10</w:t>
      </w:r>
      <w:r w:rsidRPr="00975374">
        <w:rPr>
          <w:rFonts w:asciiTheme="minorHAnsi" w:hAnsiTheme="minorHAnsi" w:cstheme="minorHAnsi"/>
          <w:spacing w:val="-6"/>
          <w:sz w:val="20"/>
          <w:szCs w:val="20"/>
        </w:rPr>
        <w:t xml:space="preserve"> </w:t>
      </w:r>
      <w:r w:rsidRPr="00975374">
        <w:rPr>
          <w:rFonts w:asciiTheme="minorHAnsi" w:hAnsiTheme="minorHAnsi" w:cstheme="minorHAnsi"/>
          <w:sz w:val="20"/>
          <w:szCs w:val="20"/>
        </w:rPr>
        <w:t>del</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22</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dicembre</w:t>
      </w:r>
      <w:r w:rsidRPr="00975374">
        <w:rPr>
          <w:rFonts w:asciiTheme="minorHAnsi" w:hAnsiTheme="minorHAnsi" w:cstheme="minorHAnsi"/>
          <w:spacing w:val="-4"/>
          <w:sz w:val="20"/>
          <w:szCs w:val="20"/>
        </w:rPr>
        <w:t xml:space="preserve"> </w:t>
      </w:r>
      <w:r w:rsidRPr="00975374">
        <w:rPr>
          <w:rFonts w:asciiTheme="minorHAnsi" w:hAnsiTheme="minorHAnsi" w:cstheme="minorHAnsi"/>
          <w:sz w:val="20"/>
          <w:szCs w:val="20"/>
        </w:rPr>
        <w:t>2010,</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il</w:t>
      </w:r>
      <w:r w:rsidRPr="00975374">
        <w:rPr>
          <w:rFonts w:asciiTheme="minorHAnsi" w:hAnsiTheme="minorHAnsi" w:cstheme="minorHAnsi"/>
          <w:spacing w:val="-3"/>
          <w:sz w:val="20"/>
          <w:szCs w:val="20"/>
        </w:rPr>
        <w:t xml:space="preserve"> </w:t>
      </w:r>
      <w:r w:rsidRPr="00975374">
        <w:rPr>
          <w:rFonts w:asciiTheme="minorHAnsi" w:hAnsiTheme="minorHAnsi" w:cstheme="minorHAnsi"/>
          <w:sz w:val="20"/>
          <w:szCs w:val="20"/>
        </w:rPr>
        <w:t>Fornitore,</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in</w:t>
      </w:r>
      <w:r w:rsidRPr="00975374">
        <w:rPr>
          <w:rFonts w:asciiTheme="minorHAnsi" w:hAnsiTheme="minorHAnsi" w:cstheme="minorHAnsi"/>
          <w:spacing w:val="-2"/>
          <w:sz w:val="20"/>
          <w:szCs w:val="20"/>
        </w:rPr>
        <w:t xml:space="preserve"> </w:t>
      </w:r>
      <w:r w:rsidRPr="00975374">
        <w:rPr>
          <w:rFonts w:asciiTheme="minorHAnsi" w:hAnsiTheme="minorHAnsi" w:cstheme="minorHAnsi"/>
          <w:sz w:val="20"/>
          <w:szCs w:val="20"/>
        </w:rPr>
        <w:t>caso di cessione dei crediti, si impegna a comunicare il/i CIG/CUP al cessionario, eventualmente anche nell’atto di cessione, affinché lo/gli stesso/i venga/no riportato/i sugli strumenti di pagamento utilizzati. Il cessionario è tenuto ad utilizzare conto/i corrente/i dedicato/i, nonché ad anticipare i pagamenti al Fornitore mediante bonifico bancario o postale sul/i conto/i corrente/i dedicato/i del Fornitore medesimo riportando il CIG/CUP dallo stesso comunicato.</w:t>
      </w:r>
      <w:bookmarkStart w:id="134" w:name="18.9_Il_Fornitore,_nel_caso_di_ricorso_a"/>
      <w:bookmarkEnd w:id="134"/>
    </w:p>
    <w:p w14:paraId="7FDDC392" w14:textId="0A90D6DE" w:rsidR="00822480"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r w:rsidRPr="00975374">
        <w:rPr>
          <w:rFonts w:asciiTheme="minorHAnsi" w:hAnsiTheme="minorHAnsi" w:cstheme="minorHAnsi"/>
          <w:sz w:val="20"/>
          <w:szCs w:val="20"/>
        </w:rPr>
        <w:t>Il Fornitore, nel caso di ricorso a contratti continuativi di cooperazione, servizio e/o fornitura di cui all’art. 119, comma 3, lett. d) del Codice, si impegna a garantire nei rapporti con i soggetti da questi derivanti l’adempimento degli obblighi di cui all’art. 3, comma 2 della Legge 13 agosto 2010 n. 136.</w:t>
      </w:r>
    </w:p>
    <w:p w14:paraId="7FDDC393" w14:textId="77777777" w:rsidR="00822480" w:rsidRPr="00975374" w:rsidRDefault="00822480" w:rsidP="00B27721">
      <w:pPr>
        <w:pStyle w:val="Corpotesto"/>
        <w:spacing w:before="49"/>
        <w:ind w:left="0"/>
        <w:rPr>
          <w:rFonts w:asciiTheme="minorHAnsi" w:hAnsiTheme="minorHAnsi" w:cstheme="minorHAnsi"/>
        </w:rPr>
      </w:pPr>
    </w:p>
    <w:p w14:paraId="7FDDC394" w14:textId="77777777" w:rsidR="00822480" w:rsidRPr="00975374" w:rsidRDefault="00E71642" w:rsidP="00947A3F">
      <w:pPr>
        <w:pStyle w:val="Titolo1"/>
        <w:numPr>
          <w:ilvl w:val="0"/>
          <w:numId w:val="9"/>
        </w:numPr>
        <w:tabs>
          <w:tab w:val="left" w:pos="1712"/>
        </w:tabs>
        <w:spacing w:before="1" w:after="120"/>
        <w:ind w:left="567" w:hanging="567"/>
        <w:jc w:val="both"/>
        <w:rPr>
          <w:rFonts w:asciiTheme="minorHAnsi" w:hAnsiTheme="minorHAnsi" w:cstheme="minorHAnsi"/>
          <w:spacing w:val="-2"/>
        </w:rPr>
      </w:pPr>
      <w:bookmarkStart w:id="135" w:name="19._ONERI_FISCALI_E_SPESE_CONTRATTUALI"/>
      <w:bookmarkStart w:id="136" w:name="_Toc227251383"/>
      <w:bookmarkEnd w:id="135"/>
      <w:r w:rsidRPr="00975374">
        <w:rPr>
          <w:rFonts w:asciiTheme="minorHAnsi" w:hAnsiTheme="minorHAnsi" w:cstheme="minorHAnsi"/>
          <w:spacing w:val="-2"/>
        </w:rPr>
        <w:t>ONERI FISCALI E SPESE CONTRATTUALI</w:t>
      </w:r>
      <w:bookmarkEnd w:id="136"/>
    </w:p>
    <w:p w14:paraId="7FDDC395" w14:textId="77777777" w:rsidR="00822480"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bookmarkStart w:id="137" w:name="19.1_Il_Fornitore_riconosce_a_proprio_ca"/>
      <w:bookmarkEnd w:id="137"/>
      <w:r w:rsidRPr="00975374">
        <w:rPr>
          <w:rFonts w:asciiTheme="minorHAnsi" w:hAnsiTheme="minorHAnsi" w:cstheme="minorHAnsi"/>
          <w:sz w:val="20"/>
          <w:szCs w:val="20"/>
        </w:rPr>
        <w:t>Il Fornitore riconosce a proprio carico tutti gli oneri fiscali e tutte le spese contrattuali relative al presente atto, come previsto all’art. 29 dell’Accordo Quadro.</w:t>
      </w:r>
    </w:p>
    <w:p w14:paraId="7FDDC396" w14:textId="77777777" w:rsidR="00822480" w:rsidRPr="00975374" w:rsidRDefault="00822480" w:rsidP="00B27721">
      <w:pPr>
        <w:pStyle w:val="Corpotesto"/>
        <w:spacing w:before="55"/>
        <w:ind w:left="0"/>
        <w:rPr>
          <w:rFonts w:asciiTheme="minorHAnsi" w:hAnsiTheme="minorHAnsi" w:cstheme="minorHAnsi"/>
        </w:rPr>
      </w:pPr>
    </w:p>
    <w:p w14:paraId="7FDDC397" w14:textId="77777777" w:rsidR="00822480" w:rsidRPr="00975374" w:rsidRDefault="00E71642" w:rsidP="00947A3F">
      <w:pPr>
        <w:pStyle w:val="Titolo1"/>
        <w:numPr>
          <w:ilvl w:val="0"/>
          <w:numId w:val="9"/>
        </w:numPr>
        <w:tabs>
          <w:tab w:val="left" w:pos="1712"/>
        </w:tabs>
        <w:spacing w:before="1" w:after="120"/>
        <w:ind w:left="567" w:hanging="567"/>
        <w:jc w:val="both"/>
        <w:rPr>
          <w:rFonts w:asciiTheme="minorHAnsi" w:hAnsiTheme="minorHAnsi" w:cstheme="minorHAnsi"/>
          <w:spacing w:val="-2"/>
        </w:rPr>
      </w:pPr>
      <w:bookmarkStart w:id="138" w:name="20._FORO_COMPETENTE"/>
      <w:bookmarkStart w:id="139" w:name="_Toc227251384"/>
      <w:bookmarkEnd w:id="138"/>
      <w:r w:rsidRPr="00975374">
        <w:rPr>
          <w:rFonts w:asciiTheme="minorHAnsi" w:hAnsiTheme="minorHAnsi" w:cstheme="minorHAnsi"/>
          <w:spacing w:val="-2"/>
        </w:rPr>
        <w:t>FORO COMPETENTE</w:t>
      </w:r>
      <w:bookmarkEnd w:id="139"/>
    </w:p>
    <w:p w14:paraId="7FDDC398" w14:textId="77777777" w:rsidR="00822480" w:rsidRPr="00975374" w:rsidRDefault="00E71642" w:rsidP="00975374">
      <w:pPr>
        <w:pStyle w:val="Paragrafoelenco"/>
        <w:numPr>
          <w:ilvl w:val="1"/>
          <w:numId w:val="9"/>
        </w:numPr>
        <w:spacing w:after="120"/>
        <w:ind w:left="567" w:right="49" w:hanging="567"/>
        <w:rPr>
          <w:rFonts w:asciiTheme="minorHAnsi" w:hAnsiTheme="minorHAnsi" w:cstheme="minorHAnsi"/>
          <w:sz w:val="20"/>
          <w:szCs w:val="20"/>
        </w:rPr>
      </w:pPr>
      <w:bookmarkStart w:id="140" w:name="20.1_Per_tutte_le_questioni_relative_ai_"/>
      <w:bookmarkEnd w:id="140"/>
      <w:r w:rsidRPr="00975374">
        <w:rPr>
          <w:rFonts w:asciiTheme="minorHAnsi" w:hAnsiTheme="minorHAnsi" w:cstheme="minorHAnsi"/>
          <w:sz w:val="20"/>
          <w:szCs w:val="20"/>
        </w:rPr>
        <w:t>Per tutte le questioni relative ai rapporti tra il Fornitore e l’Amministrazione Contraente, la competenza è determinata in base alla normativa vigente.</w:t>
      </w:r>
    </w:p>
    <w:p w14:paraId="7FDDC399" w14:textId="77777777" w:rsidR="00822480" w:rsidRPr="00975374" w:rsidRDefault="00822480" w:rsidP="00B27721">
      <w:pPr>
        <w:pStyle w:val="Corpotesto"/>
        <w:spacing w:before="55"/>
        <w:ind w:left="0"/>
        <w:rPr>
          <w:rFonts w:asciiTheme="minorHAnsi" w:hAnsiTheme="minorHAnsi" w:cstheme="minorHAnsi"/>
        </w:rPr>
      </w:pPr>
    </w:p>
    <w:p w14:paraId="7FDDC39A" w14:textId="77777777" w:rsidR="00822480" w:rsidRPr="00975374" w:rsidRDefault="00E71642" w:rsidP="00947A3F">
      <w:pPr>
        <w:pStyle w:val="Titolo1"/>
        <w:numPr>
          <w:ilvl w:val="0"/>
          <w:numId w:val="9"/>
        </w:numPr>
        <w:tabs>
          <w:tab w:val="left" w:pos="1712"/>
        </w:tabs>
        <w:spacing w:before="1" w:after="120"/>
        <w:ind w:left="567" w:hanging="567"/>
        <w:jc w:val="both"/>
        <w:rPr>
          <w:rFonts w:asciiTheme="minorHAnsi" w:hAnsiTheme="minorHAnsi" w:cstheme="minorHAnsi"/>
          <w:spacing w:val="-2"/>
        </w:rPr>
      </w:pPr>
      <w:bookmarkStart w:id="141" w:name="21._TRATTAMENTO_DEI_DATI_PERSONALI"/>
      <w:bookmarkStart w:id="142" w:name="_Hlk227248800"/>
      <w:bookmarkStart w:id="143" w:name="_Toc227251385"/>
      <w:bookmarkEnd w:id="141"/>
      <w:r w:rsidRPr="00975374">
        <w:rPr>
          <w:rFonts w:asciiTheme="minorHAnsi" w:hAnsiTheme="minorHAnsi" w:cstheme="minorHAnsi"/>
          <w:spacing w:val="-2"/>
        </w:rPr>
        <w:t>TRATTAMENTO DEI DATI PERSONALI</w:t>
      </w:r>
      <w:bookmarkEnd w:id="143"/>
    </w:p>
    <w:p w14:paraId="5BD5DE21" w14:textId="77777777" w:rsidR="00C56D3D" w:rsidRPr="00486F43" w:rsidRDefault="00C56D3D" w:rsidP="00C56D3D">
      <w:pPr>
        <w:pStyle w:val="Paragrafoelenco"/>
        <w:numPr>
          <w:ilvl w:val="1"/>
          <w:numId w:val="9"/>
        </w:numPr>
        <w:spacing w:after="120"/>
        <w:ind w:left="567" w:right="49" w:hanging="567"/>
        <w:rPr>
          <w:rFonts w:asciiTheme="minorHAnsi" w:hAnsiTheme="minorHAnsi" w:cstheme="minorHAnsi"/>
          <w:sz w:val="20"/>
        </w:rPr>
      </w:pPr>
      <w:bookmarkStart w:id="144" w:name="&lt;specificare,_nel_Piano_dei_Fabbisogni_e"/>
      <w:bookmarkEnd w:id="144"/>
      <w:r w:rsidRPr="00486F43">
        <w:rPr>
          <w:rFonts w:asciiTheme="minorHAnsi" w:hAnsiTheme="minorHAnsi" w:cstheme="minorHAnsi"/>
          <w:sz w:val="20"/>
        </w:rPr>
        <w:t>Con la sottoscrizione del presente contratto il Fornitore è nominato Responsabile del trattamento ai sensi dell’art. 28 del Regolamento UE n. 2016/679 sulla protezione delle persone fisiche, con riguardo al trattamento dei dati personali, nonché alla libera circolazione di tali dati (nel seguito anche “</w:t>
      </w:r>
      <w:r w:rsidRPr="00C56D3D">
        <w:rPr>
          <w:rFonts w:asciiTheme="minorHAnsi" w:hAnsiTheme="minorHAnsi" w:cstheme="minorHAnsi"/>
          <w:sz w:val="20"/>
          <w:szCs w:val="20"/>
        </w:rPr>
        <w:t>Regolamento</w:t>
      </w:r>
      <w:r w:rsidRPr="00486F43">
        <w:rPr>
          <w:rFonts w:asciiTheme="minorHAnsi" w:hAnsiTheme="minorHAnsi" w:cstheme="minorHAnsi"/>
          <w:sz w:val="20"/>
        </w:rPr>
        <w:t xml:space="preserve"> UE”), per tutta la durata del contratto. A tal fine il Responsabile è autorizzato a trattare i dati personali necessari per l’esecuzione delle attività oggetto del contratto e si impegna ad effettuare, per conto del Titolare, le sole operazioni di trattamento necessarie per fornire il servizio oggetto del presente contratto, nei limiti delle finalità ivi specificate, nel rispetto del Codice Privacy, del Regolamento UE (nel seguito anche “Normativa in tema di trattamento dei dati personali”) e delle istruzioni nel seguito fornite.</w:t>
      </w:r>
    </w:p>
    <w:p w14:paraId="36B77B92" w14:textId="77777777" w:rsidR="00C56D3D" w:rsidRPr="00486F43" w:rsidRDefault="00C56D3D" w:rsidP="00C56D3D">
      <w:pPr>
        <w:pStyle w:val="Paragrafoelenco"/>
        <w:numPr>
          <w:ilvl w:val="1"/>
          <w:numId w:val="9"/>
        </w:numPr>
        <w:spacing w:after="120"/>
        <w:ind w:left="567" w:right="49" w:hanging="567"/>
        <w:rPr>
          <w:rFonts w:asciiTheme="minorHAnsi" w:hAnsiTheme="minorHAnsi" w:cstheme="minorHAnsi"/>
          <w:sz w:val="20"/>
        </w:rPr>
      </w:pPr>
      <w:r w:rsidRPr="00486F43">
        <w:rPr>
          <w:rFonts w:asciiTheme="minorHAnsi" w:hAnsiTheme="minorHAnsi" w:cstheme="minorHAnsi"/>
          <w:sz w:val="20"/>
        </w:rPr>
        <w:t>Il Fornitore/Responsabile ha presentato garanzie sufficienti in termini di conoscenza specialistica, affidabilità e risorse per l’adozione di misure tecniche ed organizzative adeguate volte ad assicurare che il trattamento sia conforme alle prescrizioni della normativa in tema di trattamento dei dati personali.</w:t>
      </w:r>
    </w:p>
    <w:p w14:paraId="380C52E0" w14:textId="2637A942" w:rsidR="00C56D3D" w:rsidRPr="00486F43" w:rsidRDefault="00C56D3D" w:rsidP="00C56D3D">
      <w:pPr>
        <w:pStyle w:val="Paragrafoelenco"/>
        <w:numPr>
          <w:ilvl w:val="1"/>
          <w:numId w:val="9"/>
        </w:numPr>
        <w:spacing w:after="120"/>
        <w:ind w:left="567" w:right="49" w:hanging="567"/>
        <w:rPr>
          <w:rFonts w:asciiTheme="minorHAnsi" w:hAnsiTheme="minorHAnsi" w:cstheme="minorHAnsi"/>
          <w:sz w:val="20"/>
        </w:rPr>
      </w:pPr>
      <w:r w:rsidRPr="00486F43">
        <w:rPr>
          <w:rFonts w:asciiTheme="minorHAnsi" w:hAnsiTheme="minorHAnsi" w:cstheme="minorHAnsi"/>
          <w:sz w:val="20"/>
        </w:rPr>
        <w:t xml:space="preserve">Le finalità del trattamento sono: </w:t>
      </w:r>
      <w:r w:rsidRPr="00C56D3D">
        <w:rPr>
          <w:rFonts w:asciiTheme="minorHAnsi" w:hAnsiTheme="minorHAnsi" w:cstheme="minorHAnsi"/>
          <w:sz w:val="20"/>
          <w:highlight w:val="yellow"/>
        </w:rPr>
        <w:t>________________________________________</w:t>
      </w:r>
    </w:p>
    <w:p w14:paraId="4BD4361D" w14:textId="77777777" w:rsidR="00C56D3D" w:rsidRPr="00486F43" w:rsidRDefault="00C56D3D" w:rsidP="00C56D3D">
      <w:pPr>
        <w:pStyle w:val="Paragrafoelenco"/>
        <w:numPr>
          <w:ilvl w:val="1"/>
          <w:numId w:val="9"/>
        </w:numPr>
        <w:spacing w:after="120"/>
        <w:ind w:left="567" w:right="49" w:hanging="567"/>
        <w:rPr>
          <w:rFonts w:asciiTheme="minorHAnsi" w:hAnsiTheme="minorHAnsi" w:cstheme="minorHAnsi"/>
          <w:sz w:val="20"/>
        </w:rPr>
      </w:pPr>
      <w:r w:rsidRPr="00486F43">
        <w:rPr>
          <w:rFonts w:asciiTheme="minorHAnsi" w:hAnsiTheme="minorHAnsi" w:cstheme="minorHAnsi"/>
          <w:sz w:val="20"/>
        </w:rPr>
        <w:t xml:space="preserve">Il tipo di dati personali trattati in ragione delle attività oggetto del contratto sono: i ) dati comuni (es. dati anagrafici e di contatto ecc..) ; ii) dati sensibili (dati sanitari, opinioni politiche ecc.); iii) dati giudiziari. </w:t>
      </w:r>
    </w:p>
    <w:p w14:paraId="272CCF1A" w14:textId="77777777" w:rsidR="00C56D3D" w:rsidRPr="00486F43" w:rsidRDefault="00C56D3D" w:rsidP="00C56D3D">
      <w:pPr>
        <w:pStyle w:val="Paragrafoelenco"/>
        <w:numPr>
          <w:ilvl w:val="1"/>
          <w:numId w:val="9"/>
        </w:numPr>
        <w:spacing w:after="120"/>
        <w:ind w:left="567" w:right="49" w:hanging="567"/>
        <w:rPr>
          <w:rFonts w:asciiTheme="minorHAnsi" w:hAnsiTheme="minorHAnsi" w:cstheme="minorHAnsi"/>
          <w:sz w:val="20"/>
        </w:rPr>
      </w:pPr>
      <w:r w:rsidRPr="00486F43">
        <w:rPr>
          <w:rFonts w:asciiTheme="minorHAnsi" w:hAnsiTheme="minorHAnsi" w:cstheme="minorHAnsi"/>
          <w:sz w:val="20"/>
        </w:rPr>
        <w:t>Le</w:t>
      </w:r>
      <w:r w:rsidRPr="00486F43">
        <w:rPr>
          <w:rFonts w:asciiTheme="minorHAnsi" w:hAnsiTheme="minorHAnsi" w:cstheme="minorHAnsi"/>
          <w:spacing w:val="-8"/>
          <w:sz w:val="20"/>
        </w:rPr>
        <w:t xml:space="preserve"> </w:t>
      </w:r>
      <w:r w:rsidRPr="00486F43">
        <w:rPr>
          <w:rFonts w:asciiTheme="minorHAnsi" w:hAnsiTheme="minorHAnsi" w:cstheme="minorHAnsi"/>
          <w:sz w:val="20"/>
        </w:rPr>
        <w:t>categorie</w:t>
      </w:r>
      <w:r w:rsidRPr="00486F43">
        <w:rPr>
          <w:rFonts w:asciiTheme="minorHAnsi" w:hAnsiTheme="minorHAnsi" w:cstheme="minorHAnsi"/>
          <w:spacing w:val="-7"/>
          <w:sz w:val="20"/>
        </w:rPr>
        <w:t xml:space="preserve"> </w:t>
      </w:r>
      <w:r w:rsidRPr="00486F43">
        <w:rPr>
          <w:rFonts w:asciiTheme="minorHAnsi" w:hAnsiTheme="minorHAnsi" w:cstheme="minorHAnsi"/>
          <w:sz w:val="20"/>
        </w:rPr>
        <w:t>di</w:t>
      </w:r>
      <w:r w:rsidRPr="00486F43">
        <w:rPr>
          <w:rFonts w:asciiTheme="minorHAnsi" w:hAnsiTheme="minorHAnsi" w:cstheme="minorHAnsi"/>
          <w:spacing w:val="-6"/>
          <w:sz w:val="20"/>
        </w:rPr>
        <w:t xml:space="preserve"> </w:t>
      </w:r>
      <w:r w:rsidRPr="00486F43">
        <w:rPr>
          <w:rFonts w:asciiTheme="minorHAnsi" w:hAnsiTheme="minorHAnsi" w:cstheme="minorHAnsi"/>
          <w:sz w:val="20"/>
        </w:rPr>
        <w:t>interessati</w:t>
      </w:r>
      <w:r w:rsidRPr="00486F43">
        <w:rPr>
          <w:rFonts w:asciiTheme="minorHAnsi" w:hAnsiTheme="minorHAnsi" w:cstheme="minorHAnsi"/>
          <w:spacing w:val="-5"/>
          <w:sz w:val="20"/>
        </w:rPr>
        <w:t xml:space="preserve"> </w:t>
      </w:r>
      <w:r w:rsidRPr="00486F43">
        <w:rPr>
          <w:rFonts w:asciiTheme="minorHAnsi" w:hAnsiTheme="minorHAnsi" w:cstheme="minorHAnsi"/>
          <w:sz w:val="20"/>
        </w:rPr>
        <w:t>sono:</w:t>
      </w:r>
      <w:r w:rsidRPr="00486F43">
        <w:rPr>
          <w:rFonts w:asciiTheme="minorHAnsi" w:hAnsiTheme="minorHAnsi" w:cstheme="minorHAnsi"/>
          <w:spacing w:val="-7"/>
          <w:sz w:val="20"/>
        </w:rPr>
        <w:t xml:space="preserve"> </w:t>
      </w:r>
      <w:r w:rsidRPr="00486F43">
        <w:rPr>
          <w:rFonts w:asciiTheme="minorHAnsi" w:hAnsiTheme="minorHAnsi" w:cstheme="minorHAnsi"/>
          <w:sz w:val="20"/>
        </w:rPr>
        <w:t>dipendenti e collaboratori, personale tecnico ed amministrativo, personale sanitario e sociosanitario operante all’interno del Sistema Sanitario Regionale, utenti dei servizi offerti tramite i sistemi oggetto del rispettivo Piano Operativo ed eventuali altre categorie definite di concerto con l’Amministrazione nel corso della fornitura.</w:t>
      </w:r>
    </w:p>
    <w:p w14:paraId="7D11E6BE" w14:textId="77777777" w:rsidR="00C56D3D" w:rsidRPr="00486F43" w:rsidRDefault="00C56D3D" w:rsidP="007D1E4B">
      <w:pPr>
        <w:pStyle w:val="Paragrafoelenco"/>
        <w:numPr>
          <w:ilvl w:val="1"/>
          <w:numId w:val="9"/>
        </w:numPr>
        <w:spacing w:after="60"/>
        <w:ind w:left="567" w:right="51" w:hanging="567"/>
        <w:rPr>
          <w:rFonts w:asciiTheme="minorHAnsi" w:hAnsiTheme="minorHAnsi" w:cstheme="minorHAnsi"/>
          <w:sz w:val="20"/>
        </w:rPr>
      </w:pPr>
      <w:r w:rsidRPr="00486F43">
        <w:rPr>
          <w:rFonts w:asciiTheme="minorHAnsi" w:hAnsiTheme="minorHAnsi" w:cstheme="minorHAnsi"/>
          <w:sz w:val="20"/>
        </w:rPr>
        <w:t>Nell’esercizio</w:t>
      </w:r>
      <w:r w:rsidRPr="00486F43">
        <w:rPr>
          <w:rFonts w:asciiTheme="minorHAnsi" w:hAnsiTheme="minorHAnsi" w:cstheme="minorHAnsi"/>
          <w:spacing w:val="-8"/>
          <w:sz w:val="20"/>
        </w:rPr>
        <w:t xml:space="preserve"> </w:t>
      </w:r>
      <w:r w:rsidRPr="00486F43">
        <w:rPr>
          <w:rFonts w:asciiTheme="minorHAnsi" w:hAnsiTheme="minorHAnsi" w:cstheme="minorHAnsi"/>
          <w:sz w:val="20"/>
        </w:rPr>
        <w:t>delle</w:t>
      </w:r>
      <w:r w:rsidRPr="00486F43">
        <w:rPr>
          <w:rFonts w:asciiTheme="minorHAnsi" w:hAnsiTheme="minorHAnsi" w:cstheme="minorHAnsi"/>
          <w:spacing w:val="-8"/>
          <w:sz w:val="20"/>
        </w:rPr>
        <w:t xml:space="preserve"> </w:t>
      </w:r>
      <w:r w:rsidRPr="00486F43">
        <w:rPr>
          <w:rFonts w:asciiTheme="minorHAnsi" w:hAnsiTheme="minorHAnsi" w:cstheme="minorHAnsi"/>
          <w:sz w:val="20"/>
        </w:rPr>
        <w:t>proprie</w:t>
      </w:r>
      <w:r w:rsidRPr="00486F43">
        <w:rPr>
          <w:rFonts w:asciiTheme="minorHAnsi" w:hAnsiTheme="minorHAnsi" w:cstheme="minorHAnsi"/>
          <w:spacing w:val="-8"/>
          <w:sz w:val="20"/>
        </w:rPr>
        <w:t xml:space="preserve"> </w:t>
      </w:r>
      <w:r w:rsidRPr="00486F43">
        <w:rPr>
          <w:rFonts w:asciiTheme="minorHAnsi" w:hAnsiTheme="minorHAnsi" w:cstheme="minorHAnsi"/>
          <w:sz w:val="20"/>
        </w:rPr>
        <w:t>funzioni,</w:t>
      </w:r>
      <w:r w:rsidRPr="00486F43">
        <w:rPr>
          <w:rFonts w:asciiTheme="minorHAnsi" w:hAnsiTheme="minorHAnsi" w:cstheme="minorHAnsi"/>
          <w:spacing w:val="-7"/>
          <w:sz w:val="20"/>
        </w:rPr>
        <w:t xml:space="preserve"> </w:t>
      </w:r>
      <w:r w:rsidRPr="00486F43">
        <w:rPr>
          <w:rFonts w:asciiTheme="minorHAnsi" w:hAnsiTheme="minorHAnsi" w:cstheme="minorHAnsi"/>
          <w:sz w:val="20"/>
        </w:rPr>
        <w:t>il</w:t>
      </w:r>
      <w:r w:rsidRPr="00486F43">
        <w:rPr>
          <w:rFonts w:asciiTheme="minorHAnsi" w:hAnsiTheme="minorHAnsi" w:cstheme="minorHAnsi"/>
          <w:spacing w:val="-7"/>
          <w:sz w:val="20"/>
        </w:rPr>
        <w:t xml:space="preserve"> </w:t>
      </w:r>
      <w:r w:rsidRPr="00486F43">
        <w:rPr>
          <w:rFonts w:asciiTheme="minorHAnsi" w:hAnsiTheme="minorHAnsi" w:cstheme="minorHAnsi"/>
          <w:sz w:val="20"/>
        </w:rPr>
        <w:t>Responsabile</w:t>
      </w:r>
      <w:r w:rsidRPr="00486F43">
        <w:rPr>
          <w:rFonts w:asciiTheme="minorHAnsi" w:hAnsiTheme="minorHAnsi" w:cstheme="minorHAnsi"/>
          <w:spacing w:val="-6"/>
          <w:sz w:val="20"/>
        </w:rPr>
        <w:t xml:space="preserve"> </w:t>
      </w:r>
      <w:r w:rsidRPr="00486F43">
        <w:rPr>
          <w:rFonts w:asciiTheme="minorHAnsi" w:hAnsiTheme="minorHAnsi" w:cstheme="minorHAnsi"/>
          <w:sz w:val="20"/>
        </w:rPr>
        <w:t>si</w:t>
      </w:r>
      <w:r w:rsidRPr="00486F43">
        <w:rPr>
          <w:rFonts w:asciiTheme="minorHAnsi" w:hAnsiTheme="minorHAnsi" w:cstheme="minorHAnsi"/>
          <w:spacing w:val="-7"/>
          <w:sz w:val="20"/>
        </w:rPr>
        <w:t xml:space="preserve"> </w:t>
      </w:r>
      <w:r w:rsidRPr="00486F43">
        <w:rPr>
          <w:rFonts w:asciiTheme="minorHAnsi" w:hAnsiTheme="minorHAnsi" w:cstheme="minorHAnsi"/>
          <w:sz w:val="20"/>
        </w:rPr>
        <w:t>impegna</w:t>
      </w:r>
      <w:r w:rsidRPr="00486F43">
        <w:rPr>
          <w:rFonts w:asciiTheme="minorHAnsi" w:hAnsiTheme="minorHAnsi" w:cstheme="minorHAnsi"/>
          <w:spacing w:val="-6"/>
          <w:sz w:val="20"/>
        </w:rPr>
        <w:t xml:space="preserve"> </w:t>
      </w:r>
      <w:r w:rsidRPr="00486F43">
        <w:rPr>
          <w:rFonts w:asciiTheme="minorHAnsi" w:hAnsiTheme="minorHAnsi" w:cstheme="minorHAnsi"/>
          <w:spacing w:val="-5"/>
          <w:sz w:val="20"/>
        </w:rPr>
        <w:t>a:</w:t>
      </w:r>
    </w:p>
    <w:p w14:paraId="32CE001C" w14:textId="77777777" w:rsidR="00C56D3D" w:rsidRPr="00486F43" w:rsidRDefault="00C56D3D" w:rsidP="007D1E4B">
      <w:pPr>
        <w:pStyle w:val="Paragrafoelenco"/>
        <w:numPr>
          <w:ilvl w:val="3"/>
          <w:numId w:val="33"/>
        </w:numPr>
        <w:tabs>
          <w:tab w:val="left" w:pos="851"/>
        </w:tabs>
        <w:spacing w:after="60"/>
        <w:ind w:left="851" w:right="51" w:hanging="284"/>
        <w:rPr>
          <w:rFonts w:asciiTheme="minorHAnsi" w:hAnsiTheme="minorHAnsi" w:cstheme="minorHAnsi"/>
          <w:sz w:val="20"/>
        </w:rPr>
      </w:pPr>
      <w:r w:rsidRPr="00486F43">
        <w:rPr>
          <w:rFonts w:asciiTheme="minorHAnsi" w:hAnsiTheme="minorHAnsi" w:cstheme="minorHAnsi"/>
          <w:sz w:val="20"/>
        </w:rPr>
        <w:t>rispettare la normativa vigente in materia di trattamento dei dati personali, ivi comprese le norme che saranno emanate nel corso della durata del contratto;</w:t>
      </w:r>
    </w:p>
    <w:p w14:paraId="23E6FA08" w14:textId="77777777" w:rsidR="00C56D3D" w:rsidRPr="00486F43" w:rsidRDefault="00C56D3D" w:rsidP="007D1E4B">
      <w:pPr>
        <w:pStyle w:val="Paragrafoelenco"/>
        <w:numPr>
          <w:ilvl w:val="3"/>
          <w:numId w:val="33"/>
        </w:numPr>
        <w:tabs>
          <w:tab w:val="left" w:pos="851"/>
        </w:tabs>
        <w:spacing w:after="60"/>
        <w:ind w:left="851" w:right="51" w:hanging="284"/>
        <w:rPr>
          <w:rFonts w:asciiTheme="minorHAnsi" w:hAnsiTheme="minorHAnsi" w:cstheme="minorHAnsi"/>
          <w:sz w:val="20"/>
        </w:rPr>
      </w:pPr>
      <w:r w:rsidRPr="00486F43">
        <w:rPr>
          <w:rFonts w:asciiTheme="minorHAnsi" w:hAnsiTheme="minorHAnsi" w:cstheme="minorHAnsi"/>
          <w:sz w:val="20"/>
        </w:rPr>
        <w:t>trattare i dati personali per le sole</w:t>
      </w:r>
      <w:r w:rsidRPr="00486F43">
        <w:rPr>
          <w:rFonts w:asciiTheme="minorHAnsi" w:hAnsiTheme="minorHAnsi" w:cstheme="minorHAnsi"/>
          <w:spacing w:val="-1"/>
          <w:sz w:val="20"/>
        </w:rPr>
        <w:t xml:space="preserve"> </w:t>
      </w:r>
      <w:r w:rsidRPr="00486F43">
        <w:rPr>
          <w:rFonts w:asciiTheme="minorHAnsi" w:hAnsiTheme="minorHAnsi" w:cstheme="minorHAnsi"/>
          <w:sz w:val="20"/>
        </w:rPr>
        <w:t>finalità specificate e nei limiti dell’esecuzione delle prestazioni contrattuali;</w:t>
      </w:r>
    </w:p>
    <w:p w14:paraId="6F12BFCC" w14:textId="77777777" w:rsidR="00C56D3D" w:rsidRPr="00486F43" w:rsidRDefault="00C56D3D" w:rsidP="007D1E4B">
      <w:pPr>
        <w:pStyle w:val="Paragrafoelenco"/>
        <w:numPr>
          <w:ilvl w:val="3"/>
          <w:numId w:val="33"/>
        </w:numPr>
        <w:tabs>
          <w:tab w:val="left" w:pos="851"/>
        </w:tabs>
        <w:spacing w:after="60"/>
        <w:ind w:left="851" w:right="51" w:hanging="284"/>
        <w:rPr>
          <w:rFonts w:asciiTheme="minorHAnsi" w:hAnsiTheme="minorHAnsi" w:cstheme="minorHAnsi"/>
          <w:sz w:val="20"/>
        </w:rPr>
      </w:pPr>
      <w:r w:rsidRPr="00486F43">
        <w:rPr>
          <w:rFonts w:asciiTheme="minorHAnsi" w:hAnsiTheme="minorHAnsi" w:cstheme="minorHAnsi"/>
          <w:sz w:val="20"/>
        </w:rPr>
        <w:t>trattare</w:t>
      </w:r>
      <w:r w:rsidRPr="00486F43">
        <w:rPr>
          <w:rFonts w:asciiTheme="minorHAnsi" w:hAnsiTheme="minorHAnsi" w:cstheme="minorHAnsi"/>
          <w:spacing w:val="-8"/>
          <w:sz w:val="20"/>
        </w:rPr>
        <w:t xml:space="preserve"> </w:t>
      </w:r>
      <w:r w:rsidRPr="00486F43">
        <w:rPr>
          <w:rFonts w:asciiTheme="minorHAnsi" w:hAnsiTheme="minorHAnsi" w:cstheme="minorHAnsi"/>
          <w:sz w:val="20"/>
        </w:rPr>
        <w:t>i</w:t>
      </w:r>
      <w:r w:rsidRPr="00486F43">
        <w:rPr>
          <w:rFonts w:asciiTheme="minorHAnsi" w:hAnsiTheme="minorHAnsi" w:cstheme="minorHAnsi"/>
          <w:spacing w:val="-8"/>
          <w:sz w:val="20"/>
        </w:rPr>
        <w:t xml:space="preserve"> </w:t>
      </w:r>
      <w:r w:rsidRPr="00486F43">
        <w:rPr>
          <w:rFonts w:asciiTheme="minorHAnsi" w:hAnsiTheme="minorHAnsi" w:cstheme="minorHAnsi"/>
          <w:sz w:val="20"/>
        </w:rPr>
        <w:t>dati</w:t>
      </w:r>
      <w:r w:rsidRPr="00486F43">
        <w:rPr>
          <w:rFonts w:asciiTheme="minorHAnsi" w:hAnsiTheme="minorHAnsi" w:cstheme="minorHAnsi"/>
          <w:spacing w:val="-8"/>
          <w:sz w:val="20"/>
        </w:rPr>
        <w:t xml:space="preserve"> </w:t>
      </w:r>
      <w:r w:rsidRPr="00486F43">
        <w:rPr>
          <w:rFonts w:asciiTheme="minorHAnsi" w:hAnsiTheme="minorHAnsi" w:cstheme="minorHAnsi"/>
          <w:sz w:val="20"/>
        </w:rPr>
        <w:t>conformemente</w:t>
      </w:r>
      <w:r w:rsidRPr="00486F43">
        <w:rPr>
          <w:rFonts w:asciiTheme="minorHAnsi" w:hAnsiTheme="minorHAnsi" w:cstheme="minorHAnsi"/>
          <w:spacing w:val="-7"/>
          <w:sz w:val="20"/>
        </w:rPr>
        <w:t xml:space="preserve"> </w:t>
      </w:r>
      <w:r w:rsidRPr="00486F43">
        <w:rPr>
          <w:rFonts w:asciiTheme="minorHAnsi" w:hAnsiTheme="minorHAnsi" w:cstheme="minorHAnsi"/>
          <w:sz w:val="20"/>
        </w:rPr>
        <w:t>alle</w:t>
      </w:r>
      <w:r w:rsidRPr="00486F43">
        <w:rPr>
          <w:rFonts w:asciiTheme="minorHAnsi" w:hAnsiTheme="minorHAnsi" w:cstheme="minorHAnsi"/>
          <w:spacing w:val="-9"/>
          <w:sz w:val="20"/>
        </w:rPr>
        <w:t xml:space="preserve"> </w:t>
      </w:r>
      <w:r w:rsidRPr="00486F43">
        <w:rPr>
          <w:rFonts w:asciiTheme="minorHAnsi" w:hAnsiTheme="minorHAnsi" w:cstheme="minorHAnsi"/>
          <w:sz w:val="20"/>
        </w:rPr>
        <w:t>istruzioni</w:t>
      </w:r>
      <w:r w:rsidRPr="00486F43">
        <w:rPr>
          <w:rFonts w:asciiTheme="minorHAnsi" w:hAnsiTheme="minorHAnsi" w:cstheme="minorHAnsi"/>
          <w:spacing w:val="-8"/>
          <w:sz w:val="20"/>
        </w:rPr>
        <w:t xml:space="preserve"> </w:t>
      </w:r>
      <w:r w:rsidRPr="00486F43">
        <w:rPr>
          <w:rFonts w:asciiTheme="minorHAnsi" w:hAnsiTheme="minorHAnsi" w:cstheme="minorHAnsi"/>
          <w:sz w:val="20"/>
        </w:rPr>
        <w:t>impartite</w:t>
      </w:r>
      <w:r w:rsidRPr="00486F43">
        <w:rPr>
          <w:rFonts w:asciiTheme="minorHAnsi" w:hAnsiTheme="minorHAnsi" w:cstheme="minorHAnsi"/>
          <w:spacing w:val="-9"/>
          <w:sz w:val="20"/>
        </w:rPr>
        <w:t xml:space="preserve"> </w:t>
      </w:r>
      <w:r w:rsidRPr="00486F43">
        <w:rPr>
          <w:rFonts w:asciiTheme="minorHAnsi" w:hAnsiTheme="minorHAnsi" w:cstheme="minorHAnsi"/>
          <w:sz w:val="20"/>
        </w:rPr>
        <w:t>dal</w:t>
      </w:r>
      <w:r w:rsidRPr="00486F43">
        <w:rPr>
          <w:rFonts w:asciiTheme="minorHAnsi" w:hAnsiTheme="minorHAnsi" w:cstheme="minorHAnsi"/>
          <w:spacing w:val="-8"/>
          <w:sz w:val="20"/>
        </w:rPr>
        <w:t xml:space="preserve"> </w:t>
      </w:r>
      <w:r w:rsidRPr="00486F43">
        <w:rPr>
          <w:rFonts w:asciiTheme="minorHAnsi" w:hAnsiTheme="minorHAnsi" w:cstheme="minorHAnsi"/>
          <w:sz w:val="20"/>
        </w:rPr>
        <w:t>Titolare</w:t>
      </w:r>
      <w:r w:rsidRPr="00486F43">
        <w:rPr>
          <w:rFonts w:asciiTheme="minorHAnsi" w:hAnsiTheme="minorHAnsi" w:cstheme="minorHAnsi"/>
          <w:spacing w:val="-9"/>
          <w:sz w:val="20"/>
        </w:rPr>
        <w:t xml:space="preserve"> </w:t>
      </w:r>
      <w:r w:rsidRPr="00486F43">
        <w:rPr>
          <w:rFonts w:asciiTheme="minorHAnsi" w:hAnsiTheme="minorHAnsi" w:cstheme="minorHAnsi"/>
          <w:sz w:val="20"/>
        </w:rPr>
        <w:t>e</w:t>
      </w:r>
      <w:r w:rsidRPr="00486F43">
        <w:rPr>
          <w:rFonts w:asciiTheme="minorHAnsi" w:hAnsiTheme="minorHAnsi" w:cstheme="minorHAnsi"/>
          <w:spacing w:val="-9"/>
          <w:sz w:val="20"/>
        </w:rPr>
        <w:t xml:space="preserve"> </w:t>
      </w:r>
      <w:r w:rsidRPr="00486F43">
        <w:rPr>
          <w:rFonts w:asciiTheme="minorHAnsi" w:hAnsiTheme="minorHAnsi" w:cstheme="minorHAnsi"/>
          <w:sz w:val="20"/>
        </w:rPr>
        <w:t>di</w:t>
      </w:r>
      <w:r w:rsidRPr="00486F43">
        <w:rPr>
          <w:rFonts w:asciiTheme="minorHAnsi" w:hAnsiTheme="minorHAnsi" w:cstheme="minorHAnsi"/>
          <w:spacing w:val="-8"/>
          <w:sz w:val="20"/>
        </w:rPr>
        <w:t xml:space="preserve"> </w:t>
      </w:r>
      <w:r w:rsidRPr="00486F43">
        <w:rPr>
          <w:rFonts w:asciiTheme="minorHAnsi" w:hAnsiTheme="minorHAnsi" w:cstheme="minorHAnsi"/>
          <w:sz w:val="20"/>
        </w:rPr>
        <w:t>seguito</w:t>
      </w:r>
      <w:r w:rsidRPr="00486F43">
        <w:rPr>
          <w:rFonts w:asciiTheme="minorHAnsi" w:hAnsiTheme="minorHAnsi" w:cstheme="minorHAnsi"/>
          <w:spacing w:val="-7"/>
          <w:sz w:val="20"/>
        </w:rPr>
        <w:t xml:space="preserve"> </w:t>
      </w:r>
      <w:r w:rsidRPr="00486F43">
        <w:rPr>
          <w:rFonts w:asciiTheme="minorHAnsi" w:hAnsiTheme="minorHAnsi" w:cstheme="minorHAnsi"/>
          <w:sz w:val="20"/>
        </w:rPr>
        <w:t>indicate che</w:t>
      </w:r>
      <w:r w:rsidRPr="00486F43">
        <w:rPr>
          <w:rFonts w:asciiTheme="minorHAnsi" w:hAnsiTheme="minorHAnsi" w:cstheme="minorHAnsi"/>
          <w:spacing w:val="-5"/>
          <w:sz w:val="20"/>
        </w:rPr>
        <w:t xml:space="preserve"> </w:t>
      </w:r>
      <w:r w:rsidRPr="00486F43">
        <w:rPr>
          <w:rFonts w:asciiTheme="minorHAnsi" w:hAnsiTheme="minorHAnsi" w:cstheme="minorHAnsi"/>
          <w:sz w:val="20"/>
        </w:rPr>
        <w:t>il</w:t>
      </w:r>
      <w:r w:rsidRPr="00486F43">
        <w:rPr>
          <w:rFonts w:asciiTheme="minorHAnsi" w:hAnsiTheme="minorHAnsi" w:cstheme="minorHAnsi"/>
          <w:spacing w:val="-2"/>
          <w:sz w:val="20"/>
        </w:rPr>
        <w:t xml:space="preserve"> </w:t>
      </w:r>
      <w:r w:rsidRPr="00486F43">
        <w:rPr>
          <w:rFonts w:asciiTheme="minorHAnsi" w:hAnsiTheme="minorHAnsi" w:cstheme="minorHAnsi"/>
          <w:sz w:val="20"/>
        </w:rPr>
        <w:t>Fornitore</w:t>
      </w:r>
      <w:r w:rsidRPr="00486F43">
        <w:rPr>
          <w:rFonts w:asciiTheme="minorHAnsi" w:hAnsiTheme="minorHAnsi" w:cstheme="minorHAnsi"/>
          <w:spacing w:val="-3"/>
          <w:sz w:val="20"/>
        </w:rPr>
        <w:t xml:space="preserve"> </w:t>
      </w:r>
      <w:r w:rsidRPr="00486F43">
        <w:rPr>
          <w:rFonts w:asciiTheme="minorHAnsi" w:hAnsiTheme="minorHAnsi" w:cstheme="minorHAnsi"/>
          <w:sz w:val="20"/>
        </w:rPr>
        <w:t>si</w:t>
      </w:r>
      <w:r w:rsidRPr="00486F43">
        <w:rPr>
          <w:rFonts w:asciiTheme="minorHAnsi" w:hAnsiTheme="minorHAnsi" w:cstheme="minorHAnsi"/>
          <w:spacing w:val="-4"/>
          <w:sz w:val="20"/>
        </w:rPr>
        <w:t xml:space="preserve"> </w:t>
      </w:r>
      <w:r w:rsidRPr="00486F43">
        <w:rPr>
          <w:rFonts w:asciiTheme="minorHAnsi" w:hAnsiTheme="minorHAnsi" w:cstheme="minorHAnsi"/>
          <w:sz w:val="20"/>
        </w:rPr>
        <w:t>impegna</w:t>
      </w:r>
      <w:r w:rsidRPr="00486F43">
        <w:rPr>
          <w:rFonts w:asciiTheme="minorHAnsi" w:hAnsiTheme="minorHAnsi" w:cstheme="minorHAnsi"/>
          <w:spacing w:val="-4"/>
          <w:sz w:val="20"/>
        </w:rPr>
        <w:t xml:space="preserve"> </w:t>
      </w:r>
      <w:r w:rsidRPr="00486F43">
        <w:rPr>
          <w:rFonts w:asciiTheme="minorHAnsi" w:hAnsiTheme="minorHAnsi" w:cstheme="minorHAnsi"/>
          <w:sz w:val="20"/>
        </w:rPr>
        <w:t>a</w:t>
      </w:r>
      <w:r w:rsidRPr="00486F43">
        <w:rPr>
          <w:rFonts w:asciiTheme="minorHAnsi" w:hAnsiTheme="minorHAnsi" w:cstheme="minorHAnsi"/>
          <w:spacing w:val="-4"/>
          <w:sz w:val="20"/>
        </w:rPr>
        <w:t xml:space="preserve"> </w:t>
      </w:r>
      <w:r w:rsidRPr="00486F43">
        <w:rPr>
          <w:rFonts w:asciiTheme="minorHAnsi" w:hAnsiTheme="minorHAnsi" w:cstheme="minorHAnsi"/>
          <w:sz w:val="20"/>
        </w:rPr>
        <w:t>far</w:t>
      </w:r>
      <w:r w:rsidRPr="00486F43">
        <w:rPr>
          <w:rFonts w:asciiTheme="minorHAnsi" w:hAnsiTheme="minorHAnsi" w:cstheme="minorHAnsi"/>
          <w:spacing w:val="-4"/>
          <w:sz w:val="20"/>
        </w:rPr>
        <w:t xml:space="preserve"> </w:t>
      </w:r>
      <w:r w:rsidRPr="00486F43">
        <w:rPr>
          <w:rFonts w:asciiTheme="minorHAnsi" w:hAnsiTheme="minorHAnsi" w:cstheme="minorHAnsi"/>
          <w:sz w:val="20"/>
        </w:rPr>
        <w:t>osservare</w:t>
      </w:r>
      <w:r w:rsidRPr="00486F43">
        <w:rPr>
          <w:rFonts w:asciiTheme="minorHAnsi" w:hAnsiTheme="minorHAnsi" w:cstheme="minorHAnsi"/>
          <w:spacing w:val="-5"/>
          <w:sz w:val="20"/>
        </w:rPr>
        <w:t xml:space="preserve"> </w:t>
      </w:r>
      <w:r w:rsidRPr="00486F43">
        <w:rPr>
          <w:rFonts w:asciiTheme="minorHAnsi" w:hAnsiTheme="minorHAnsi" w:cstheme="minorHAnsi"/>
          <w:sz w:val="20"/>
        </w:rPr>
        <w:t>anche</w:t>
      </w:r>
      <w:r w:rsidRPr="00486F43">
        <w:rPr>
          <w:rFonts w:asciiTheme="minorHAnsi" w:hAnsiTheme="minorHAnsi" w:cstheme="minorHAnsi"/>
          <w:spacing w:val="-5"/>
          <w:sz w:val="20"/>
        </w:rPr>
        <w:t xml:space="preserve"> </w:t>
      </w:r>
      <w:r w:rsidRPr="00486F43">
        <w:rPr>
          <w:rFonts w:asciiTheme="minorHAnsi" w:hAnsiTheme="minorHAnsi" w:cstheme="minorHAnsi"/>
          <w:sz w:val="20"/>
        </w:rPr>
        <w:t>alle</w:t>
      </w:r>
      <w:r w:rsidRPr="00486F43">
        <w:rPr>
          <w:rFonts w:asciiTheme="minorHAnsi" w:hAnsiTheme="minorHAnsi" w:cstheme="minorHAnsi"/>
          <w:spacing w:val="-5"/>
          <w:sz w:val="20"/>
        </w:rPr>
        <w:t xml:space="preserve"> </w:t>
      </w:r>
      <w:r w:rsidRPr="00486F43">
        <w:rPr>
          <w:rFonts w:asciiTheme="minorHAnsi" w:hAnsiTheme="minorHAnsi" w:cstheme="minorHAnsi"/>
          <w:sz w:val="20"/>
        </w:rPr>
        <w:t>persone</w:t>
      </w:r>
      <w:r w:rsidRPr="00486F43">
        <w:rPr>
          <w:rFonts w:asciiTheme="minorHAnsi" w:hAnsiTheme="minorHAnsi" w:cstheme="minorHAnsi"/>
          <w:spacing w:val="-5"/>
          <w:sz w:val="20"/>
        </w:rPr>
        <w:t xml:space="preserve"> </w:t>
      </w:r>
      <w:r w:rsidRPr="00486F43">
        <w:rPr>
          <w:rFonts w:asciiTheme="minorHAnsi" w:hAnsiTheme="minorHAnsi" w:cstheme="minorHAnsi"/>
          <w:sz w:val="20"/>
        </w:rPr>
        <w:t>da</w:t>
      </w:r>
      <w:r w:rsidRPr="00486F43">
        <w:rPr>
          <w:rFonts w:asciiTheme="minorHAnsi" w:hAnsiTheme="minorHAnsi" w:cstheme="minorHAnsi"/>
          <w:spacing w:val="-4"/>
          <w:sz w:val="20"/>
        </w:rPr>
        <w:t xml:space="preserve"> </w:t>
      </w:r>
      <w:r w:rsidRPr="00486F43">
        <w:rPr>
          <w:rFonts w:asciiTheme="minorHAnsi" w:hAnsiTheme="minorHAnsi" w:cstheme="minorHAnsi"/>
          <w:sz w:val="20"/>
        </w:rPr>
        <w:t>questi</w:t>
      </w:r>
      <w:r w:rsidRPr="00486F43">
        <w:rPr>
          <w:rFonts w:asciiTheme="minorHAnsi" w:hAnsiTheme="minorHAnsi" w:cstheme="minorHAnsi"/>
          <w:spacing w:val="-2"/>
          <w:sz w:val="20"/>
        </w:rPr>
        <w:t xml:space="preserve"> </w:t>
      </w:r>
      <w:r w:rsidRPr="00486F43">
        <w:rPr>
          <w:rFonts w:asciiTheme="minorHAnsi" w:hAnsiTheme="minorHAnsi" w:cstheme="minorHAnsi"/>
          <w:sz w:val="20"/>
        </w:rPr>
        <w:t>autorizzate</w:t>
      </w:r>
      <w:r w:rsidRPr="00486F43">
        <w:rPr>
          <w:rFonts w:asciiTheme="minorHAnsi" w:hAnsiTheme="minorHAnsi" w:cstheme="minorHAnsi"/>
          <w:spacing w:val="-5"/>
          <w:sz w:val="20"/>
        </w:rPr>
        <w:t xml:space="preserve"> </w:t>
      </w:r>
      <w:r w:rsidRPr="00486F43">
        <w:rPr>
          <w:rFonts w:asciiTheme="minorHAnsi" w:hAnsiTheme="minorHAnsi" w:cstheme="minorHAnsi"/>
          <w:sz w:val="20"/>
        </w:rPr>
        <w:t>ad effettuare</w:t>
      </w:r>
      <w:r w:rsidRPr="00486F43">
        <w:rPr>
          <w:rFonts w:asciiTheme="minorHAnsi" w:hAnsiTheme="minorHAnsi" w:cstheme="minorHAnsi"/>
          <w:spacing w:val="-11"/>
          <w:sz w:val="20"/>
        </w:rPr>
        <w:t xml:space="preserve"> </w:t>
      </w:r>
      <w:r w:rsidRPr="00486F43">
        <w:rPr>
          <w:rFonts w:asciiTheme="minorHAnsi" w:hAnsiTheme="minorHAnsi" w:cstheme="minorHAnsi"/>
          <w:sz w:val="20"/>
        </w:rPr>
        <w:t>il</w:t>
      </w:r>
      <w:r w:rsidRPr="00486F43">
        <w:rPr>
          <w:rFonts w:asciiTheme="minorHAnsi" w:hAnsiTheme="minorHAnsi" w:cstheme="minorHAnsi"/>
          <w:spacing w:val="-10"/>
          <w:sz w:val="20"/>
        </w:rPr>
        <w:t xml:space="preserve"> </w:t>
      </w:r>
      <w:r w:rsidRPr="00486F43">
        <w:rPr>
          <w:rFonts w:asciiTheme="minorHAnsi" w:hAnsiTheme="minorHAnsi" w:cstheme="minorHAnsi"/>
          <w:sz w:val="20"/>
        </w:rPr>
        <w:t>trattamento</w:t>
      </w:r>
      <w:r w:rsidRPr="00486F43">
        <w:rPr>
          <w:rFonts w:asciiTheme="minorHAnsi" w:hAnsiTheme="minorHAnsi" w:cstheme="minorHAnsi"/>
          <w:spacing w:val="-10"/>
          <w:sz w:val="20"/>
        </w:rPr>
        <w:t xml:space="preserve"> </w:t>
      </w:r>
      <w:r w:rsidRPr="00486F43">
        <w:rPr>
          <w:rFonts w:asciiTheme="minorHAnsi" w:hAnsiTheme="minorHAnsi" w:cstheme="minorHAnsi"/>
          <w:sz w:val="20"/>
        </w:rPr>
        <w:t>dei</w:t>
      </w:r>
      <w:r w:rsidRPr="00486F43">
        <w:rPr>
          <w:rFonts w:asciiTheme="minorHAnsi" w:hAnsiTheme="minorHAnsi" w:cstheme="minorHAnsi"/>
          <w:spacing w:val="-11"/>
          <w:sz w:val="20"/>
        </w:rPr>
        <w:t xml:space="preserve"> </w:t>
      </w:r>
      <w:r w:rsidRPr="00486F43">
        <w:rPr>
          <w:rFonts w:asciiTheme="minorHAnsi" w:hAnsiTheme="minorHAnsi" w:cstheme="minorHAnsi"/>
          <w:sz w:val="20"/>
        </w:rPr>
        <w:t>dati</w:t>
      </w:r>
      <w:r w:rsidRPr="00486F43">
        <w:rPr>
          <w:rFonts w:asciiTheme="minorHAnsi" w:hAnsiTheme="minorHAnsi" w:cstheme="minorHAnsi"/>
          <w:spacing w:val="-11"/>
          <w:sz w:val="20"/>
        </w:rPr>
        <w:t xml:space="preserve"> </w:t>
      </w:r>
      <w:r w:rsidRPr="00486F43">
        <w:rPr>
          <w:rFonts w:asciiTheme="minorHAnsi" w:hAnsiTheme="minorHAnsi" w:cstheme="minorHAnsi"/>
          <w:sz w:val="20"/>
        </w:rPr>
        <w:t>personali</w:t>
      </w:r>
      <w:r w:rsidRPr="00486F43">
        <w:rPr>
          <w:rFonts w:asciiTheme="minorHAnsi" w:hAnsiTheme="minorHAnsi" w:cstheme="minorHAnsi"/>
          <w:spacing w:val="-10"/>
          <w:sz w:val="20"/>
        </w:rPr>
        <w:t xml:space="preserve"> </w:t>
      </w:r>
      <w:r w:rsidRPr="00486F43">
        <w:rPr>
          <w:rFonts w:asciiTheme="minorHAnsi" w:hAnsiTheme="minorHAnsi" w:cstheme="minorHAnsi"/>
          <w:sz w:val="20"/>
        </w:rPr>
        <w:t>oggetto</w:t>
      </w:r>
      <w:r w:rsidRPr="00486F43">
        <w:rPr>
          <w:rFonts w:asciiTheme="minorHAnsi" w:hAnsiTheme="minorHAnsi" w:cstheme="minorHAnsi"/>
          <w:spacing w:val="-10"/>
          <w:sz w:val="20"/>
        </w:rPr>
        <w:t xml:space="preserve"> </w:t>
      </w:r>
      <w:r w:rsidRPr="00486F43">
        <w:rPr>
          <w:rFonts w:asciiTheme="minorHAnsi" w:hAnsiTheme="minorHAnsi" w:cstheme="minorHAnsi"/>
          <w:sz w:val="20"/>
        </w:rPr>
        <w:t>del</w:t>
      </w:r>
      <w:r w:rsidRPr="00486F43">
        <w:rPr>
          <w:rFonts w:asciiTheme="minorHAnsi" w:hAnsiTheme="minorHAnsi" w:cstheme="minorHAnsi"/>
          <w:spacing w:val="-10"/>
          <w:sz w:val="20"/>
        </w:rPr>
        <w:t xml:space="preserve"> </w:t>
      </w:r>
      <w:r w:rsidRPr="00486F43">
        <w:rPr>
          <w:rFonts w:asciiTheme="minorHAnsi" w:hAnsiTheme="minorHAnsi" w:cstheme="minorHAnsi"/>
          <w:sz w:val="20"/>
        </w:rPr>
        <w:t>presente</w:t>
      </w:r>
      <w:r w:rsidRPr="00486F43">
        <w:rPr>
          <w:rFonts w:asciiTheme="minorHAnsi" w:hAnsiTheme="minorHAnsi" w:cstheme="minorHAnsi"/>
          <w:spacing w:val="-11"/>
          <w:sz w:val="20"/>
        </w:rPr>
        <w:t xml:space="preserve"> </w:t>
      </w:r>
      <w:r w:rsidRPr="00486F43">
        <w:rPr>
          <w:rFonts w:asciiTheme="minorHAnsi" w:hAnsiTheme="minorHAnsi" w:cstheme="minorHAnsi"/>
          <w:sz w:val="20"/>
        </w:rPr>
        <w:t>contratto,</w:t>
      </w:r>
      <w:r w:rsidRPr="00486F43">
        <w:rPr>
          <w:rFonts w:asciiTheme="minorHAnsi" w:hAnsiTheme="minorHAnsi" w:cstheme="minorHAnsi"/>
          <w:spacing w:val="-10"/>
          <w:sz w:val="20"/>
        </w:rPr>
        <w:t xml:space="preserve"> </w:t>
      </w:r>
      <w:r w:rsidRPr="00486F43">
        <w:rPr>
          <w:rFonts w:asciiTheme="minorHAnsi" w:hAnsiTheme="minorHAnsi" w:cstheme="minorHAnsi"/>
          <w:sz w:val="20"/>
        </w:rPr>
        <w:t>d’ora</w:t>
      </w:r>
      <w:r w:rsidRPr="00486F43">
        <w:rPr>
          <w:rFonts w:asciiTheme="minorHAnsi" w:hAnsiTheme="minorHAnsi" w:cstheme="minorHAnsi"/>
          <w:spacing w:val="-10"/>
          <w:sz w:val="20"/>
        </w:rPr>
        <w:t xml:space="preserve"> </w:t>
      </w:r>
      <w:r w:rsidRPr="00486F43">
        <w:rPr>
          <w:rFonts w:asciiTheme="minorHAnsi" w:hAnsiTheme="minorHAnsi" w:cstheme="minorHAnsi"/>
          <w:sz w:val="20"/>
        </w:rPr>
        <w:t>in</w:t>
      </w:r>
      <w:r w:rsidRPr="00486F43">
        <w:rPr>
          <w:rFonts w:asciiTheme="minorHAnsi" w:hAnsiTheme="minorHAnsi" w:cstheme="minorHAnsi"/>
          <w:spacing w:val="-11"/>
          <w:sz w:val="20"/>
        </w:rPr>
        <w:t xml:space="preserve"> </w:t>
      </w:r>
      <w:r w:rsidRPr="00486F43">
        <w:rPr>
          <w:rFonts w:asciiTheme="minorHAnsi" w:hAnsiTheme="minorHAnsi" w:cstheme="minorHAnsi"/>
          <w:sz w:val="20"/>
        </w:rPr>
        <w:t>poi “persone autorizzate”; nel caso in cui ritenga che un’istruzione costituisca una violazione del Regolamento UE sulla protezione dei dati o delle altre disposizioni di legge relative alla protezione dei dati personali, il Fornitore deve informare immediatamente il Titolare del trattamento;</w:t>
      </w:r>
    </w:p>
    <w:p w14:paraId="3D54EC78" w14:textId="77777777" w:rsidR="00C56D3D" w:rsidRPr="00486F43" w:rsidRDefault="00C56D3D" w:rsidP="007D1E4B">
      <w:pPr>
        <w:pStyle w:val="Paragrafoelenco"/>
        <w:numPr>
          <w:ilvl w:val="3"/>
          <w:numId w:val="33"/>
        </w:numPr>
        <w:tabs>
          <w:tab w:val="left" w:pos="851"/>
        </w:tabs>
        <w:spacing w:after="60"/>
        <w:ind w:left="851" w:right="51" w:hanging="284"/>
        <w:rPr>
          <w:rFonts w:asciiTheme="minorHAnsi" w:hAnsiTheme="minorHAnsi" w:cstheme="minorHAnsi"/>
          <w:sz w:val="20"/>
        </w:rPr>
      </w:pPr>
      <w:r w:rsidRPr="00486F43">
        <w:rPr>
          <w:rFonts w:asciiTheme="minorHAnsi" w:hAnsiTheme="minorHAnsi" w:cstheme="minorHAnsi"/>
          <w:sz w:val="20"/>
        </w:rPr>
        <w:t xml:space="preserve">garantire la riservatezza dei dati personali trattati nell’ambito del presente contratto e verificare che le persone autorizzate a trattare i dati personali in virtù del presente </w:t>
      </w:r>
      <w:r w:rsidRPr="00486F43">
        <w:rPr>
          <w:rFonts w:asciiTheme="minorHAnsi" w:hAnsiTheme="minorHAnsi" w:cstheme="minorHAnsi"/>
          <w:spacing w:val="-2"/>
          <w:sz w:val="20"/>
        </w:rPr>
        <w:t>contratto:</w:t>
      </w:r>
    </w:p>
    <w:p w14:paraId="7E009F11" w14:textId="77777777" w:rsidR="00C56D3D" w:rsidRPr="00486F43" w:rsidRDefault="00C56D3D" w:rsidP="007D1E4B">
      <w:pPr>
        <w:pStyle w:val="Paragrafoelenco"/>
        <w:numPr>
          <w:ilvl w:val="0"/>
          <w:numId w:val="31"/>
        </w:numPr>
        <w:tabs>
          <w:tab w:val="left" w:pos="1134"/>
        </w:tabs>
        <w:spacing w:after="60"/>
        <w:ind w:left="1134" w:right="51" w:hanging="283"/>
        <w:rPr>
          <w:rFonts w:asciiTheme="minorHAnsi" w:hAnsiTheme="minorHAnsi" w:cstheme="minorHAnsi"/>
          <w:sz w:val="20"/>
        </w:rPr>
      </w:pPr>
      <w:r w:rsidRPr="00486F43">
        <w:rPr>
          <w:rFonts w:asciiTheme="minorHAnsi" w:hAnsiTheme="minorHAnsi" w:cstheme="minorHAnsi"/>
          <w:sz w:val="20"/>
        </w:rPr>
        <w:t>si</w:t>
      </w:r>
      <w:r w:rsidRPr="00486F43">
        <w:rPr>
          <w:rFonts w:asciiTheme="minorHAnsi" w:hAnsiTheme="minorHAnsi" w:cstheme="minorHAnsi"/>
          <w:spacing w:val="-6"/>
          <w:sz w:val="20"/>
        </w:rPr>
        <w:t xml:space="preserve"> </w:t>
      </w:r>
      <w:r w:rsidRPr="00486F43">
        <w:rPr>
          <w:rFonts w:asciiTheme="minorHAnsi" w:hAnsiTheme="minorHAnsi" w:cstheme="minorHAnsi"/>
          <w:sz w:val="20"/>
        </w:rPr>
        <w:t>impegnino</w:t>
      </w:r>
      <w:r w:rsidRPr="00486F43">
        <w:rPr>
          <w:rFonts w:asciiTheme="minorHAnsi" w:hAnsiTheme="minorHAnsi" w:cstheme="minorHAnsi"/>
          <w:spacing w:val="-5"/>
          <w:sz w:val="20"/>
        </w:rPr>
        <w:t xml:space="preserve"> </w:t>
      </w:r>
      <w:r w:rsidRPr="00486F43">
        <w:rPr>
          <w:rFonts w:asciiTheme="minorHAnsi" w:hAnsiTheme="minorHAnsi" w:cstheme="minorHAnsi"/>
          <w:sz w:val="20"/>
        </w:rPr>
        <w:t>a</w:t>
      </w:r>
      <w:r w:rsidRPr="00486F43">
        <w:rPr>
          <w:rFonts w:asciiTheme="minorHAnsi" w:hAnsiTheme="minorHAnsi" w:cstheme="minorHAnsi"/>
          <w:spacing w:val="-5"/>
          <w:sz w:val="20"/>
        </w:rPr>
        <w:t xml:space="preserve"> </w:t>
      </w:r>
      <w:r w:rsidRPr="00486F43">
        <w:rPr>
          <w:rFonts w:asciiTheme="minorHAnsi" w:hAnsiTheme="minorHAnsi" w:cstheme="minorHAnsi"/>
          <w:sz w:val="20"/>
        </w:rPr>
        <w:t>rispettare</w:t>
      </w:r>
      <w:r w:rsidRPr="00486F43">
        <w:rPr>
          <w:rFonts w:asciiTheme="minorHAnsi" w:hAnsiTheme="minorHAnsi" w:cstheme="minorHAnsi"/>
          <w:spacing w:val="-6"/>
          <w:sz w:val="20"/>
        </w:rPr>
        <w:t xml:space="preserve"> </w:t>
      </w:r>
      <w:r w:rsidRPr="00486F43">
        <w:rPr>
          <w:rFonts w:asciiTheme="minorHAnsi" w:hAnsiTheme="minorHAnsi" w:cstheme="minorHAnsi"/>
          <w:sz w:val="20"/>
        </w:rPr>
        <w:t>la</w:t>
      </w:r>
      <w:r w:rsidRPr="00486F43">
        <w:rPr>
          <w:rFonts w:asciiTheme="minorHAnsi" w:hAnsiTheme="minorHAnsi" w:cstheme="minorHAnsi"/>
          <w:spacing w:val="-5"/>
          <w:sz w:val="20"/>
        </w:rPr>
        <w:t xml:space="preserve"> </w:t>
      </w:r>
      <w:r w:rsidRPr="00486F43">
        <w:rPr>
          <w:rFonts w:asciiTheme="minorHAnsi" w:hAnsiTheme="minorHAnsi" w:cstheme="minorHAnsi"/>
          <w:sz w:val="20"/>
        </w:rPr>
        <w:t>riservatezza</w:t>
      </w:r>
      <w:r w:rsidRPr="00486F43">
        <w:rPr>
          <w:rFonts w:asciiTheme="minorHAnsi" w:hAnsiTheme="minorHAnsi" w:cstheme="minorHAnsi"/>
          <w:spacing w:val="-5"/>
          <w:sz w:val="20"/>
        </w:rPr>
        <w:t xml:space="preserve"> </w:t>
      </w:r>
      <w:r w:rsidRPr="00486F43">
        <w:rPr>
          <w:rFonts w:asciiTheme="minorHAnsi" w:hAnsiTheme="minorHAnsi" w:cstheme="minorHAnsi"/>
          <w:sz w:val="20"/>
        </w:rPr>
        <w:t>o</w:t>
      </w:r>
      <w:r w:rsidRPr="00486F43">
        <w:rPr>
          <w:rFonts w:asciiTheme="minorHAnsi" w:hAnsiTheme="minorHAnsi" w:cstheme="minorHAnsi"/>
          <w:spacing w:val="-3"/>
          <w:sz w:val="20"/>
        </w:rPr>
        <w:t xml:space="preserve"> </w:t>
      </w:r>
      <w:r w:rsidRPr="00486F43">
        <w:rPr>
          <w:rFonts w:asciiTheme="minorHAnsi" w:hAnsiTheme="minorHAnsi" w:cstheme="minorHAnsi"/>
          <w:sz w:val="20"/>
        </w:rPr>
        <w:t>siano</w:t>
      </w:r>
      <w:r w:rsidRPr="00486F43">
        <w:rPr>
          <w:rFonts w:asciiTheme="minorHAnsi" w:hAnsiTheme="minorHAnsi" w:cstheme="minorHAnsi"/>
          <w:spacing w:val="-2"/>
          <w:sz w:val="20"/>
        </w:rPr>
        <w:t xml:space="preserve"> </w:t>
      </w:r>
      <w:r w:rsidRPr="00486F43">
        <w:rPr>
          <w:rFonts w:asciiTheme="minorHAnsi" w:hAnsiTheme="minorHAnsi" w:cstheme="minorHAnsi"/>
          <w:sz w:val="20"/>
        </w:rPr>
        <w:t>sottoposti</w:t>
      </w:r>
      <w:r w:rsidRPr="00486F43">
        <w:rPr>
          <w:rFonts w:asciiTheme="minorHAnsi" w:hAnsiTheme="minorHAnsi" w:cstheme="minorHAnsi"/>
          <w:spacing w:val="-6"/>
          <w:sz w:val="20"/>
        </w:rPr>
        <w:t xml:space="preserve"> </w:t>
      </w:r>
      <w:r w:rsidRPr="00486F43">
        <w:rPr>
          <w:rFonts w:asciiTheme="minorHAnsi" w:hAnsiTheme="minorHAnsi" w:cstheme="minorHAnsi"/>
          <w:sz w:val="20"/>
        </w:rPr>
        <w:t>ad</w:t>
      </w:r>
      <w:r w:rsidRPr="00486F43">
        <w:rPr>
          <w:rFonts w:asciiTheme="minorHAnsi" w:hAnsiTheme="minorHAnsi" w:cstheme="minorHAnsi"/>
          <w:spacing w:val="-4"/>
          <w:sz w:val="20"/>
        </w:rPr>
        <w:t xml:space="preserve"> </w:t>
      </w:r>
      <w:r w:rsidRPr="00486F43">
        <w:rPr>
          <w:rFonts w:asciiTheme="minorHAnsi" w:hAnsiTheme="minorHAnsi" w:cstheme="minorHAnsi"/>
          <w:sz w:val="20"/>
        </w:rPr>
        <w:t>un</w:t>
      </w:r>
      <w:r w:rsidRPr="00486F43">
        <w:rPr>
          <w:rFonts w:asciiTheme="minorHAnsi" w:hAnsiTheme="minorHAnsi" w:cstheme="minorHAnsi"/>
          <w:spacing w:val="-5"/>
          <w:sz w:val="20"/>
        </w:rPr>
        <w:t xml:space="preserve"> </w:t>
      </w:r>
      <w:r w:rsidRPr="00486F43">
        <w:rPr>
          <w:rFonts w:asciiTheme="minorHAnsi" w:hAnsiTheme="minorHAnsi" w:cstheme="minorHAnsi"/>
          <w:sz w:val="20"/>
        </w:rPr>
        <w:t>obbligo</w:t>
      </w:r>
      <w:r w:rsidRPr="00486F43">
        <w:rPr>
          <w:rFonts w:asciiTheme="minorHAnsi" w:hAnsiTheme="minorHAnsi" w:cstheme="minorHAnsi"/>
          <w:spacing w:val="-5"/>
          <w:sz w:val="20"/>
        </w:rPr>
        <w:t xml:space="preserve"> </w:t>
      </w:r>
      <w:r w:rsidRPr="00486F43">
        <w:rPr>
          <w:rFonts w:asciiTheme="minorHAnsi" w:hAnsiTheme="minorHAnsi" w:cstheme="minorHAnsi"/>
          <w:sz w:val="20"/>
        </w:rPr>
        <w:t>legale appropriato di segretezza;</w:t>
      </w:r>
    </w:p>
    <w:p w14:paraId="78E34975" w14:textId="77777777" w:rsidR="00C56D3D" w:rsidRPr="00486F43" w:rsidRDefault="00C56D3D" w:rsidP="007D1E4B">
      <w:pPr>
        <w:pStyle w:val="Paragrafoelenco"/>
        <w:numPr>
          <w:ilvl w:val="0"/>
          <w:numId w:val="31"/>
        </w:numPr>
        <w:tabs>
          <w:tab w:val="left" w:pos="1134"/>
        </w:tabs>
        <w:spacing w:after="60"/>
        <w:ind w:left="1134" w:right="51" w:hanging="283"/>
        <w:rPr>
          <w:rFonts w:asciiTheme="minorHAnsi" w:hAnsiTheme="minorHAnsi" w:cstheme="minorHAnsi"/>
          <w:sz w:val="20"/>
        </w:rPr>
      </w:pPr>
      <w:r w:rsidRPr="00486F43">
        <w:rPr>
          <w:rFonts w:asciiTheme="minorHAnsi" w:hAnsiTheme="minorHAnsi" w:cstheme="minorHAnsi"/>
          <w:sz w:val="20"/>
        </w:rPr>
        <w:t>ricevano</w:t>
      </w:r>
      <w:r w:rsidRPr="00486F43">
        <w:rPr>
          <w:rFonts w:asciiTheme="minorHAnsi" w:hAnsiTheme="minorHAnsi" w:cstheme="minorHAnsi"/>
          <w:spacing w:val="-6"/>
          <w:sz w:val="20"/>
        </w:rPr>
        <w:t xml:space="preserve"> </w:t>
      </w:r>
      <w:r w:rsidRPr="00486F43">
        <w:rPr>
          <w:rFonts w:asciiTheme="minorHAnsi" w:hAnsiTheme="minorHAnsi" w:cstheme="minorHAnsi"/>
          <w:sz w:val="20"/>
        </w:rPr>
        <w:t>la</w:t>
      </w:r>
      <w:r w:rsidRPr="00486F43">
        <w:rPr>
          <w:rFonts w:asciiTheme="minorHAnsi" w:hAnsiTheme="minorHAnsi" w:cstheme="minorHAnsi"/>
          <w:spacing w:val="-6"/>
          <w:sz w:val="20"/>
        </w:rPr>
        <w:t xml:space="preserve"> </w:t>
      </w:r>
      <w:r w:rsidRPr="00486F43">
        <w:rPr>
          <w:rFonts w:asciiTheme="minorHAnsi" w:hAnsiTheme="minorHAnsi" w:cstheme="minorHAnsi"/>
          <w:sz w:val="20"/>
        </w:rPr>
        <w:t>formazione</w:t>
      </w:r>
      <w:r w:rsidRPr="00486F43">
        <w:rPr>
          <w:rFonts w:asciiTheme="minorHAnsi" w:hAnsiTheme="minorHAnsi" w:cstheme="minorHAnsi"/>
          <w:spacing w:val="-7"/>
          <w:sz w:val="20"/>
        </w:rPr>
        <w:t xml:space="preserve"> </w:t>
      </w:r>
      <w:r w:rsidRPr="00486F43">
        <w:rPr>
          <w:rFonts w:asciiTheme="minorHAnsi" w:hAnsiTheme="minorHAnsi" w:cstheme="minorHAnsi"/>
          <w:sz w:val="20"/>
        </w:rPr>
        <w:t>necessaria</w:t>
      </w:r>
      <w:r w:rsidRPr="00486F43">
        <w:rPr>
          <w:rFonts w:asciiTheme="minorHAnsi" w:hAnsiTheme="minorHAnsi" w:cstheme="minorHAnsi"/>
          <w:spacing w:val="-5"/>
          <w:sz w:val="20"/>
        </w:rPr>
        <w:t xml:space="preserve"> </w:t>
      </w:r>
      <w:r w:rsidRPr="00486F43">
        <w:rPr>
          <w:rFonts w:asciiTheme="minorHAnsi" w:hAnsiTheme="minorHAnsi" w:cstheme="minorHAnsi"/>
          <w:sz w:val="20"/>
        </w:rPr>
        <w:t>in</w:t>
      </w:r>
      <w:r w:rsidRPr="00486F43">
        <w:rPr>
          <w:rFonts w:asciiTheme="minorHAnsi" w:hAnsiTheme="minorHAnsi" w:cstheme="minorHAnsi"/>
          <w:spacing w:val="-5"/>
          <w:sz w:val="20"/>
        </w:rPr>
        <w:t xml:space="preserve"> </w:t>
      </w:r>
      <w:r w:rsidRPr="00486F43">
        <w:rPr>
          <w:rFonts w:asciiTheme="minorHAnsi" w:hAnsiTheme="minorHAnsi" w:cstheme="minorHAnsi"/>
          <w:sz w:val="20"/>
        </w:rPr>
        <w:t>materia</w:t>
      </w:r>
      <w:r w:rsidRPr="00486F43">
        <w:rPr>
          <w:rFonts w:asciiTheme="minorHAnsi" w:hAnsiTheme="minorHAnsi" w:cstheme="minorHAnsi"/>
          <w:spacing w:val="-5"/>
          <w:sz w:val="20"/>
        </w:rPr>
        <w:t xml:space="preserve"> </w:t>
      </w:r>
      <w:r w:rsidRPr="00486F43">
        <w:rPr>
          <w:rFonts w:asciiTheme="minorHAnsi" w:hAnsiTheme="minorHAnsi" w:cstheme="minorHAnsi"/>
          <w:sz w:val="20"/>
        </w:rPr>
        <w:t>di</w:t>
      </w:r>
      <w:r w:rsidRPr="00486F43">
        <w:rPr>
          <w:rFonts w:asciiTheme="minorHAnsi" w:hAnsiTheme="minorHAnsi" w:cstheme="minorHAnsi"/>
          <w:spacing w:val="-7"/>
          <w:sz w:val="20"/>
        </w:rPr>
        <w:t xml:space="preserve"> </w:t>
      </w:r>
      <w:r w:rsidRPr="00486F43">
        <w:rPr>
          <w:rFonts w:asciiTheme="minorHAnsi" w:hAnsiTheme="minorHAnsi" w:cstheme="minorHAnsi"/>
          <w:sz w:val="20"/>
        </w:rPr>
        <w:t>protezione</w:t>
      </w:r>
      <w:r w:rsidRPr="00486F43">
        <w:rPr>
          <w:rFonts w:asciiTheme="minorHAnsi" w:hAnsiTheme="minorHAnsi" w:cstheme="minorHAnsi"/>
          <w:spacing w:val="-7"/>
          <w:sz w:val="20"/>
        </w:rPr>
        <w:t xml:space="preserve"> </w:t>
      </w:r>
      <w:r w:rsidRPr="00486F43">
        <w:rPr>
          <w:rFonts w:asciiTheme="minorHAnsi" w:hAnsiTheme="minorHAnsi" w:cstheme="minorHAnsi"/>
          <w:sz w:val="20"/>
        </w:rPr>
        <w:t>dei</w:t>
      </w:r>
      <w:r w:rsidRPr="00486F43">
        <w:rPr>
          <w:rFonts w:asciiTheme="minorHAnsi" w:hAnsiTheme="minorHAnsi" w:cstheme="minorHAnsi"/>
          <w:spacing w:val="-6"/>
          <w:sz w:val="20"/>
        </w:rPr>
        <w:t xml:space="preserve"> </w:t>
      </w:r>
      <w:r w:rsidRPr="00486F43">
        <w:rPr>
          <w:rFonts w:asciiTheme="minorHAnsi" w:hAnsiTheme="minorHAnsi" w:cstheme="minorHAnsi"/>
          <w:sz w:val="20"/>
        </w:rPr>
        <w:t>dati</w:t>
      </w:r>
      <w:r w:rsidRPr="00486F43">
        <w:rPr>
          <w:rFonts w:asciiTheme="minorHAnsi" w:hAnsiTheme="minorHAnsi" w:cstheme="minorHAnsi"/>
          <w:spacing w:val="-5"/>
          <w:sz w:val="20"/>
        </w:rPr>
        <w:t xml:space="preserve"> </w:t>
      </w:r>
      <w:r w:rsidRPr="00486F43">
        <w:rPr>
          <w:rFonts w:asciiTheme="minorHAnsi" w:hAnsiTheme="minorHAnsi" w:cstheme="minorHAnsi"/>
          <w:spacing w:val="-2"/>
          <w:sz w:val="20"/>
        </w:rPr>
        <w:t>personali;</w:t>
      </w:r>
    </w:p>
    <w:p w14:paraId="4285F821" w14:textId="77777777" w:rsidR="00C56D3D" w:rsidRPr="00486F43" w:rsidRDefault="00C56D3D" w:rsidP="007D1E4B">
      <w:pPr>
        <w:pStyle w:val="Paragrafoelenco"/>
        <w:numPr>
          <w:ilvl w:val="0"/>
          <w:numId w:val="31"/>
        </w:numPr>
        <w:tabs>
          <w:tab w:val="left" w:pos="1134"/>
        </w:tabs>
        <w:spacing w:after="60"/>
        <w:ind w:left="1134" w:right="51" w:hanging="283"/>
        <w:rPr>
          <w:rFonts w:asciiTheme="minorHAnsi" w:hAnsiTheme="minorHAnsi" w:cstheme="minorHAnsi"/>
          <w:sz w:val="20"/>
        </w:rPr>
      </w:pPr>
      <w:r w:rsidRPr="00486F43">
        <w:rPr>
          <w:rFonts w:asciiTheme="minorHAnsi" w:hAnsiTheme="minorHAnsi" w:cstheme="minorHAnsi"/>
          <w:sz w:val="20"/>
        </w:rPr>
        <w:t>trattino</w:t>
      </w:r>
      <w:r w:rsidRPr="00486F43">
        <w:rPr>
          <w:rFonts w:asciiTheme="minorHAnsi" w:hAnsiTheme="minorHAnsi" w:cstheme="minorHAnsi"/>
          <w:spacing w:val="27"/>
          <w:sz w:val="20"/>
        </w:rPr>
        <w:t xml:space="preserve"> </w:t>
      </w:r>
      <w:r w:rsidRPr="00486F43">
        <w:rPr>
          <w:rFonts w:asciiTheme="minorHAnsi" w:hAnsiTheme="minorHAnsi" w:cstheme="minorHAnsi"/>
          <w:sz w:val="20"/>
        </w:rPr>
        <w:t>i</w:t>
      </w:r>
      <w:r w:rsidRPr="00486F43">
        <w:rPr>
          <w:rFonts w:asciiTheme="minorHAnsi" w:hAnsiTheme="minorHAnsi" w:cstheme="minorHAnsi"/>
          <w:spacing w:val="26"/>
          <w:sz w:val="20"/>
        </w:rPr>
        <w:t xml:space="preserve"> </w:t>
      </w:r>
      <w:r w:rsidRPr="00486F43">
        <w:rPr>
          <w:rFonts w:asciiTheme="minorHAnsi" w:hAnsiTheme="minorHAnsi" w:cstheme="minorHAnsi"/>
          <w:sz w:val="20"/>
        </w:rPr>
        <w:t>dati</w:t>
      </w:r>
      <w:r w:rsidRPr="00486F43">
        <w:rPr>
          <w:rFonts w:asciiTheme="minorHAnsi" w:hAnsiTheme="minorHAnsi" w:cstheme="minorHAnsi"/>
          <w:spacing w:val="26"/>
          <w:sz w:val="20"/>
        </w:rPr>
        <w:t xml:space="preserve"> </w:t>
      </w:r>
      <w:r w:rsidRPr="00486F43">
        <w:rPr>
          <w:rFonts w:asciiTheme="minorHAnsi" w:hAnsiTheme="minorHAnsi" w:cstheme="minorHAnsi"/>
          <w:sz w:val="20"/>
        </w:rPr>
        <w:t>personali</w:t>
      </w:r>
      <w:r w:rsidRPr="00486F43">
        <w:rPr>
          <w:rFonts w:asciiTheme="minorHAnsi" w:hAnsiTheme="minorHAnsi" w:cstheme="minorHAnsi"/>
          <w:spacing w:val="26"/>
          <w:sz w:val="20"/>
        </w:rPr>
        <w:t xml:space="preserve"> </w:t>
      </w:r>
      <w:r w:rsidRPr="00486F43">
        <w:rPr>
          <w:rFonts w:asciiTheme="minorHAnsi" w:hAnsiTheme="minorHAnsi" w:cstheme="minorHAnsi"/>
          <w:sz w:val="20"/>
        </w:rPr>
        <w:t>osservando</w:t>
      </w:r>
      <w:r w:rsidRPr="00486F43">
        <w:rPr>
          <w:rFonts w:asciiTheme="minorHAnsi" w:hAnsiTheme="minorHAnsi" w:cstheme="minorHAnsi"/>
          <w:spacing w:val="27"/>
          <w:sz w:val="20"/>
        </w:rPr>
        <w:t xml:space="preserve"> </w:t>
      </w:r>
      <w:r w:rsidRPr="00486F43">
        <w:rPr>
          <w:rFonts w:asciiTheme="minorHAnsi" w:hAnsiTheme="minorHAnsi" w:cstheme="minorHAnsi"/>
          <w:sz w:val="20"/>
        </w:rPr>
        <w:t>le</w:t>
      </w:r>
      <w:r w:rsidRPr="00486F43">
        <w:rPr>
          <w:rFonts w:asciiTheme="minorHAnsi" w:hAnsiTheme="minorHAnsi" w:cstheme="minorHAnsi"/>
          <w:spacing w:val="25"/>
          <w:sz w:val="20"/>
        </w:rPr>
        <w:t xml:space="preserve"> </w:t>
      </w:r>
      <w:r w:rsidRPr="00486F43">
        <w:rPr>
          <w:rFonts w:asciiTheme="minorHAnsi" w:hAnsiTheme="minorHAnsi" w:cstheme="minorHAnsi"/>
          <w:sz w:val="20"/>
        </w:rPr>
        <w:t>istruzioni</w:t>
      </w:r>
      <w:r w:rsidRPr="00486F43">
        <w:rPr>
          <w:rFonts w:asciiTheme="minorHAnsi" w:hAnsiTheme="minorHAnsi" w:cstheme="minorHAnsi"/>
          <w:spacing w:val="27"/>
          <w:sz w:val="20"/>
        </w:rPr>
        <w:t xml:space="preserve"> </w:t>
      </w:r>
      <w:r w:rsidRPr="00486F43">
        <w:rPr>
          <w:rFonts w:asciiTheme="minorHAnsi" w:hAnsiTheme="minorHAnsi" w:cstheme="minorHAnsi"/>
          <w:sz w:val="20"/>
        </w:rPr>
        <w:t>impartite</w:t>
      </w:r>
      <w:r w:rsidRPr="00486F43">
        <w:rPr>
          <w:rFonts w:asciiTheme="minorHAnsi" w:hAnsiTheme="minorHAnsi" w:cstheme="minorHAnsi"/>
          <w:spacing w:val="28"/>
          <w:sz w:val="20"/>
        </w:rPr>
        <w:t xml:space="preserve"> </w:t>
      </w:r>
      <w:r w:rsidRPr="00486F43">
        <w:rPr>
          <w:rFonts w:asciiTheme="minorHAnsi" w:hAnsiTheme="minorHAnsi" w:cstheme="minorHAnsi"/>
          <w:sz w:val="20"/>
        </w:rPr>
        <w:t>dal</w:t>
      </w:r>
      <w:r w:rsidRPr="00486F43">
        <w:rPr>
          <w:rFonts w:asciiTheme="minorHAnsi" w:hAnsiTheme="minorHAnsi" w:cstheme="minorHAnsi"/>
          <w:spacing w:val="26"/>
          <w:sz w:val="20"/>
        </w:rPr>
        <w:t xml:space="preserve"> </w:t>
      </w:r>
      <w:r w:rsidRPr="00486F43">
        <w:rPr>
          <w:rFonts w:asciiTheme="minorHAnsi" w:hAnsiTheme="minorHAnsi" w:cstheme="minorHAnsi"/>
          <w:sz w:val="20"/>
        </w:rPr>
        <w:t>Titolare</w:t>
      </w:r>
      <w:r w:rsidRPr="00486F43">
        <w:rPr>
          <w:rFonts w:asciiTheme="minorHAnsi" w:hAnsiTheme="minorHAnsi" w:cstheme="minorHAnsi"/>
          <w:spacing w:val="26"/>
          <w:sz w:val="20"/>
        </w:rPr>
        <w:t xml:space="preserve"> </w:t>
      </w:r>
      <w:r w:rsidRPr="00486F43">
        <w:rPr>
          <w:rFonts w:asciiTheme="minorHAnsi" w:hAnsiTheme="minorHAnsi" w:cstheme="minorHAnsi"/>
          <w:sz w:val="20"/>
        </w:rPr>
        <w:t>per</w:t>
      </w:r>
      <w:r w:rsidRPr="00486F43">
        <w:rPr>
          <w:rFonts w:asciiTheme="minorHAnsi" w:hAnsiTheme="minorHAnsi" w:cstheme="minorHAnsi"/>
          <w:spacing w:val="29"/>
          <w:sz w:val="20"/>
        </w:rPr>
        <w:t xml:space="preserve"> </w:t>
      </w:r>
      <w:r w:rsidRPr="00486F43">
        <w:rPr>
          <w:rFonts w:asciiTheme="minorHAnsi" w:hAnsiTheme="minorHAnsi" w:cstheme="minorHAnsi"/>
          <w:sz w:val="20"/>
        </w:rPr>
        <w:t xml:space="preserve">il </w:t>
      </w:r>
      <w:r w:rsidRPr="00486F43">
        <w:rPr>
          <w:rFonts w:asciiTheme="minorHAnsi" w:hAnsiTheme="minorHAnsi" w:cstheme="minorHAnsi"/>
          <w:sz w:val="20"/>
        </w:rPr>
        <w:lastRenderedPageBreak/>
        <w:t>trattamento dei dati personali al Responsabile del trattamento;</w:t>
      </w:r>
    </w:p>
    <w:p w14:paraId="288CCFC0" w14:textId="77777777" w:rsidR="00C56D3D" w:rsidRPr="00486F43" w:rsidRDefault="00C56D3D" w:rsidP="007D1E4B">
      <w:pPr>
        <w:pStyle w:val="Paragrafoelenco"/>
        <w:numPr>
          <w:ilvl w:val="3"/>
          <w:numId w:val="33"/>
        </w:numPr>
        <w:tabs>
          <w:tab w:val="left" w:pos="851"/>
        </w:tabs>
        <w:spacing w:after="60"/>
        <w:ind w:left="851" w:right="51" w:hanging="284"/>
        <w:rPr>
          <w:rFonts w:asciiTheme="minorHAnsi" w:hAnsiTheme="minorHAnsi" w:cstheme="minorHAnsi"/>
          <w:sz w:val="20"/>
        </w:rPr>
      </w:pPr>
      <w:r w:rsidRPr="00486F43">
        <w:rPr>
          <w:rFonts w:asciiTheme="minorHAnsi" w:hAnsiTheme="minorHAnsi" w:cstheme="minorHAnsi"/>
          <w:sz w:val="20"/>
        </w:rPr>
        <w:t>adottare politiche interne e attuare misure che soddisfino i principi della protezione dei dati personali fin dalla progettazione di tali misure (privacy by design), nonché adottare</w:t>
      </w:r>
      <w:r w:rsidRPr="00486F43">
        <w:rPr>
          <w:rFonts w:asciiTheme="minorHAnsi" w:hAnsiTheme="minorHAnsi" w:cstheme="minorHAnsi"/>
          <w:spacing w:val="-1"/>
          <w:sz w:val="20"/>
        </w:rPr>
        <w:t xml:space="preserve"> </w:t>
      </w:r>
      <w:r w:rsidRPr="00486F43">
        <w:rPr>
          <w:rFonts w:asciiTheme="minorHAnsi" w:hAnsiTheme="minorHAnsi" w:cstheme="minorHAnsi"/>
          <w:sz w:val="20"/>
        </w:rPr>
        <w:t>misure</w:t>
      </w:r>
      <w:r w:rsidRPr="00486F43">
        <w:rPr>
          <w:rFonts w:asciiTheme="minorHAnsi" w:hAnsiTheme="minorHAnsi" w:cstheme="minorHAnsi"/>
          <w:spacing w:val="-1"/>
          <w:sz w:val="20"/>
        </w:rPr>
        <w:t xml:space="preserve"> </w:t>
      </w:r>
      <w:r w:rsidRPr="00486F43">
        <w:rPr>
          <w:rFonts w:asciiTheme="minorHAnsi" w:hAnsiTheme="minorHAnsi" w:cstheme="minorHAnsi"/>
          <w:sz w:val="20"/>
        </w:rPr>
        <w:t>tecniche ed organizzative</w:t>
      </w:r>
      <w:r w:rsidRPr="00486F43">
        <w:rPr>
          <w:rFonts w:asciiTheme="minorHAnsi" w:hAnsiTheme="minorHAnsi" w:cstheme="minorHAnsi"/>
          <w:spacing w:val="-1"/>
          <w:sz w:val="20"/>
        </w:rPr>
        <w:t xml:space="preserve"> </w:t>
      </w:r>
      <w:r w:rsidRPr="00486F43">
        <w:rPr>
          <w:rFonts w:asciiTheme="minorHAnsi" w:hAnsiTheme="minorHAnsi" w:cstheme="minorHAnsi"/>
          <w:sz w:val="20"/>
        </w:rPr>
        <w:t>adeguate</w:t>
      </w:r>
      <w:r w:rsidRPr="00486F43">
        <w:rPr>
          <w:rFonts w:asciiTheme="minorHAnsi" w:hAnsiTheme="minorHAnsi" w:cstheme="minorHAnsi"/>
          <w:spacing w:val="-1"/>
          <w:sz w:val="20"/>
        </w:rPr>
        <w:t xml:space="preserve"> </w:t>
      </w:r>
      <w:proofErr w:type="gramStart"/>
      <w:r w:rsidRPr="00486F43">
        <w:rPr>
          <w:rFonts w:asciiTheme="minorHAnsi" w:hAnsiTheme="minorHAnsi" w:cstheme="minorHAnsi"/>
          <w:sz w:val="20"/>
        </w:rPr>
        <w:t>per</w:t>
      </w:r>
      <w:proofErr w:type="gramEnd"/>
      <w:r w:rsidRPr="00486F43">
        <w:rPr>
          <w:rFonts w:asciiTheme="minorHAnsi" w:hAnsiTheme="minorHAnsi" w:cstheme="minorHAnsi"/>
          <w:sz w:val="20"/>
        </w:rPr>
        <w:t xml:space="preserve"> garantire</w:t>
      </w:r>
      <w:r w:rsidRPr="00486F43">
        <w:rPr>
          <w:rFonts w:asciiTheme="minorHAnsi" w:hAnsiTheme="minorHAnsi" w:cstheme="minorHAnsi"/>
          <w:spacing w:val="-1"/>
          <w:sz w:val="20"/>
        </w:rPr>
        <w:t xml:space="preserve"> </w:t>
      </w:r>
      <w:r w:rsidRPr="00486F43">
        <w:rPr>
          <w:rFonts w:asciiTheme="minorHAnsi" w:hAnsiTheme="minorHAnsi" w:cstheme="minorHAnsi"/>
          <w:sz w:val="20"/>
        </w:rPr>
        <w:t>che i</w:t>
      </w:r>
      <w:r w:rsidRPr="00486F43">
        <w:rPr>
          <w:rFonts w:asciiTheme="minorHAnsi" w:hAnsiTheme="minorHAnsi" w:cstheme="minorHAnsi"/>
          <w:spacing w:val="-1"/>
          <w:sz w:val="20"/>
        </w:rPr>
        <w:t xml:space="preserve"> </w:t>
      </w:r>
      <w:r w:rsidRPr="00486F43">
        <w:rPr>
          <w:rFonts w:asciiTheme="minorHAnsi" w:hAnsiTheme="minorHAnsi" w:cstheme="minorHAnsi"/>
          <w:sz w:val="20"/>
        </w:rPr>
        <w:t>dati</w:t>
      </w:r>
      <w:r w:rsidRPr="00486F43">
        <w:rPr>
          <w:rFonts w:asciiTheme="minorHAnsi" w:hAnsiTheme="minorHAnsi" w:cstheme="minorHAnsi"/>
          <w:spacing w:val="-1"/>
          <w:sz w:val="20"/>
        </w:rPr>
        <w:t xml:space="preserve"> </w:t>
      </w:r>
      <w:r w:rsidRPr="00486F43">
        <w:rPr>
          <w:rFonts w:asciiTheme="minorHAnsi" w:hAnsiTheme="minorHAnsi" w:cstheme="minorHAnsi"/>
          <w:sz w:val="20"/>
        </w:rPr>
        <w:t>personali siano</w:t>
      </w:r>
      <w:r w:rsidRPr="00486F43">
        <w:rPr>
          <w:rFonts w:asciiTheme="minorHAnsi" w:hAnsiTheme="minorHAnsi" w:cstheme="minorHAnsi"/>
          <w:spacing w:val="-3"/>
          <w:sz w:val="20"/>
        </w:rPr>
        <w:t xml:space="preserve"> </w:t>
      </w:r>
      <w:r w:rsidRPr="00486F43">
        <w:rPr>
          <w:rFonts w:asciiTheme="minorHAnsi" w:hAnsiTheme="minorHAnsi" w:cstheme="minorHAnsi"/>
          <w:sz w:val="20"/>
        </w:rPr>
        <w:t>trattati,</w:t>
      </w:r>
      <w:r w:rsidRPr="00486F43">
        <w:rPr>
          <w:rFonts w:asciiTheme="minorHAnsi" w:hAnsiTheme="minorHAnsi" w:cstheme="minorHAnsi"/>
          <w:spacing w:val="-2"/>
          <w:sz w:val="20"/>
        </w:rPr>
        <w:t xml:space="preserve"> </w:t>
      </w:r>
      <w:r w:rsidRPr="00486F43">
        <w:rPr>
          <w:rFonts w:asciiTheme="minorHAnsi" w:hAnsiTheme="minorHAnsi" w:cstheme="minorHAnsi"/>
          <w:sz w:val="20"/>
        </w:rPr>
        <w:t>in</w:t>
      </w:r>
      <w:r w:rsidRPr="00486F43">
        <w:rPr>
          <w:rFonts w:asciiTheme="minorHAnsi" w:hAnsiTheme="minorHAnsi" w:cstheme="minorHAnsi"/>
          <w:spacing w:val="-2"/>
          <w:sz w:val="20"/>
        </w:rPr>
        <w:t xml:space="preserve"> </w:t>
      </w:r>
      <w:r w:rsidRPr="00486F43">
        <w:rPr>
          <w:rFonts w:asciiTheme="minorHAnsi" w:hAnsiTheme="minorHAnsi" w:cstheme="minorHAnsi"/>
          <w:sz w:val="20"/>
        </w:rPr>
        <w:t>ossequio</w:t>
      </w:r>
      <w:r w:rsidRPr="00486F43">
        <w:rPr>
          <w:rFonts w:asciiTheme="minorHAnsi" w:hAnsiTheme="minorHAnsi" w:cstheme="minorHAnsi"/>
          <w:spacing w:val="-3"/>
          <w:sz w:val="20"/>
        </w:rPr>
        <w:t xml:space="preserve"> </w:t>
      </w:r>
      <w:r w:rsidRPr="00486F43">
        <w:rPr>
          <w:rFonts w:asciiTheme="minorHAnsi" w:hAnsiTheme="minorHAnsi" w:cstheme="minorHAnsi"/>
          <w:sz w:val="20"/>
        </w:rPr>
        <w:t>al</w:t>
      </w:r>
      <w:r w:rsidRPr="00486F43">
        <w:rPr>
          <w:rFonts w:asciiTheme="minorHAnsi" w:hAnsiTheme="minorHAnsi" w:cstheme="minorHAnsi"/>
          <w:spacing w:val="-3"/>
          <w:sz w:val="20"/>
        </w:rPr>
        <w:t xml:space="preserve"> </w:t>
      </w:r>
      <w:r w:rsidRPr="00486F43">
        <w:rPr>
          <w:rFonts w:asciiTheme="minorHAnsi" w:hAnsiTheme="minorHAnsi" w:cstheme="minorHAnsi"/>
          <w:sz w:val="20"/>
        </w:rPr>
        <w:t>principio</w:t>
      </w:r>
      <w:r w:rsidRPr="00486F43">
        <w:rPr>
          <w:rFonts w:asciiTheme="minorHAnsi" w:hAnsiTheme="minorHAnsi" w:cstheme="minorHAnsi"/>
          <w:spacing w:val="-3"/>
          <w:sz w:val="20"/>
        </w:rPr>
        <w:t xml:space="preserve"> </w:t>
      </w:r>
      <w:r w:rsidRPr="00486F43">
        <w:rPr>
          <w:rFonts w:asciiTheme="minorHAnsi" w:hAnsiTheme="minorHAnsi" w:cstheme="minorHAnsi"/>
          <w:sz w:val="20"/>
        </w:rPr>
        <w:t>di</w:t>
      </w:r>
      <w:r w:rsidRPr="00486F43">
        <w:rPr>
          <w:rFonts w:asciiTheme="minorHAnsi" w:hAnsiTheme="minorHAnsi" w:cstheme="minorHAnsi"/>
          <w:spacing w:val="-3"/>
          <w:sz w:val="20"/>
        </w:rPr>
        <w:t xml:space="preserve"> </w:t>
      </w:r>
      <w:r w:rsidRPr="00486F43">
        <w:rPr>
          <w:rFonts w:asciiTheme="minorHAnsi" w:hAnsiTheme="minorHAnsi" w:cstheme="minorHAnsi"/>
          <w:sz w:val="20"/>
        </w:rPr>
        <w:t>necessità</w:t>
      </w:r>
      <w:r w:rsidRPr="00486F43">
        <w:rPr>
          <w:rFonts w:asciiTheme="minorHAnsi" w:hAnsiTheme="minorHAnsi" w:cstheme="minorHAnsi"/>
          <w:spacing w:val="-2"/>
          <w:sz w:val="20"/>
        </w:rPr>
        <w:t xml:space="preserve"> </w:t>
      </w:r>
      <w:r w:rsidRPr="00486F43">
        <w:rPr>
          <w:rFonts w:asciiTheme="minorHAnsi" w:hAnsiTheme="minorHAnsi" w:cstheme="minorHAnsi"/>
          <w:sz w:val="20"/>
        </w:rPr>
        <w:t>ovvero</w:t>
      </w:r>
      <w:r w:rsidRPr="00486F43">
        <w:rPr>
          <w:rFonts w:asciiTheme="minorHAnsi" w:hAnsiTheme="minorHAnsi" w:cstheme="minorHAnsi"/>
          <w:spacing w:val="-3"/>
          <w:sz w:val="20"/>
        </w:rPr>
        <w:t xml:space="preserve"> </w:t>
      </w:r>
      <w:r w:rsidRPr="00486F43">
        <w:rPr>
          <w:rFonts w:asciiTheme="minorHAnsi" w:hAnsiTheme="minorHAnsi" w:cstheme="minorHAnsi"/>
          <w:sz w:val="20"/>
        </w:rPr>
        <w:t>che</w:t>
      </w:r>
      <w:r w:rsidRPr="00486F43">
        <w:rPr>
          <w:rFonts w:asciiTheme="minorHAnsi" w:hAnsiTheme="minorHAnsi" w:cstheme="minorHAnsi"/>
          <w:spacing w:val="-4"/>
          <w:sz w:val="20"/>
        </w:rPr>
        <w:t xml:space="preserve"> </w:t>
      </w:r>
      <w:r w:rsidRPr="00486F43">
        <w:rPr>
          <w:rFonts w:asciiTheme="minorHAnsi" w:hAnsiTheme="minorHAnsi" w:cstheme="minorHAnsi"/>
          <w:sz w:val="20"/>
        </w:rPr>
        <w:t>siano</w:t>
      </w:r>
      <w:r w:rsidRPr="00486F43">
        <w:rPr>
          <w:rFonts w:asciiTheme="minorHAnsi" w:hAnsiTheme="minorHAnsi" w:cstheme="minorHAnsi"/>
          <w:spacing w:val="-3"/>
          <w:sz w:val="20"/>
        </w:rPr>
        <w:t xml:space="preserve"> </w:t>
      </w:r>
      <w:r w:rsidRPr="00486F43">
        <w:rPr>
          <w:rFonts w:asciiTheme="minorHAnsi" w:hAnsiTheme="minorHAnsi" w:cstheme="minorHAnsi"/>
          <w:sz w:val="20"/>
        </w:rPr>
        <w:t>trattati</w:t>
      </w:r>
      <w:r w:rsidRPr="00486F43">
        <w:rPr>
          <w:rFonts w:asciiTheme="minorHAnsi" w:hAnsiTheme="minorHAnsi" w:cstheme="minorHAnsi"/>
          <w:spacing w:val="-3"/>
          <w:sz w:val="20"/>
        </w:rPr>
        <w:t xml:space="preserve"> </w:t>
      </w:r>
      <w:r w:rsidRPr="00486F43">
        <w:rPr>
          <w:rFonts w:asciiTheme="minorHAnsi" w:hAnsiTheme="minorHAnsi" w:cstheme="minorHAnsi"/>
          <w:sz w:val="20"/>
        </w:rPr>
        <w:t>solamente per</w:t>
      </w:r>
      <w:r w:rsidRPr="00486F43">
        <w:rPr>
          <w:rFonts w:asciiTheme="minorHAnsi" w:hAnsiTheme="minorHAnsi" w:cstheme="minorHAnsi"/>
          <w:spacing w:val="-11"/>
          <w:sz w:val="20"/>
        </w:rPr>
        <w:t xml:space="preserve"> </w:t>
      </w:r>
      <w:r w:rsidRPr="00486F43">
        <w:rPr>
          <w:rFonts w:asciiTheme="minorHAnsi" w:hAnsiTheme="minorHAnsi" w:cstheme="minorHAnsi"/>
          <w:sz w:val="20"/>
        </w:rPr>
        <w:t>le</w:t>
      </w:r>
      <w:r w:rsidRPr="00486F43">
        <w:rPr>
          <w:rFonts w:asciiTheme="minorHAnsi" w:hAnsiTheme="minorHAnsi" w:cstheme="minorHAnsi"/>
          <w:spacing w:val="-12"/>
          <w:sz w:val="20"/>
        </w:rPr>
        <w:t xml:space="preserve"> </w:t>
      </w:r>
      <w:r w:rsidRPr="00486F43">
        <w:rPr>
          <w:rFonts w:asciiTheme="minorHAnsi" w:hAnsiTheme="minorHAnsi" w:cstheme="minorHAnsi"/>
          <w:sz w:val="20"/>
        </w:rPr>
        <w:t>finalità</w:t>
      </w:r>
      <w:r w:rsidRPr="00486F43">
        <w:rPr>
          <w:rFonts w:asciiTheme="minorHAnsi" w:hAnsiTheme="minorHAnsi" w:cstheme="minorHAnsi"/>
          <w:spacing w:val="-10"/>
          <w:sz w:val="20"/>
        </w:rPr>
        <w:t xml:space="preserve"> </w:t>
      </w:r>
      <w:r w:rsidRPr="00486F43">
        <w:rPr>
          <w:rFonts w:asciiTheme="minorHAnsi" w:hAnsiTheme="minorHAnsi" w:cstheme="minorHAnsi"/>
          <w:sz w:val="20"/>
        </w:rPr>
        <w:t>previste</w:t>
      </w:r>
      <w:r w:rsidRPr="00486F43">
        <w:rPr>
          <w:rFonts w:asciiTheme="minorHAnsi" w:hAnsiTheme="minorHAnsi" w:cstheme="minorHAnsi"/>
          <w:spacing w:val="-12"/>
          <w:sz w:val="20"/>
        </w:rPr>
        <w:t xml:space="preserve"> </w:t>
      </w:r>
      <w:r w:rsidRPr="00486F43">
        <w:rPr>
          <w:rFonts w:asciiTheme="minorHAnsi" w:hAnsiTheme="minorHAnsi" w:cstheme="minorHAnsi"/>
          <w:sz w:val="20"/>
        </w:rPr>
        <w:t>e</w:t>
      </w:r>
      <w:r w:rsidRPr="00486F43">
        <w:rPr>
          <w:rFonts w:asciiTheme="minorHAnsi" w:hAnsiTheme="minorHAnsi" w:cstheme="minorHAnsi"/>
          <w:spacing w:val="-11"/>
          <w:sz w:val="20"/>
        </w:rPr>
        <w:t xml:space="preserve"> </w:t>
      </w:r>
      <w:r w:rsidRPr="00486F43">
        <w:rPr>
          <w:rFonts w:asciiTheme="minorHAnsi" w:hAnsiTheme="minorHAnsi" w:cstheme="minorHAnsi"/>
          <w:sz w:val="20"/>
        </w:rPr>
        <w:t>per</w:t>
      </w:r>
      <w:r w:rsidRPr="00486F43">
        <w:rPr>
          <w:rFonts w:asciiTheme="minorHAnsi" w:hAnsiTheme="minorHAnsi" w:cstheme="minorHAnsi"/>
          <w:spacing w:val="-10"/>
          <w:sz w:val="20"/>
        </w:rPr>
        <w:t xml:space="preserve"> </w:t>
      </w:r>
      <w:r w:rsidRPr="00486F43">
        <w:rPr>
          <w:rFonts w:asciiTheme="minorHAnsi" w:hAnsiTheme="minorHAnsi" w:cstheme="minorHAnsi"/>
          <w:sz w:val="20"/>
        </w:rPr>
        <w:t>il</w:t>
      </w:r>
      <w:r w:rsidRPr="00486F43">
        <w:rPr>
          <w:rFonts w:asciiTheme="minorHAnsi" w:hAnsiTheme="minorHAnsi" w:cstheme="minorHAnsi"/>
          <w:spacing w:val="-11"/>
          <w:sz w:val="20"/>
        </w:rPr>
        <w:t xml:space="preserve"> </w:t>
      </w:r>
      <w:r w:rsidRPr="00486F43">
        <w:rPr>
          <w:rFonts w:asciiTheme="minorHAnsi" w:hAnsiTheme="minorHAnsi" w:cstheme="minorHAnsi"/>
          <w:sz w:val="20"/>
        </w:rPr>
        <w:t>periodo</w:t>
      </w:r>
      <w:r w:rsidRPr="00486F43">
        <w:rPr>
          <w:rFonts w:asciiTheme="minorHAnsi" w:hAnsiTheme="minorHAnsi" w:cstheme="minorHAnsi"/>
          <w:spacing w:val="-11"/>
          <w:sz w:val="20"/>
        </w:rPr>
        <w:t xml:space="preserve"> </w:t>
      </w:r>
      <w:r w:rsidRPr="00486F43">
        <w:rPr>
          <w:rFonts w:asciiTheme="minorHAnsi" w:hAnsiTheme="minorHAnsi" w:cstheme="minorHAnsi"/>
          <w:sz w:val="20"/>
        </w:rPr>
        <w:t>strettamente</w:t>
      </w:r>
      <w:r w:rsidRPr="00486F43">
        <w:rPr>
          <w:rFonts w:asciiTheme="minorHAnsi" w:hAnsiTheme="minorHAnsi" w:cstheme="minorHAnsi"/>
          <w:spacing w:val="-12"/>
          <w:sz w:val="20"/>
        </w:rPr>
        <w:t xml:space="preserve"> </w:t>
      </w:r>
      <w:r w:rsidRPr="00486F43">
        <w:rPr>
          <w:rFonts w:asciiTheme="minorHAnsi" w:hAnsiTheme="minorHAnsi" w:cstheme="minorHAnsi"/>
          <w:sz w:val="20"/>
        </w:rPr>
        <w:t>necessario</w:t>
      </w:r>
      <w:r w:rsidRPr="00486F43">
        <w:rPr>
          <w:rFonts w:asciiTheme="minorHAnsi" w:hAnsiTheme="minorHAnsi" w:cstheme="minorHAnsi"/>
          <w:spacing w:val="-10"/>
          <w:sz w:val="20"/>
        </w:rPr>
        <w:t xml:space="preserve"> </w:t>
      </w:r>
      <w:r w:rsidRPr="00486F43">
        <w:rPr>
          <w:rFonts w:asciiTheme="minorHAnsi" w:hAnsiTheme="minorHAnsi" w:cstheme="minorHAnsi"/>
          <w:sz w:val="20"/>
        </w:rPr>
        <w:t>al</w:t>
      </w:r>
      <w:r w:rsidRPr="00486F43">
        <w:rPr>
          <w:rFonts w:asciiTheme="minorHAnsi" w:hAnsiTheme="minorHAnsi" w:cstheme="minorHAnsi"/>
          <w:spacing w:val="-11"/>
          <w:sz w:val="20"/>
        </w:rPr>
        <w:t xml:space="preserve"> </w:t>
      </w:r>
      <w:r w:rsidRPr="00486F43">
        <w:rPr>
          <w:rFonts w:asciiTheme="minorHAnsi" w:hAnsiTheme="minorHAnsi" w:cstheme="minorHAnsi"/>
          <w:sz w:val="20"/>
        </w:rPr>
        <w:t>raggiungimento</w:t>
      </w:r>
      <w:r w:rsidRPr="00486F43">
        <w:rPr>
          <w:rFonts w:asciiTheme="minorHAnsi" w:hAnsiTheme="minorHAnsi" w:cstheme="minorHAnsi"/>
          <w:spacing w:val="-11"/>
          <w:sz w:val="20"/>
        </w:rPr>
        <w:t xml:space="preserve"> </w:t>
      </w:r>
      <w:r w:rsidRPr="00486F43">
        <w:rPr>
          <w:rFonts w:asciiTheme="minorHAnsi" w:hAnsiTheme="minorHAnsi" w:cstheme="minorHAnsi"/>
          <w:sz w:val="20"/>
        </w:rPr>
        <w:t>delle stesse (privacy by default).</w:t>
      </w:r>
    </w:p>
    <w:p w14:paraId="3D0AB059" w14:textId="77777777" w:rsidR="00C56D3D" w:rsidRPr="00486F43" w:rsidRDefault="00C56D3D" w:rsidP="007D1E4B">
      <w:pPr>
        <w:pStyle w:val="Paragrafoelenco"/>
        <w:numPr>
          <w:ilvl w:val="3"/>
          <w:numId w:val="33"/>
        </w:numPr>
        <w:tabs>
          <w:tab w:val="left" w:pos="851"/>
        </w:tabs>
        <w:spacing w:after="60"/>
        <w:ind w:left="851" w:right="51" w:hanging="284"/>
        <w:rPr>
          <w:rFonts w:asciiTheme="minorHAnsi" w:hAnsiTheme="minorHAnsi" w:cstheme="minorHAnsi"/>
          <w:sz w:val="20"/>
        </w:rPr>
      </w:pPr>
      <w:r w:rsidRPr="00486F43">
        <w:rPr>
          <w:rFonts w:asciiTheme="minorHAnsi" w:hAnsiTheme="minorHAnsi" w:cstheme="minorHAnsi"/>
          <w:sz w:val="20"/>
        </w:rPr>
        <w:t>valutare i rischi inerenti il trattamento dei dati personali e adottare tutte le misure tecniche ed organizzative che soddisfino i requisiti del Regolamento UE anche al fine di assicurare un adeguato livello di sicurezza dei trattamenti, in modo tale da ridurre al minimo i rischi di distruzione o perdita, anche accidentale, modifica, divulgazione non autorizzata, nonché di accesso non autorizzato, anche accidentale o illegale, o di trattamento non consentito o non conforme alle finalità della raccolta;</w:t>
      </w:r>
    </w:p>
    <w:p w14:paraId="5E1C17A1" w14:textId="77777777" w:rsidR="00C56D3D" w:rsidRPr="00486F43" w:rsidRDefault="00C56D3D" w:rsidP="007D1E4B">
      <w:pPr>
        <w:pStyle w:val="Paragrafoelenco"/>
        <w:numPr>
          <w:ilvl w:val="3"/>
          <w:numId w:val="33"/>
        </w:numPr>
        <w:tabs>
          <w:tab w:val="left" w:pos="851"/>
        </w:tabs>
        <w:spacing w:after="60"/>
        <w:ind w:left="851" w:right="51" w:hanging="284"/>
        <w:rPr>
          <w:rFonts w:asciiTheme="minorHAnsi" w:hAnsiTheme="minorHAnsi" w:cstheme="minorHAnsi"/>
          <w:sz w:val="20"/>
        </w:rPr>
      </w:pPr>
      <w:r w:rsidRPr="00486F43">
        <w:rPr>
          <w:rFonts w:asciiTheme="minorHAnsi" w:hAnsiTheme="minorHAnsi" w:cstheme="minorHAnsi"/>
          <w:sz w:val="20"/>
        </w:rPr>
        <w:t>su eventuale richiesta del Titolare, assistere quest’ultimo nello svolgimento della valutazione d’impatto sulla protezione dei dati, conformemente all’articolo 35 del Regolamento</w:t>
      </w:r>
      <w:r w:rsidRPr="00486F43">
        <w:rPr>
          <w:rFonts w:asciiTheme="minorHAnsi" w:hAnsiTheme="minorHAnsi" w:cstheme="minorHAnsi"/>
          <w:spacing w:val="-12"/>
          <w:sz w:val="20"/>
        </w:rPr>
        <w:t xml:space="preserve"> </w:t>
      </w:r>
      <w:r w:rsidRPr="00486F43">
        <w:rPr>
          <w:rFonts w:asciiTheme="minorHAnsi" w:hAnsiTheme="minorHAnsi" w:cstheme="minorHAnsi"/>
          <w:sz w:val="20"/>
        </w:rPr>
        <w:t>UE</w:t>
      </w:r>
      <w:r w:rsidRPr="00486F43">
        <w:rPr>
          <w:rFonts w:asciiTheme="minorHAnsi" w:hAnsiTheme="minorHAnsi" w:cstheme="minorHAnsi"/>
          <w:spacing w:val="-11"/>
          <w:sz w:val="20"/>
        </w:rPr>
        <w:t xml:space="preserve"> </w:t>
      </w:r>
      <w:r w:rsidRPr="00486F43">
        <w:rPr>
          <w:rFonts w:asciiTheme="minorHAnsi" w:hAnsiTheme="minorHAnsi" w:cstheme="minorHAnsi"/>
          <w:sz w:val="20"/>
        </w:rPr>
        <w:t>e</w:t>
      </w:r>
      <w:r w:rsidRPr="00486F43">
        <w:rPr>
          <w:rFonts w:asciiTheme="minorHAnsi" w:hAnsiTheme="minorHAnsi" w:cstheme="minorHAnsi"/>
          <w:spacing w:val="-11"/>
          <w:sz w:val="20"/>
        </w:rPr>
        <w:t xml:space="preserve"> </w:t>
      </w:r>
      <w:r w:rsidRPr="00486F43">
        <w:rPr>
          <w:rFonts w:asciiTheme="minorHAnsi" w:hAnsiTheme="minorHAnsi" w:cstheme="minorHAnsi"/>
          <w:sz w:val="20"/>
        </w:rPr>
        <w:t>nella</w:t>
      </w:r>
      <w:r w:rsidRPr="00486F43">
        <w:rPr>
          <w:rFonts w:asciiTheme="minorHAnsi" w:hAnsiTheme="minorHAnsi" w:cstheme="minorHAnsi"/>
          <w:spacing w:val="-12"/>
          <w:sz w:val="20"/>
        </w:rPr>
        <w:t xml:space="preserve"> </w:t>
      </w:r>
      <w:r w:rsidRPr="00486F43">
        <w:rPr>
          <w:rFonts w:asciiTheme="minorHAnsi" w:hAnsiTheme="minorHAnsi" w:cstheme="minorHAnsi"/>
          <w:sz w:val="20"/>
        </w:rPr>
        <w:t>eventuale</w:t>
      </w:r>
      <w:r w:rsidRPr="00486F43">
        <w:rPr>
          <w:rFonts w:asciiTheme="minorHAnsi" w:hAnsiTheme="minorHAnsi" w:cstheme="minorHAnsi"/>
          <w:spacing w:val="-11"/>
          <w:sz w:val="20"/>
        </w:rPr>
        <w:t xml:space="preserve"> </w:t>
      </w:r>
      <w:r w:rsidRPr="00486F43">
        <w:rPr>
          <w:rFonts w:asciiTheme="minorHAnsi" w:hAnsiTheme="minorHAnsi" w:cstheme="minorHAnsi"/>
          <w:sz w:val="20"/>
        </w:rPr>
        <w:t>consultazione</w:t>
      </w:r>
      <w:r w:rsidRPr="00486F43">
        <w:rPr>
          <w:rFonts w:asciiTheme="minorHAnsi" w:hAnsiTheme="minorHAnsi" w:cstheme="minorHAnsi"/>
          <w:spacing w:val="-11"/>
          <w:sz w:val="20"/>
        </w:rPr>
        <w:t xml:space="preserve"> </w:t>
      </w:r>
      <w:r w:rsidRPr="00486F43">
        <w:rPr>
          <w:rFonts w:asciiTheme="minorHAnsi" w:hAnsiTheme="minorHAnsi" w:cstheme="minorHAnsi"/>
          <w:sz w:val="20"/>
        </w:rPr>
        <w:t>del</w:t>
      </w:r>
      <w:r w:rsidRPr="00486F43">
        <w:rPr>
          <w:rFonts w:asciiTheme="minorHAnsi" w:hAnsiTheme="minorHAnsi" w:cstheme="minorHAnsi"/>
          <w:spacing w:val="-12"/>
          <w:sz w:val="20"/>
        </w:rPr>
        <w:t xml:space="preserve"> </w:t>
      </w:r>
      <w:r w:rsidRPr="00486F43">
        <w:rPr>
          <w:rFonts w:asciiTheme="minorHAnsi" w:hAnsiTheme="minorHAnsi" w:cstheme="minorHAnsi"/>
          <w:sz w:val="20"/>
        </w:rPr>
        <w:t>Garante</w:t>
      </w:r>
      <w:r w:rsidRPr="00486F43">
        <w:rPr>
          <w:rFonts w:asciiTheme="minorHAnsi" w:hAnsiTheme="minorHAnsi" w:cstheme="minorHAnsi"/>
          <w:spacing w:val="-11"/>
          <w:sz w:val="20"/>
        </w:rPr>
        <w:t xml:space="preserve"> </w:t>
      </w:r>
      <w:r w:rsidRPr="00486F43">
        <w:rPr>
          <w:rFonts w:asciiTheme="minorHAnsi" w:hAnsiTheme="minorHAnsi" w:cstheme="minorHAnsi"/>
          <w:sz w:val="20"/>
        </w:rPr>
        <w:t>per</w:t>
      </w:r>
      <w:r w:rsidRPr="00486F43">
        <w:rPr>
          <w:rFonts w:asciiTheme="minorHAnsi" w:hAnsiTheme="minorHAnsi" w:cstheme="minorHAnsi"/>
          <w:spacing w:val="-11"/>
          <w:sz w:val="20"/>
        </w:rPr>
        <w:t xml:space="preserve"> </w:t>
      </w:r>
      <w:r w:rsidRPr="00486F43">
        <w:rPr>
          <w:rFonts w:asciiTheme="minorHAnsi" w:hAnsiTheme="minorHAnsi" w:cstheme="minorHAnsi"/>
          <w:sz w:val="20"/>
        </w:rPr>
        <w:t>la</w:t>
      </w:r>
      <w:r w:rsidRPr="00486F43">
        <w:rPr>
          <w:rFonts w:asciiTheme="minorHAnsi" w:hAnsiTheme="minorHAnsi" w:cstheme="minorHAnsi"/>
          <w:spacing w:val="-11"/>
          <w:sz w:val="20"/>
        </w:rPr>
        <w:t xml:space="preserve"> </w:t>
      </w:r>
      <w:r w:rsidRPr="00486F43">
        <w:rPr>
          <w:rFonts w:asciiTheme="minorHAnsi" w:hAnsiTheme="minorHAnsi" w:cstheme="minorHAnsi"/>
          <w:sz w:val="20"/>
        </w:rPr>
        <w:t>protezione</w:t>
      </w:r>
      <w:r w:rsidRPr="00486F43">
        <w:rPr>
          <w:rFonts w:asciiTheme="minorHAnsi" w:hAnsiTheme="minorHAnsi" w:cstheme="minorHAnsi"/>
          <w:spacing w:val="-11"/>
          <w:sz w:val="20"/>
        </w:rPr>
        <w:t xml:space="preserve"> </w:t>
      </w:r>
      <w:r w:rsidRPr="00486F43">
        <w:rPr>
          <w:rFonts w:asciiTheme="minorHAnsi" w:hAnsiTheme="minorHAnsi" w:cstheme="minorHAnsi"/>
          <w:sz w:val="20"/>
        </w:rPr>
        <w:t>dei</w:t>
      </w:r>
      <w:r w:rsidRPr="00486F43">
        <w:rPr>
          <w:rFonts w:asciiTheme="minorHAnsi" w:hAnsiTheme="minorHAnsi" w:cstheme="minorHAnsi"/>
          <w:spacing w:val="-12"/>
          <w:sz w:val="20"/>
        </w:rPr>
        <w:t xml:space="preserve"> </w:t>
      </w:r>
      <w:r w:rsidRPr="00486F43">
        <w:rPr>
          <w:rFonts w:asciiTheme="minorHAnsi" w:hAnsiTheme="minorHAnsi" w:cstheme="minorHAnsi"/>
          <w:sz w:val="20"/>
        </w:rPr>
        <w:t>dati personale, prevista dall’articolo 36 del medesimo Regolamento UE;</w:t>
      </w:r>
    </w:p>
    <w:p w14:paraId="76C35865" w14:textId="77777777" w:rsidR="00C56D3D" w:rsidRPr="00486F43" w:rsidRDefault="00C56D3D" w:rsidP="007D1E4B">
      <w:pPr>
        <w:pStyle w:val="Paragrafoelenco"/>
        <w:numPr>
          <w:ilvl w:val="3"/>
          <w:numId w:val="33"/>
        </w:numPr>
        <w:tabs>
          <w:tab w:val="left" w:pos="851"/>
        </w:tabs>
        <w:spacing w:after="60"/>
        <w:ind w:left="851" w:right="51" w:hanging="284"/>
        <w:rPr>
          <w:rFonts w:asciiTheme="minorHAnsi" w:hAnsiTheme="minorHAnsi" w:cstheme="minorHAnsi"/>
          <w:sz w:val="20"/>
        </w:rPr>
      </w:pPr>
      <w:bookmarkStart w:id="145" w:name="OLE_LINK6"/>
      <w:r w:rsidRPr="00486F43">
        <w:rPr>
          <w:rFonts w:asciiTheme="minorHAnsi" w:hAnsiTheme="minorHAnsi" w:cstheme="minorHAnsi"/>
          <w:sz w:val="20"/>
        </w:rPr>
        <w:t>ai</w:t>
      </w:r>
      <w:r w:rsidRPr="00486F43">
        <w:rPr>
          <w:rFonts w:asciiTheme="minorHAnsi" w:hAnsiTheme="minorHAnsi" w:cstheme="minorHAnsi"/>
          <w:spacing w:val="-12"/>
          <w:sz w:val="20"/>
        </w:rPr>
        <w:t xml:space="preserve"> </w:t>
      </w:r>
      <w:r w:rsidRPr="00486F43">
        <w:rPr>
          <w:rFonts w:asciiTheme="minorHAnsi" w:hAnsiTheme="minorHAnsi" w:cstheme="minorHAnsi"/>
          <w:sz w:val="20"/>
        </w:rPr>
        <w:t>sensi</w:t>
      </w:r>
      <w:r w:rsidRPr="00486F43">
        <w:rPr>
          <w:rFonts w:asciiTheme="minorHAnsi" w:hAnsiTheme="minorHAnsi" w:cstheme="minorHAnsi"/>
          <w:spacing w:val="-11"/>
          <w:sz w:val="20"/>
        </w:rPr>
        <w:t xml:space="preserve"> </w:t>
      </w:r>
      <w:r w:rsidRPr="00486F43">
        <w:rPr>
          <w:rFonts w:asciiTheme="minorHAnsi" w:hAnsiTheme="minorHAnsi" w:cstheme="minorHAnsi"/>
          <w:sz w:val="20"/>
        </w:rPr>
        <w:t>dell’art.</w:t>
      </w:r>
      <w:r w:rsidRPr="00486F43">
        <w:rPr>
          <w:rFonts w:asciiTheme="minorHAnsi" w:hAnsiTheme="minorHAnsi" w:cstheme="minorHAnsi"/>
          <w:spacing w:val="-11"/>
          <w:sz w:val="20"/>
        </w:rPr>
        <w:t xml:space="preserve"> </w:t>
      </w:r>
      <w:r w:rsidRPr="00486F43">
        <w:rPr>
          <w:rFonts w:asciiTheme="minorHAnsi" w:hAnsiTheme="minorHAnsi" w:cstheme="minorHAnsi"/>
          <w:sz w:val="20"/>
        </w:rPr>
        <w:t>30</w:t>
      </w:r>
      <w:r w:rsidRPr="00486F43">
        <w:rPr>
          <w:rFonts w:asciiTheme="minorHAnsi" w:hAnsiTheme="minorHAnsi" w:cstheme="minorHAnsi"/>
          <w:spacing w:val="-12"/>
          <w:sz w:val="20"/>
        </w:rPr>
        <w:t xml:space="preserve"> </w:t>
      </w:r>
      <w:r w:rsidRPr="00486F43">
        <w:rPr>
          <w:rFonts w:asciiTheme="minorHAnsi" w:hAnsiTheme="minorHAnsi" w:cstheme="minorHAnsi"/>
          <w:sz w:val="20"/>
        </w:rPr>
        <w:t>del</w:t>
      </w:r>
      <w:r w:rsidRPr="00486F43">
        <w:rPr>
          <w:rFonts w:asciiTheme="minorHAnsi" w:hAnsiTheme="minorHAnsi" w:cstheme="minorHAnsi"/>
          <w:spacing w:val="-11"/>
          <w:sz w:val="20"/>
        </w:rPr>
        <w:t xml:space="preserve"> </w:t>
      </w:r>
      <w:r w:rsidRPr="00486F43">
        <w:rPr>
          <w:rFonts w:asciiTheme="minorHAnsi" w:hAnsiTheme="minorHAnsi" w:cstheme="minorHAnsi"/>
          <w:sz w:val="20"/>
        </w:rPr>
        <w:t>Regolamento</w:t>
      </w:r>
      <w:r w:rsidRPr="00486F43">
        <w:rPr>
          <w:rFonts w:asciiTheme="minorHAnsi" w:hAnsiTheme="minorHAnsi" w:cstheme="minorHAnsi"/>
          <w:spacing w:val="-11"/>
          <w:sz w:val="20"/>
        </w:rPr>
        <w:t xml:space="preserve"> </w:t>
      </w:r>
      <w:r w:rsidRPr="00486F43">
        <w:rPr>
          <w:rFonts w:asciiTheme="minorHAnsi" w:hAnsiTheme="minorHAnsi" w:cstheme="minorHAnsi"/>
          <w:sz w:val="20"/>
        </w:rPr>
        <w:t>UE,</w:t>
      </w:r>
      <w:r w:rsidRPr="00486F43">
        <w:rPr>
          <w:rFonts w:asciiTheme="minorHAnsi" w:hAnsiTheme="minorHAnsi" w:cstheme="minorHAnsi"/>
          <w:spacing w:val="-12"/>
          <w:sz w:val="20"/>
        </w:rPr>
        <w:t xml:space="preserve"> </w:t>
      </w:r>
      <w:r w:rsidRPr="00486F43">
        <w:rPr>
          <w:rFonts w:asciiTheme="minorHAnsi" w:hAnsiTheme="minorHAnsi" w:cstheme="minorHAnsi"/>
          <w:sz w:val="20"/>
        </w:rPr>
        <w:t>e</w:t>
      </w:r>
      <w:r w:rsidRPr="00486F43">
        <w:rPr>
          <w:rFonts w:asciiTheme="minorHAnsi" w:hAnsiTheme="minorHAnsi" w:cstheme="minorHAnsi"/>
          <w:spacing w:val="-11"/>
          <w:sz w:val="20"/>
        </w:rPr>
        <w:t xml:space="preserve"> </w:t>
      </w:r>
      <w:r w:rsidRPr="00486F43">
        <w:rPr>
          <w:rFonts w:asciiTheme="minorHAnsi" w:hAnsiTheme="minorHAnsi" w:cstheme="minorHAnsi"/>
          <w:sz w:val="20"/>
        </w:rPr>
        <w:t>nei</w:t>
      </w:r>
      <w:r w:rsidRPr="00486F43">
        <w:rPr>
          <w:rFonts w:asciiTheme="minorHAnsi" w:hAnsiTheme="minorHAnsi" w:cstheme="minorHAnsi"/>
          <w:spacing w:val="-11"/>
          <w:sz w:val="20"/>
        </w:rPr>
        <w:t xml:space="preserve"> </w:t>
      </w:r>
      <w:r w:rsidRPr="00486F43">
        <w:rPr>
          <w:rFonts w:asciiTheme="minorHAnsi" w:hAnsiTheme="minorHAnsi" w:cstheme="minorHAnsi"/>
          <w:sz w:val="20"/>
        </w:rPr>
        <w:t>limiti</w:t>
      </w:r>
      <w:r w:rsidRPr="00486F43">
        <w:rPr>
          <w:rFonts w:asciiTheme="minorHAnsi" w:hAnsiTheme="minorHAnsi" w:cstheme="minorHAnsi"/>
          <w:spacing w:val="-12"/>
          <w:sz w:val="20"/>
        </w:rPr>
        <w:t xml:space="preserve"> </w:t>
      </w:r>
      <w:r w:rsidRPr="00486F43">
        <w:rPr>
          <w:rFonts w:asciiTheme="minorHAnsi" w:hAnsiTheme="minorHAnsi" w:cstheme="minorHAnsi"/>
          <w:sz w:val="20"/>
        </w:rPr>
        <w:t>di</w:t>
      </w:r>
      <w:r w:rsidRPr="00486F43">
        <w:rPr>
          <w:rFonts w:asciiTheme="minorHAnsi" w:hAnsiTheme="minorHAnsi" w:cstheme="minorHAnsi"/>
          <w:spacing w:val="-11"/>
          <w:sz w:val="20"/>
        </w:rPr>
        <w:t xml:space="preserve"> </w:t>
      </w:r>
      <w:r w:rsidRPr="00486F43">
        <w:rPr>
          <w:rFonts w:asciiTheme="minorHAnsi" w:hAnsiTheme="minorHAnsi" w:cstheme="minorHAnsi"/>
          <w:sz w:val="20"/>
        </w:rPr>
        <w:t>quanto</w:t>
      </w:r>
      <w:r w:rsidRPr="00486F43">
        <w:rPr>
          <w:rFonts w:asciiTheme="minorHAnsi" w:hAnsiTheme="minorHAnsi" w:cstheme="minorHAnsi"/>
          <w:spacing w:val="-11"/>
          <w:sz w:val="20"/>
        </w:rPr>
        <w:t xml:space="preserve"> </w:t>
      </w:r>
      <w:r w:rsidRPr="00486F43">
        <w:rPr>
          <w:rFonts w:asciiTheme="minorHAnsi" w:hAnsiTheme="minorHAnsi" w:cstheme="minorHAnsi"/>
          <w:sz w:val="20"/>
        </w:rPr>
        <w:t>esso</w:t>
      </w:r>
      <w:r w:rsidRPr="00486F43">
        <w:rPr>
          <w:rFonts w:asciiTheme="minorHAnsi" w:hAnsiTheme="minorHAnsi" w:cstheme="minorHAnsi"/>
          <w:spacing w:val="-11"/>
          <w:sz w:val="20"/>
        </w:rPr>
        <w:t xml:space="preserve"> </w:t>
      </w:r>
      <w:r w:rsidRPr="00486F43">
        <w:rPr>
          <w:rFonts w:asciiTheme="minorHAnsi" w:hAnsiTheme="minorHAnsi" w:cstheme="minorHAnsi"/>
          <w:sz w:val="20"/>
        </w:rPr>
        <w:t>prescrive</w:t>
      </w:r>
      <w:r w:rsidRPr="00486F43">
        <w:rPr>
          <w:rFonts w:asciiTheme="minorHAnsi" w:hAnsiTheme="minorHAnsi" w:cstheme="minorHAnsi"/>
          <w:spacing w:val="-12"/>
          <w:sz w:val="20"/>
        </w:rPr>
        <w:t xml:space="preserve"> </w:t>
      </w:r>
      <w:r w:rsidRPr="00486F43">
        <w:rPr>
          <w:rFonts w:asciiTheme="minorHAnsi" w:hAnsiTheme="minorHAnsi" w:cstheme="minorHAnsi"/>
          <w:sz w:val="20"/>
        </w:rPr>
        <w:t>tenere un Registro delle</w:t>
      </w:r>
      <w:r w:rsidRPr="00486F43">
        <w:rPr>
          <w:rFonts w:asciiTheme="minorHAnsi" w:hAnsiTheme="minorHAnsi" w:cstheme="minorHAnsi"/>
          <w:spacing w:val="-6"/>
          <w:sz w:val="20"/>
        </w:rPr>
        <w:t xml:space="preserve"> </w:t>
      </w:r>
      <w:r w:rsidRPr="00486F43">
        <w:rPr>
          <w:rFonts w:asciiTheme="minorHAnsi" w:hAnsiTheme="minorHAnsi" w:cstheme="minorHAnsi"/>
          <w:sz w:val="20"/>
        </w:rPr>
        <w:t>attività</w:t>
      </w:r>
      <w:r w:rsidRPr="00486F43">
        <w:rPr>
          <w:rFonts w:asciiTheme="minorHAnsi" w:hAnsiTheme="minorHAnsi" w:cstheme="minorHAnsi"/>
          <w:spacing w:val="-5"/>
          <w:sz w:val="20"/>
        </w:rPr>
        <w:t xml:space="preserve"> </w:t>
      </w:r>
      <w:r w:rsidRPr="00486F43">
        <w:rPr>
          <w:rFonts w:asciiTheme="minorHAnsi" w:hAnsiTheme="minorHAnsi" w:cstheme="minorHAnsi"/>
          <w:sz w:val="20"/>
        </w:rPr>
        <w:t>di</w:t>
      </w:r>
      <w:r w:rsidRPr="00486F43">
        <w:rPr>
          <w:rFonts w:asciiTheme="minorHAnsi" w:hAnsiTheme="minorHAnsi" w:cstheme="minorHAnsi"/>
          <w:spacing w:val="-5"/>
          <w:sz w:val="20"/>
        </w:rPr>
        <w:t xml:space="preserve"> </w:t>
      </w:r>
      <w:r w:rsidRPr="00486F43">
        <w:rPr>
          <w:rFonts w:asciiTheme="minorHAnsi" w:hAnsiTheme="minorHAnsi" w:cstheme="minorHAnsi"/>
          <w:sz w:val="20"/>
        </w:rPr>
        <w:t>trattamento</w:t>
      </w:r>
      <w:r w:rsidRPr="00486F43">
        <w:rPr>
          <w:rFonts w:asciiTheme="minorHAnsi" w:hAnsiTheme="minorHAnsi" w:cstheme="minorHAnsi"/>
          <w:spacing w:val="-5"/>
          <w:sz w:val="20"/>
        </w:rPr>
        <w:t xml:space="preserve"> </w:t>
      </w:r>
      <w:r w:rsidRPr="00486F43">
        <w:rPr>
          <w:rFonts w:asciiTheme="minorHAnsi" w:hAnsiTheme="minorHAnsi" w:cstheme="minorHAnsi"/>
          <w:sz w:val="20"/>
        </w:rPr>
        <w:t>effettuate</w:t>
      </w:r>
      <w:r w:rsidRPr="00486F43">
        <w:rPr>
          <w:rFonts w:asciiTheme="minorHAnsi" w:hAnsiTheme="minorHAnsi" w:cstheme="minorHAnsi"/>
          <w:spacing w:val="-6"/>
          <w:sz w:val="20"/>
        </w:rPr>
        <w:t xml:space="preserve"> </w:t>
      </w:r>
      <w:r w:rsidRPr="00486F43">
        <w:rPr>
          <w:rFonts w:asciiTheme="minorHAnsi" w:hAnsiTheme="minorHAnsi" w:cstheme="minorHAnsi"/>
          <w:sz w:val="20"/>
        </w:rPr>
        <w:t>sotto</w:t>
      </w:r>
      <w:r w:rsidRPr="00486F43">
        <w:rPr>
          <w:rFonts w:asciiTheme="minorHAnsi" w:hAnsiTheme="minorHAnsi" w:cstheme="minorHAnsi"/>
          <w:spacing w:val="-5"/>
          <w:sz w:val="20"/>
        </w:rPr>
        <w:t xml:space="preserve"> </w:t>
      </w:r>
      <w:r w:rsidRPr="00486F43">
        <w:rPr>
          <w:rFonts w:asciiTheme="minorHAnsi" w:hAnsiTheme="minorHAnsi" w:cstheme="minorHAnsi"/>
          <w:sz w:val="20"/>
        </w:rPr>
        <w:t>la</w:t>
      </w:r>
      <w:r w:rsidRPr="00486F43">
        <w:rPr>
          <w:rFonts w:asciiTheme="minorHAnsi" w:hAnsiTheme="minorHAnsi" w:cstheme="minorHAnsi"/>
          <w:spacing w:val="-5"/>
          <w:sz w:val="20"/>
        </w:rPr>
        <w:t xml:space="preserve"> </w:t>
      </w:r>
      <w:r w:rsidRPr="00486F43">
        <w:rPr>
          <w:rFonts w:asciiTheme="minorHAnsi" w:hAnsiTheme="minorHAnsi" w:cstheme="minorHAnsi"/>
          <w:sz w:val="20"/>
        </w:rPr>
        <w:t>propria</w:t>
      </w:r>
      <w:r w:rsidRPr="00486F43">
        <w:rPr>
          <w:rFonts w:asciiTheme="minorHAnsi" w:hAnsiTheme="minorHAnsi" w:cstheme="minorHAnsi"/>
          <w:spacing w:val="-5"/>
          <w:sz w:val="20"/>
        </w:rPr>
        <w:t xml:space="preserve"> </w:t>
      </w:r>
      <w:r w:rsidRPr="00486F43">
        <w:rPr>
          <w:rFonts w:asciiTheme="minorHAnsi" w:hAnsiTheme="minorHAnsi" w:cstheme="minorHAnsi"/>
          <w:sz w:val="20"/>
        </w:rPr>
        <w:t>responsabilità</w:t>
      </w:r>
      <w:r w:rsidRPr="00486F43">
        <w:rPr>
          <w:rFonts w:asciiTheme="minorHAnsi" w:hAnsiTheme="minorHAnsi" w:cstheme="minorHAnsi"/>
          <w:spacing w:val="-5"/>
          <w:sz w:val="20"/>
        </w:rPr>
        <w:t xml:space="preserve"> </w:t>
      </w:r>
      <w:r w:rsidRPr="00486F43">
        <w:rPr>
          <w:rFonts w:asciiTheme="minorHAnsi" w:hAnsiTheme="minorHAnsi" w:cstheme="minorHAnsi"/>
          <w:sz w:val="20"/>
        </w:rPr>
        <w:t>e</w:t>
      </w:r>
      <w:r w:rsidRPr="00486F43">
        <w:rPr>
          <w:rFonts w:asciiTheme="minorHAnsi" w:hAnsiTheme="minorHAnsi" w:cstheme="minorHAnsi"/>
          <w:spacing w:val="-6"/>
          <w:sz w:val="20"/>
        </w:rPr>
        <w:t xml:space="preserve"> </w:t>
      </w:r>
      <w:r w:rsidRPr="00486F43">
        <w:rPr>
          <w:rFonts w:asciiTheme="minorHAnsi" w:hAnsiTheme="minorHAnsi" w:cstheme="minorHAnsi"/>
          <w:sz w:val="20"/>
        </w:rPr>
        <w:t>cooperare</w:t>
      </w:r>
      <w:r w:rsidRPr="00486F43">
        <w:rPr>
          <w:rFonts w:asciiTheme="minorHAnsi" w:hAnsiTheme="minorHAnsi" w:cstheme="minorHAnsi"/>
          <w:spacing w:val="-6"/>
          <w:sz w:val="20"/>
        </w:rPr>
        <w:t xml:space="preserve"> </w:t>
      </w:r>
      <w:r w:rsidRPr="00486F43">
        <w:rPr>
          <w:rFonts w:asciiTheme="minorHAnsi" w:hAnsiTheme="minorHAnsi" w:cstheme="minorHAnsi"/>
          <w:sz w:val="20"/>
        </w:rPr>
        <w:t>con il Titolare e con l’Autorità Garante per la protezione dei dati personali, mettendo il predetto Registro a disposizione del Titolare e dell’Autorità, laddove ne venga fatta richiesta ai sensi dell’art. 30 comma 4 del Regolamento UE;</w:t>
      </w:r>
    </w:p>
    <w:bookmarkEnd w:id="145"/>
    <w:p w14:paraId="3F2323E3" w14:textId="77777777" w:rsidR="00C56D3D" w:rsidRPr="00486F43" w:rsidRDefault="00C56D3D" w:rsidP="007D1E4B">
      <w:pPr>
        <w:pStyle w:val="Paragrafoelenco"/>
        <w:numPr>
          <w:ilvl w:val="3"/>
          <w:numId w:val="33"/>
        </w:numPr>
        <w:tabs>
          <w:tab w:val="left" w:pos="851"/>
        </w:tabs>
        <w:spacing w:after="120"/>
        <w:ind w:left="851" w:right="51" w:hanging="284"/>
        <w:rPr>
          <w:rFonts w:asciiTheme="minorHAnsi" w:hAnsiTheme="minorHAnsi" w:cstheme="minorHAnsi"/>
          <w:sz w:val="20"/>
        </w:rPr>
      </w:pPr>
      <w:r w:rsidRPr="00486F43">
        <w:rPr>
          <w:rFonts w:asciiTheme="minorHAnsi" w:hAnsiTheme="minorHAnsi" w:cstheme="minorHAnsi"/>
          <w:sz w:val="20"/>
        </w:rPr>
        <w:t>assistere il Titolare del trattamento nel garantire il rispetto degli obblighi di cui agli artt. da 31 a 36 del Regolamento UE.</w:t>
      </w:r>
    </w:p>
    <w:p w14:paraId="4224856B" w14:textId="77777777" w:rsidR="00C56D3D" w:rsidRPr="00486F43" w:rsidRDefault="00C56D3D" w:rsidP="007D1E4B">
      <w:pPr>
        <w:pStyle w:val="Paragrafoelenco"/>
        <w:numPr>
          <w:ilvl w:val="1"/>
          <w:numId w:val="9"/>
        </w:numPr>
        <w:spacing w:after="60"/>
        <w:ind w:left="567" w:right="51" w:hanging="567"/>
        <w:rPr>
          <w:rFonts w:asciiTheme="minorHAnsi" w:hAnsiTheme="minorHAnsi" w:cstheme="minorHAnsi"/>
          <w:sz w:val="20"/>
        </w:rPr>
      </w:pPr>
      <w:r w:rsidRPr="00486F43">
        <w:rPr>
          <w:rFonts w:asciiTheme="minorHAnsi" w:hAnsiTheme="minorHAnsi" w:cstheme="minorHAnsi"/>
          <w:sz w:val="20"/>
        </w:rPr>
        <w:t>Tenuto conto della natura, dell’oggetto, del contesto e delle finalità del trattamento, il Responsabile del trattamento deve mettere in atto misure tecniche ed organizzative idonee per garantire un livello di sicurezza adeguato al rischio e per garantire il rispetto degli</w:t>
      </w:r>
      <w:r w:rsidRPr="00486F43">
        <w:rPr>
          <w:rFonts w:asciiTheme="minorHAnsi" w:hAnsiTheme="minorHAnsi" w:cstheme="minorHAnsi"/>
          <w:spacing w:val="-1"/>
          <w:sz w:val="20"/>
        </w:rPr>
        <w:t xml:space="preserve"> </w:t>
      </w:r>
      <w:r w:rsidRPr="00486F43">
        <w:rPr>
          <w:rFonts w:asciiTheme="minorHAnsi" w:hAnsiTheme="minorHAnsi" w:cstheme="minorHAnsi"/>
          <w:sz w:val="20"/>
        </w:rPr>
        <w:t>obblighi</w:t>
      </w:r>
      <w:r w:rsidRPr="00486F43">
        <w:rPr>
          <w:rFonts w:asciiTheme="minorHAnsi" w:hAnsiTheme="minorHAnsi" w:cstheme="minorHAnsi"/>
          <w:spacing w:val="-1"/>
          <w:sz w:val="20"/>
        </w:rPr>
        <w:t xml:space="preserve"> </w:t>
      </w:r>
      <w:r w:rsidRPr="00486F43">
        <w:rPr>
          <w:rFonts w:asciiTheme="minorHAnsi" w:hAnsiTheme="minorHAnsi" w:cstheme="minorHAnsi"/>
          <w:sz w:val="20"/>
        </w:rPr>
        <w:t>di</w:t>
      </w:r>
      <w:r w:rsidRPr="00486F43">
        <w:rPr>
          <w:rFonts w:asciiTheme="minorHAnsi" w:hAnsiTheme="minorHAnsi" w:cstheme="minorHAnsi"/>
          <w:spacing w:val="-1"/>
          <w:sz w:val="20"/>
        </w:rPr>
        <w:t xml:space="preserve"> </w:t>
      </w:r>
      <w:r w:rsidRPr="00486F43">
        <w:rPr>
          <w:rFonts w:asciiTheme="minorHAnsi" w:hAnsiTheme="minorHAnsi" w:cstheme="minorHAnsi"/>
          <w:sz w:val="20"/>
        </w:rPr>
        <w:t>cui</w:t>
      </w:r>
      <w:r w:rsidRPr="00486F43">
        <w:rPr>
          <w:rFonts w:asciiTheme="minorHAnsi" w:hAnsiTheme="minorHAnsi" w:cstheme="minorHAnsi"/>
          <w:spacing w:val="-1"/>
          <w:sz w:val="20"/>
        </w:rPr>
        <w:t xml:space="preserve"> </w:t>
      </w:r>
      <w:r w:rsidRPr="00486F43">
        <w:rPr>
          <w:rFonts w:asciiTheme="minorHAnsi" w:hAnsiTheme="minorHAnsi" w:cstheme="minorHAnsi"/>
          <w:sz w:val="20"/>
        </w:rPr>
        <w:t>all’art. 32</w:t>
      </w:r>
      <w:r w:rsidRPr="00486F43">
        <w:rPr>
          <w:rFonts w:asciiTheme="minorHAnsi" w:hAnsiTheme="minorHAnsi" w:cstheme="minorHAnsi"/>
          <w:spacing w:val="-4"/>
          <w:sz w:val="20"/>
        </w:rPr>
        <w:t xml:space="preserve"> </w:t>
      </w:r>
      <w:r w:rsidRPr="00486F43">
        <w:rPr>
          <w:rFonts w:asciiTheme="minorHAnsi" w:hAnsiTheme="minorHAnsi" w:cstheme="minorHAnsi"/>
          <w:sz w:val="20"/>
        </w:rPr>
        <w:t>del</w:t>
      </w:r>
      <w:r w:rsidRPr="00486F43">
        <w:rPr>
          <w:rFonts w:asciiTheme="minorHAnsi" w:hAnsiTheme="minorHAnsi" w:cstheme="minorHAnsi"/>
          <w:spacing w:val="-1"/>
          <w:sz w:val="20"/>
        </w:rPr>
        <w:t xml:space="preserve"> </w:t>
      </w:r>
      <w:r w:rsidRPr="00486F43">
        <w:rPr>
          <w:rFonts w:asciiTheme="minorHAnsi" w:hAnsiTheme="minorHAnsi" w:cstheme="minorHAnsi"/>
          <w:sz w:val="20"/>
        </w:rPr>
        <w:t>Regolamento UE.</w:t>
      </w:r>
      <w:r w:rsidRPr="00486F43">
        <w:rPr>
          <w:rFonts w:asciiTheme="minorHAnsi" w:hAnsiTheme="minorHAnsi" w:cstheme="minorHAnsi"/>
          <w:spacing w:val="-1"/>
          <w:sz w:val="20"/>
        </w:rPr>
        <w:t xml:space="preserve"> </w:t>
      </w:r>
      <w:r w:rsidRPr="00486F43">
        <w:rPr>
          <w:rFonts w:asciiTheme="minorHAnsi" w:hAnsiTheme="minorHAnsi" w:cstheme="minorHAnsi"/>
          <w:sz w:val="20"/>
        </w:rPr>
        <w:t>Tali</w:t>
      </w:r>
      <w:r w:rsidRPr="00486F43">
        <w:rPr>
          <w:rFonts w:asciiTheme="minorHAnsi" w:hAnsiTheme="minorHAnsi" w:cstheme="minorHAnsi"/>
          <w:spacing w:val="-1"/>
          <w:sz w:val="20"/>
        </w:rPr>
        <w:t xml:space="preserve"> </w:t>
      </w:r>
      <w:r w:rsidRPr="00486F43">
        <w:rPr>
          <w:rFonts w:asciiTheme="minorHAnsi" w:hAnsiTheme="minorHAnsi" w:cstheme="minorHAnsi"/>
          <w:sz w:val="20"/>
        </w:rPr>
        <w:t>misure</w:t>
      </w:r>
      <w:r w:rsidRPr="00486F43">
        <w:rPr>
          <w:rFonts w:asciiTheme="minorHAnsi" w:hAnsiTheme="minorHAnsi" w:cstheme="minorHAnsi"/>
          <w:spacing w:val="-1"/>
          <w:sz w:val="20"/>
        </w:rPr>
        <w:t xml:space="preserve"> </w:t>
      </w:r>
      <w:r w:rsidRPr="00486F43">
        <w:rPr>
          <w:rFonts w:asciiTheme="minorHAnsi" w:hAnsiTheme="minorHAnsi" w:cstheme="minorHAnsi"/>
          <w:sz w:val="20"/>
        </w:rPr>
        <w:t>comprendono tra le</w:t>
      </w:r>
      <w:r w:rsidRPr="00486F43">
        <w:rPr>
          <w:rFonts w:asciiTheme="minorHAnsi" w:hAnsiTheme="minorHAnsi" w:cstheme="minorHAnsi"/>
          <w:spacing w:val="-1"/>
          <w:sz w:val="20"/>
        </w:rPr>
        <w:t xml:space="preserve"> </w:t>
      </w:r>
      <w:r w:rsidRPr="00486F43">
        <w:rPr>
          <w:rFonts w:asciiTheme="minorHAnsi" w:hAnsiTheme="minorHAnsi" w:cstheme="minorHAnsi"/>
          <w:sz w:val="20"/>
        </w:rPr>
        <w:t>altre:</w:t>
      </w:r>
    </w:p>
    <w:p w14:paraId="0E1F3E6E" w14:textId="77777777" w:rsidR="00C56D3D" w:rsidRPr="00486F43" w:rsidRDefault="00C56D3D" w:rsidP="007D1E4B">
      <w:pPr>
        <w:pStyle w:val="Paragrafoelenco"/>
        <w:numPr>
          <w:ilvl w:val="0"/>
          <w:numId w:val="32"/>
        </w:numPr>
        <w:tabs>
          <w:tab w:val="left" w:pos="851"/>
        </w:tabs>
        <w:spacing w:after="60"/>
        <w:ind w:left="851" w:right="51" w:hanging="284"/>
        <w:rPr>
          <w:rFonts w:asciiTheme="minorHAnsi" w:hAnsiTheme="minorHAnsi" w:cstheme="minorHAnsi"/>
          <w:sz w:val="20"/>
        </w:rPr>
      </w:pPr>
      <w:r w:rsidRPr="00486F43">
        <w:rPr>
          <w:rFonts w:asciiTheme="minorHAnsi" w:hAnsiTheme="minorHAnsi" w:cstheme="minorHAnsi"/>
          <w:sz w:val="20"/>
        </w:rPr>
        <w:t>la</w:t>
      </w:r>
      <w:r w:rsidRPr="00486F43">
        <w:rPr>
          <w:rFonts w:asciiTheme="minorHAnsi" w:hAnsiTheme="minorHAnsi" w:cstheme="minorHAnsi"/>
          <w:spacing w:val="-5"/>
          <w:sz w:val="20"/>
        </w:rPr>
        <w:t xml:space="preserve"> </w:t>
      </w:r>
      <w:proofErr w:type="spellStart"/>
      <w:r w:rsidRPr="00486F43">
        <w:rPr>
          <w:rFonts w:asciiTheme="minorHAnsi" w:hAnsiTheme="minorHAnsi" w:cstheme="minorHAnsi"/>
          <w:sz w:val="20"/>
        </w:rPr>
        <w:t>pseudonimizzazione</w:t>
      </w:r>
      <w:proofErr w:type="spellEnd"/>
      <w:r w:rsidRPr="00486F43">
        <w:rPr>
          <w:rFonts w:asciiTheme="minorHAnsi" w:hAnsiTheme="minorHAnsi" w:cstheme="minorHAnsi"/>
          <w:spacing w:val="-6"/>
          <w:sz w:val="20"/>
        </w:rPr>
        <w:t xml:space="preserve"> </w:t>
      </w:r>
      <w:r w:rsidRPr="00486F43">
        <w:rPr>
          <w:rFonts w:asciiTheme="minorHAnsi" w:hAnsiTheme="minorHAnsi" w:cstheme="minorHAnsi"/>
          <w:sz w:val="20"/>
        </w:rPr>
        <w:t>e</w:t>
      </w:r>
      <w:r w:rsidRPr="00486F43">
        <w:rPr>
          <w:rFonts w:asciiTheme="minorHAnsi" w:hAnsiTheme="minorHAnsi" w:cstheme="minorHAnsi"/>
          <w:spacing w:val="-6"/>
          <w:sz w:val="20"/>
        </w:rPr>
        <w:t xml:space="preserve"> </w:t>
      </w:r>
      <w:r w:rsidRPr="00486F43">
        <w:rPr>
          <w:rFonts w:asciiTheme="minorHAnsi" w:hAnsiTheme="minorHAnsi" w:cstheme="minorHAnsi"/>
          <w:sz w:val="20"/>
        </w:rPr>
        <w:t>la</w:t>
      </w:r>
      <w:r w:rsidRPr="00486F43">
        <w:rPr>
          <w:rFonts w:asciiTheme="minorHAnsi" w:hAnsiTheme="minorHAnsi" w:cstheme="minorHAnsi"/>
          <w:spacing w:val="-5"/>
          <w:sz w:val="20"/>
        </w:rPr>
        <w:t xml:space="preserve"> </w:t>
      </w:r>
      <w:r w:rsidRPr="00486F43">
        <w:rPr>
          <w:rFonts w:asciiTheme="minorHAnsi" w:hAnsiTheme="minorHAnsi" w:cstheme="minorHAnsi"/>
          <w:sz w:val="20"/>
        </w:rPr>
        <w:t>cifratura</w:t>
      </w:r>
      <w:r w:rsidRPr="00486F43">
        <w:rPr>
          <w:rFonts w:asciiTheme="minorHAnsi" w:hAnsiTheme="minorHAnsi" w:cstheme="minorHAnsi"/>
          <w:spacing w:val="-5"/>
          <w:sz w:val="20"/>
        </w:rPr>
        <w:t xml:space="preserve"> </w:t>
      </w:r>
      <w:r w:rsidRPr="00486F43">
        <w:rPr>
          <w:rFonts w:asciiTheme="minorHAnsi" w:hAnsiTheme="minorHAnsi" w:cstheme="minorHAnsi"/>
          <w:sz w:val="20"/>
        </w:rPr>
        <w:t>dei</w:t>
      </w:r>
      <w:r w:rsidRPr="00486F43">
        <w:rPr>
          <w:rFonts w:asciiTheme="minorHAnsi" w:hAnsiTheme="minorHAnsi" w:cstheme="minorHAnsi"/>
          <w:spacing w:val="-5"/>
          <w:sz w:val="20"/>
        </w:rPr>
        <w:t xml:space="preserve"> </w:t>
      </w:r>
      <w:r w:rsidRPr="00486F43">
        <w:rPr>
          <w:rFonts w:asciiTheme="minorHAnsi" w:hAnsiTheme="minorHAnsi" w:cstheme="minorHAnsi"/>
          <w:sz w:val="20"/>
        </w:rPr>
        <w:t>dati</w:t>
      </w:r>
      <w:r w:rsidRPr="00486F43">
        <w:rPr>
          <w:rFonts w:asciiTheme="minorHAnsi" w:hAnsiTheme="minorHAnsi" w:cstheme="minorHAnsi"/>
          <w:spacing w:val="-5"/>
          <w:sz w:val="20"/>
        </w:rPr>
        <w:t xml:space="preserve"> </w:t>
      </w:r>
      <w:r w:rsidRPr="00486F43">
        <w:rPr>
          <w:rFonts w:asciiTheme="minorHAnsi" w:hAnsiTheme="minorHAnsi" w:cstheme="minorHAnsi"/>
          <w:spacing w:val="-2"/>
          <w:sz w:val="20"/>
        </w:rPr>
        <w:t>personali;</w:t>
      </w:r>
    </w:p>
    <w:p w14:paraId="5FAAAC4B" w14:textId="77777777" w:rsidR="00C56D3D" w:rsidRPr="00486F43" w:rsidRDefault="00C56D3D" w:rsidP="007D1E4B">
      <w:pPr>
        <w:pStyle w:val="Paragrafoelenco"/>
        <w:numPr>
          <w:ilvl w:val="0"/>
          <w:numId w:val="32"/>
        </w:numPr>
        <w:tabs>
          <w:tab w:val="left" w:pos="851"/>
        </w:tabs>
        <w:spacing w:after="60"/>
        <w:ind w:left="851" w:right="51" w:hanging="284"/>
        <w:rPr>
          <w:rFonts w:asciiTheme="minorHAnsi" w:hAnsiTheme="minorHAnsi" w:cstheme="minorHAnsi"/>
          <w:sz w:val="20"/>
        </w:rPr>
      </w:pPr>
      <w:r w:rsidRPr="00486F43">
        <w:rPr>
          <w:rFonts w:asciiTheme="minorHAnsi" w:hAnsiTheme="minorHAnsi" w:cstheme="minorHAnsi"/>
          <w:sz w:val="20"/>
        </w:rPr>
        <w:t>la</w:t>
      </w:r>
      <w:r w:rsidRPr="00486F43">
        <w:rPr>
          <w:rFonts w:asciiTheme="minorHAnsi" w:hAnsiTheme="minorHAnsi" w:cstheme="minorHAnsi"/>
          <w:spacing w:val="30"/>
          <w:sz w:val="20"/>
        </w:rPr>
        <w:t xml:space="preserve"> </w:t>
      </w:r>
      <w:r w:rsidRPr="00486F43">
        <w:rPr>
          <w:rFonts w:asciiTheme="minorHAnsi" w:hAnsiTheme="minorHAnsi" w:cstheme="minorHAnsi"/>
          <w:sz w:val="20"/>
        </w:rPr>
        <w:t>capacità</w:t>
      </w:r>
      <w:r w:rsidRPr="00486F43">
        <w:rPr>
          <w:rFonts w:asciiTheme="minorHAnsi" w:hAnsiTheme="minorHAnsi" w:cstheme="minorHAnsi"/>
          <w:spacing w:val="30"/>
          <w:sz w:val="20"/>
        </w:rPr>
        <w:t xml:space="preserve"> </w:t>
      </w:r>
      <w:r w:rsidRPr="00486F43">
        <w:rPr>
          <w:rFonts w:asciiTheme="minorHAnsi" w:hAnsiTheme="minorHAnsi" w:cstheme="minorHAnsi"/>
          <w:sz w:val="20"/>
        </w:rPr>
        <w:t>di</w:t>
      </w:r>
      <w:r w:rsidRPr="00486F43">
        <w:rPr>
          <w:rFonts w:asciiTheme="minorHAnsi" w:hAnsiTheme="minorHAnsi" w:cstheme="minorHAnsi"/>
          <w:spacing w:val="29"/>
          <w:sz w:val="20"/>
        </w:rPr>
        <w:t xml:space="preserve"> </w:t>
      </w:r>
      <w:r w:rsidRPr="00486F43">
        <w:rPr>
          <w:rFonts w:asciiTheme="minorHAnsi" w:hAnsiTheme="minorHAnsi" w:cstheme="minorHAnsi"/>
          <w:sz w:val="20"/>
        </w:rPr>
        <w:t>assicurare,</w:t>
      </w:r>
      <w:r w:rsidRPr="00486F43">
        <w:rPr>
          <w:rFonts w:asciiTheme="minorHAnsi" w:hAnsiTheme="minorHAnsi" w:cstheme="minorHAnsi"/>
          <w:spacing w:val="30"/>
          <w:sz w:val="20"/>
        </w:rPr>
        <w:t xml:space="preserve"> </w:t>
      </w:r>
      <w:r w:rsidRPr="00486F43">
        <w:rPr>
          <w:rFonts w:asciiTheme="minorHAnsi" w:hAnsiTheme="minorHAnsi" w:cstheme="minorHAnsi"/>
          <w:sz w:val="20"/>
        </w:rPr>
        <w:t>su</w:t>
      </w:r>
      <w:r w:rsidRPr="00486F43">
        <w:rPr>
          <w:rFonts w:asciiTheme="minorHAnsi" w:hAnsiTheme="minorHAnsi" w:cstheme="minorHAnsi"/>
          <w:spacing w:val="30"/>
          <w:sz w:val="20"/>
        </w:rPr>
        <w:t xml:space="preserve"> </w:t>
      </w:r>
      <w:r w:rsidRPr="00486F43">
        <w:rPr>
          <w:rFonts w:asciiTheme="minorHAnsi" w:hAnsiTheme="minorHAnsi" w:cstheme="minorHAnsi"/>
          <w:sz w:val="20"/>
        </w:rPr>
        <w:t>base</w:t>
      </w:r>
      <w:r w:rsidRPr="00486F43">
        <w:rPr>
          <w:rFonts w:asciiTheme="minorHAnsi" w:hAnsiTheme="minorHAnsi" w:cstheme="minorHAnsi"/>
          <w:spacing w:val="29"/>
          <w:sz w:val="20"/>
        </w:rPr>
        <w:t xml:space="preserve"> </w:t>
      </w:r>
      <w:r w:rsidRPr="00486F43">
        <w:rPr>
          <w:rFonts w:asciiTheme="minorHAnsi" w:hAnsiTheme="minorHAnsi" w:cstheme="minorHAnsi"/>
          <w:sz w:val="20"/>
        </w:rPr>
        <w:t>permanente,</w:t>
      </w:r>
      <w:r w:rsidRPr="00486F43">
        <w:rPr>
          <w:rFonts w:asciiTheme="minorHAnsi" w:hAnsiTheme="minorHAnsi" w:cstheme="minorHAnsi"/>
          <w:spacing w:val="30"/>
          <w:sz w:val="20"/>
        </w:rPr>
        <w:t xml:space="preserve"> </w:t>
      </w:r>
      <w:r w:rsidRPr="00486F43">
        <w:rPr>
          <w:rFonts w:asciiTheme="minorHAnsi" w:hAnsiTheme="minorHAnsi" w:cstheme="minorHAnsi"/>
          <w:sz w:val="20"/>
        </w:rPr>
        <w:t>la</w:t>
      </w:r>
      <w:r w:rsidRPr="00486F43">
        <w:rPr>
          <w:rFonts w:asciiTheme="minorHAnsi" w:hAnsiTheme="minorHAnsi" w:cstheme="minorHAnsi"/>
          <w:spacing w:val="30"/>
          <w:sz w:val="20"/>
        </w:rPr>
        <w:t xml:space="preserve"> </w:t>
      </w:r>
      <w:r w:rsidRPr="00486F43">
        <w:rPr>
          <w:rFonts w:asciiTheme="minorHAnsi" w:hAnsiTheme="minorHAnsi" w:cstheme="minorHAnsi"/>
          <w:sz w:val="20"/>
        </w:rPr>
        <w:t>riservatezza,</w:t>
      </w:r>
      <w:r w:rsidRPr="00486F43">
        <w:rPr>
          <w:rFonts w:asciiTheme="minorHAnsi" w:hAnsiTheme="minorHAnsi" w:cstheme="minorHAnsi"/>
          <w:spacing w:val="30"/>
          <w:sz w:val="20"/>
        </w:rPr>
        <w:t xml:space="preserve"> </w:t>
      </w:r>
      <w:r w:rsidRPr="00486F43">
        <w:rPr>
          <w:rFonts w:asciiTheme="minorHAnsi" w:hAnsiTheme="minorHAnsi" w:cstheme="minorHAnsi"/>
          <w:sz w:val="20"/>
        </w:rPr>
        <w:t>l’integrità,</w:t>
      </w:r>
      <w:r w:rsidRPr="00486F43">
        <w:rPr>
          <w:rFonts w:asciiTheme="minorHAnsi" w:hAnsiTheme="minorHAnsi" w:cstheme="minorHAnsi"/>
          <w:spacing w:val="30"/>
          <w:sz w:val="20"/>
        </w:rPr>
        <w:t xml:space="preserve"> </w:t>
      </w:r>
      <w:r w:rsidRPr="00486F43">
        <w:rPr>
          <w:rFonts w:asciiTheme="minorHAnsi" w:hAnsiTheme="minorHAnsi" w:cstheme="minorHAnsi"/>
          <w:sz w:val="20"/>
        </w:rPr>
        <w:t>la disponibilità</w:t>
      </w:r>
      <w:r w:rsidRPr="00486F43">
        <w:rPr>
          <w:rFonts w:asciiTheme="minorHAnsi" w:hAnsiTheme="minorHAnsi" w:cstheme="minorHAnsi"/>
          <w:spacing w:val="-4"/>
          <w:sz w:val="20"/>
        </w:rPr>
        <w:t xml:space="preserve"> </w:t>
      </w:r>
      <w:r w:rsidRPr="00486F43">
        <w:rPr>
          <w:rFonts w:asciiTheme="minorHAnsi" w:hAnsiTheme="minorHAnsi" w:cstheme="minorHAnsi"/>
          <w:sz w:val="20"/>
        </w:rPr>
        <w:t>e</w:t>
      </w:r>
      <w:r w:rsidRPr="00486F43">
        <w:rPr>
          <w:rFonts w:asciiTheme="minorHAnsi" w:hAnsiTheme="minorHAnsi" w:cstheme="minorHAnsi"/>
          <w:spacing w:val="-5"/>
          <w:sz w:val="20"/>
        </w:rPr>
        <w:t xml:space="preserve"> </w:t>
      </w:r>
      <w:r w:rsidRPr="00486F43">
        <w:rPr>
          <w:rFonts w:asciiTheme="minorHAnsi" w:hAnsiTheme="minorHAnsi" w:cstheme="minorHAnsi"/>
          <w:sz w:val="20"/>
        </w:rPr>
        <w:t>la</w:t>
      </w:r>
      <w:r w:rsidRPr="00486F43">
        <w:rPr>
          <w:rFonts w:asciiTheme="minorHAnsi" w:hAnsiTheme="minorHAnsi" w:cstheme="minorHAnsi"/>
          <w:spacing w:val="-4"/>
          <w:sz w:val="20"/>
        </w:rPr>
        <w:t xml:space="preserve"> </w:t>
      </w:r>
      <w:r w:rsidRPr="00486F43">
        <w:rPr>
          <w:rFonts w:asciiTheme="minorHAnsi" w:hAnsiTheme="minorHAnsi" w:cstheme="minorHAnsi"/>
          <w:sz w:val="20"/>
        </w:rPr>
        <w:t>resilienza</w:t>
      </w:r>
      <w:r w:rsidRPr="00486F43">
        <w:rPr>
          <w:rFonts w:asciiTheme="minorHAnsi" w:hAnsiTheme="minorHAnsi" w:cstheme="minorHAnsi"/>
          <w:spacing w:val="-4"/>
          <w:sz w:val="20"/>
        </w:rPr>
        <w:t xml:space="preserve"> </w:t>
      </w:r>
      <w:r w:rsidRPr="00486F43">
        <w:rPr>
          <w:rFonts w:asciiTheme="minorHAnsi" w:hAnsiTheme="minorHAnsi" w:cstheme="minorHAnsi"/>
          <w:sz w:val="20"/>
        </w:rPr>
        <w:t>dei</w:t>
      </w:r>
      <w:r w:rsidRPr="00486F43">
        <w:rPr>
          <w:rFonts w:asciiTheme="minorHAnsi" w:hAnsiTheme="minorHAnsi" w:cstheme="minorHAnsi"/>
          <w:spacing w:val="-3"/>
          <w:sz w:val="20"/>
        </w:rPr>
        <w:t xml:space="preserve"> </w:t>
      </w:r>
      <w:r w:rsidRPr="00486F43">
        <w:rPr>
          <w:rFonts w:asciiTheme="minorHAnsi" w:hAnsiTheme="minorHAnsi" w:cstheme="minorHAnsi"/>
          <w:sz w:val="20"/>
        </w:rPr>
        <w:t>sistemi</w:t>
      </w:r>
      <w:r w:rsidRPr="00486F43">
        <w:rPr>
          <w:rFonts w:asciiTheme="minorHAnsi" w:hAnsiTheme="minorHAnsi" w:cstheme="minorHAnsi"/>
          <w:spacing w:val="-5"/>
          <w:sz w:val="20"/>
        </w:rPr>
        <w:t xml:space="preserve"> </w:t>
      </w:r>
      <w:r w:rsidRPr="00486F43">
        <w:rPr>
          <w:rFonts w:asciiTheme="minorHAnsi" w:hAnsiTheme="minorHAnsi" w:cstheme="minorHAnsi"/>
          <w:sz w:val="20"/>
        </w:rPr>
        <w:t>e</w:t>
      </w:r>
      <w:r w:rsidRPr="00486F43">
        <w:rPr>
          <w:rFonts w:asciiTheme="minorHAnsi" w:hAnsiTheme="minorHAnsi" w:cstheme="minorHAnsi"/>
          <w:spacing w:val="-3"/>
          <w:sz w:val="20"/>
        </w:rPr>
        <w:t xml:space="preserve"> </w:t>
      </w:r>
      <w:r w:rsidRPr="00486F43">
        <w:rPr>
          <w:rFonts w:asciiTheme="minorHAnsi" w:hAnsiTheme="minorHAnsi" w:cstheme="minorHAnsi"/>
          <w:sz w:val="20"/>
        </w:rPr>
        <w:t>dei</w:t>
      </w:r>
      <w:r w:rsidRPr="00486F43">
        <w:rPr>
          <w:rFonts w:asciiTheme="minorHAnsi" w:hAnsiTheme="minorHAnsi" w:cstheme="minorHAnsi"/>
          <w:spacing w:val="-3"/>
          <w:sz w:val="20"/>
        </w:rPr>
        <w:t xml:space="preserve"> </w:t>
      </w:r>
      <w:r w:rsidRPr="00486F43">
        <w:rPr>
          <w:rFonts w:asciiTheme="minorHAnsi" w:hAnsiTheme="minorHAnsi" w:cstheme="minorHAnsi"/>
          <w:sz w:val="20"/>
        </w:rPr>
        <w:t>servizi</w:t>
      </w:r>
      <w:r w:rsidRPr="00486F43">
        <w:rPr>
          <w:rFonts w:asciiTheme="minorHAnsi" w:hAnsiTheme="minorHAnsi" w:cstheme="minorHAnsi"/>
          <w:spacing w:val="-3"/>
          <w:sz w:val="20"/>
        </w:rPr>
        <w:t xml:space="preserve"> </w:t>
      </w:r>
      <w:r w:rsidRPr="00486F43">
        <w:rPr>
          <w:rFonts w:asciiTheme="minorHAnsi" w:hAnsiTheme="minorHAnsi" w:cstheme="minorHAnsi"/>
          <w:sz w:val="20"/>
        </w:rPr>
        <w:t>che</w:t>
      </w:r>
      <w:r w:rsidRPr="00486F43">
        <w:rPr>
          <w:rFonts w:asciiTheme="minorHAnsi" w:hAnsiTheme="minorHAnsi" w:cstheme="minorHAnsi"/>
          <w:spacing w:val="-5"/>
          <w:sz w:val="20"/>
        </w:rPr>
        <w:t xml:space="preserve"> </w:t>
      </w:r>
      <w:r w:rsidRPr="00486F43">
        <w:rPr>
          <w:rFonts w:asciiTheme="minorHAnsi" w:hAnsiTheme="minorHAnsi" w:cstheme="minorHAnsi"/>
          <w:sz w:val="20"/>
        </w:rPr>
        <w:t>trattano</w:t>
      </w:r>
      <w:r w:rsidRPr="00486F43">
        <w:rPr>
          <w:rFonts w:asciiTheme="minorHAnsi" w:hAnsiTheme="minorHAnsi" w:cstheme="minorHAnsi"/>
          <w:spacing w:val="-4"/>
          <w:sz w:val="20"/>
        </w:rPr>
        <w:t xml:space="preserve"> </w:t>
      </w:r>
      <w:r w:rsidRPr="00486F43">
        <w:rPr>
          <w:rFonts w:asciiTheme="minorHAnsi" w:hAnsiTheme="minorHAnsi" w:cstheme="minorHAnsi"/>
          <w:sz w:val="20"/>
        </w:rPr>
        <w:t>i</w:t>
      </w:r>
      <w:r w:rsidRPr="00486F43">
        <w:rPr>
          <w:rFonts w:asciiTheme="minorHAnsi" w:hAnsiTheme="minorHAnsi" w:cstheme="minorHAnsi"/>
          <w:spacing w:val="-5"/>
          <w:sz w:val="20"/>
        </w:rPr>
        <w:t xml:space="preserve"> </w:t>
      </w:r>
      <w:r w:rsidRPr="00486F43">
        <w:rPr>
          <w:rFonts w:asciiTheme="minorHAnsi" w:hAnsiTheme="minorHAnsi" w:cstheme="minorHAnsi"/>
          <w:sz w:val="20"/>
        </w:rPr>
        <w:t>dati</w:t>
      </w:r>
      <w:r w:rsidRPr="00486F43">
        <w:rPr>
          <w:rFonts w:asciiTheme="minorHAnsi" w:hAnsiTheme="minorHAnsi" w:cstheme="minorHAnsi"/>
          <w:spacing w:val="-4"/>
          <w:sz w:val="20"/>
        </w:rPr>
        <w:t xml:space="preserve"> </w:t>
      </w:r>
      <w:r w:rsidRPr="00486F43">
        <w:rPr>
          <w:rFonts w:asciiTheme="minorHAnsi" w:hAnsiTheme="minorHAnsi" w:cstheme="minorHAnsi"/>
          <w:sz w:val="20"/>
        </w:rPr>
        <w:t>personali;</w:t>
      </w:r>
    </w:p>
    <w:p w14:paraId="31A0AB23" w14:textId="77777777" w:rsidR="00C56D3D" w:rsidRPr="00486F43" w:rsidRDefault="00C56D3D" w:rsidP="007D1E4B">
      <w:pPr>
        <w:pStyle w:val="Paragrafoelenco"/>
        <w:numPr>
          <w:ilvl w:val="0"/>
          <w:numId w:val="32"/>
        </w:numPr>
        <w:tabs>
          <w:tab w:val="left" w:pos="851"/>
        </w:tabs>
        <w:spacing w:after="60"/>
        <w:ind w:left="851" w:right="51" w:hanging="284"/>
        <w:rPr>
          <w:rFonts w:asciiTheme="minorHAnsi" w:hAnsiTheme="minorHAnsi" w:cstheme="minorHAnsi"/>
          <w:sz w:val="20"/>
        </w:rPr>
      </w:pPr>
      <w:r w:rsidRPr="00486F43">
        <w:rPr>
          <w:rFonts w:asciiTheme="minorHAnsi" w:hAnsiTheme="minorHAnsi" w:cstheme="minorHAnsi"/>
          <w:sz w:val="20"/>
        </w:rPr>
        <w:t>la capacità di ripristinare tempestivamente la disponibilità e l’accesso dei dati in caso di incidente fisico o tecnico;</w:t>
      </w:r>
    </w:p>
    <w:p w14:paraId="7BD23B26" w14:textId="77777777" w:rsidR="00C56D3D" w:rsidRPr="00486F43" w:rsidRDefault="00C56D3D" w:rsidP="007D1E4B">
      <w:pPr>
        <w:pStyle w:val="Paragrafoelenco"/>
        <w:numPr>
          <w:ilvl w:val="0"/>
          <w:numId w:val="32"/>
        </w:numPr>
        <w:tabs>
          <w:tab w:val="left" w:pos="851"/>
        </w:tabs>
        <w:spacing w:after="120"/>
        <w:ind w:left="851" w:right="51" w:hanging="284"/>
        <w:rPr>
          <w:rFonts w:asciiTheme="minorHAnsi" w:hAnsiTheme="minorHAnsi" w:cstheme="minorHAnsi"/>
          <w:sz w:val="20"/>
        </w:rPr>
      </w:pPr>
      <w:r w:rsidRPr="00486F43">
        <w:rPr>
          <w:rFonts w:asciiTheme="minorHAnsi" w:hAnsiTheme="minorHAnsi" w:cstheme="minorHAnsi"/>
          <w:sz w:val="20"/>
        </w:rPr>
        <w:t>una procedura per testare, verificare e valutare regolarmente l’efficacia delle misure</w:t>
      </w:r>
      <w:r w:rsidRPr="00486F43">
        <w:rPr>
          <w:rFonts w:asciiTheme="minorHAnsi" w:hAnsiTheme="minorHAnsi" w:cstheme="minorHAnsi"/>
          <w:spacing w:val="-9"/>
          <w:sz w:val="20"/>
        </w:rPr>
        <w:t xml:space="preserve"> </w:t>
      </w:r>
      <w:r w:rsidRPr="00486F43">
        <w:rPr>
          <w:rFonts w:asciiTheme="minorHAnsi" w:hAnsiTheme="minorHAnsi" w:cstheme="minorHAnsi"/>
          <w:sz w:val="20"/>
        </w:rPr>
        <w:t>tecniche</w:t>
      </w:r>
      <w:r w:rsidRPr="00486F43">
        <w:rPr>
          <w:rFonts w:asciiTheme="minorHAnsi" w:hAnsiTheme="minorHAnsi" w:cstheme="minorHAnsi"/>
          <w:spacing w:val="-9"/>
          <w:sz w:val="20"/>
        </w:rPr>
        <w:t xml:space="preserve"> </w:t>
      </w:r>
      <w:r w:rsidRPr="00486F43">
        <w:rPr>
          <w:rFonts w:asciiTheme="minorHAnsi" w:hAnsiTheme="minorHAnsi" w:cstheme="minorHAnsi"/>
          <w:sz w:val="20"/>
        </w:rPr>
        <w:t>e</w:t>
      </w:r>
      <w:r w:rsidRPr="00486F43">
        <w:rPr>
          <w:rFonts w:asciiTheme="minorHAnsi" w:hAnsiTheme="minorHAnsi" w:cstheme="minorHAnsi"/>
          <w:spacing w:val="-9"/>
          <w:sz w:val="20"/>
        </w:rPr>
        <w:t xml:space="preserve"> </w:t>
      </w:r>
      <w:r w:rsidRPr="00486F43">
        <w:rPr>
          <w:rFonts w:asciiTheme="minorHAnsi" w:hAnsiTheme="minorHAnsi" w:cstheme="minorHAnsi"/>
          <w:sz w:val="20"/>
        </w:rPr>
        <w:t>organizzative</w:t>
      </w:r>
      <w:r w:rsidRPr="00486F43">
        <w:rPr>
          <w:rFonts w:asciiTheme="minorHAnsi" w:hAnsiTheme="minorHAnsi" w:cstheme="minorHAnsi"/>
          <w:spacing w:val="-9"/>
          <w:sz w:val="20"/>
        </w:rPr>
        <w:t xml:space="preserve"> </w:t>
      </w:r>
      <w:r w:rsidRPr="00486F43">
        <w:rPr>
          <w:rFonts w:asciiTheme="minorHAnsi" w:hAnsiTheme="minorHAnsi" w:cstheme="minorHAnsi"/>
          <w:sz w:val="20"/>
        </w:rPr>
        <w:t>al</w:t>
      </w:r>
      <w:r w:rsidRPr="00486F43">
        <w:rPr>
          <w:rFonts w:asciiTheme="minorHAnsi" w:hAnsiTheme="minorHAnsi" w:cstheme="minorHAnsi"/>
          <w:spacing w:val="-8"/>
          <w:sz w:val="20"/>
        </w:rPr>
        <w:t xml:space="preserve"> </w:t>
      </w:r>
      <w:r w:rsidRPr="00486F43">
        <w:rPr>
          <w:rFonts w:asciiTheme="minorHAnsi" w:hAnsiTheme="minorHAnsi" w:cstheme="minorHAnsi"/>
          <w:sz w:val="20"/>
        </w:rPr>
        <w:t>fine</w:t>
      </w:r>
      <w:r w:rsidRPr="00486F43">
        <w:rPr>
          <w:rFonts w:asciiTheme="minorHAnsi" w:hAnsiTheme="minorHAnsi" w:cstheme="minorHAnsi"/>
          <w:spacing w:val="-9"/>
          <w:sz w:val="20"/>
        </w:rPr>
        <w:t xml:space="preserve"> </w:t>
      </w:r>
      <w:r w:rsidRPr="00486F43">
        <w:rPr>
          <w:rFonts w:asciiTheme="minorHAnsi" w:hAnsiTheme="minorHAnsi" w:cstheme="minorHAnsi"/>
          <w:sz w:val="20"/>
        </w:rPr>
        <w:t>di</w:t>
      </w:r>
      <w:r w:rsidRPr="00486F43">
        <w:rPr>
          <w:rFonts w:asciiTheme="minorHAnsi" w:hAnsiTheme="minorHAnsi" w:cstheme="minorHAnsi"/>
          <w:spacing w:val="-8"/>
          <w:sz w:val="20"/>
        </w:rPr>
        <w:t xml:space="preserve"> </w:t>
      </w:r>
      <w:r w:rsidRPr="00486F43">
        <w:rPr>
          <w:rFonts w:asciiTheme="minorHAnsi" w:hAnsiTheme="minorHAnsi" w:cstheme="minorHAnsi"/>
          <w:sz w:val="20"/>
        </w:rPr>
        <w:t>garantire</w:t>
      </w:r>
      <w:r w:rsidRPr="00486F43">
        <w:rPr>
          <w:rFonts w:asciiTheme="minorHAnsi" w:hAnsiTheme="minorHAnsi" w:cstheme="minorHAnsi"/>
          <w:spacing w:val="-9"/>
          <w:sz w:val="20"/>
        </w:rPr>
        <w:t xml:space="preserve"> </w:t>
      </w:r>
      <w:r w:rsidRPr="00486F43">
        <w:rPr>
          <w:rFonts w:asciiTheme="minorHAnsi" w:hAnsiTheme="minorHAnsi" w:cstheme="minorHAnsi"/>
          <w:sz w:val="20"/>
        </w:rPr>
        <w:t>la</w:t>
      </w:r>
      <w:r w:rsidRPr="00486F43">
        <w:rPr>
          <w:rFonts w:asciiTheme="minorHAnsi" w:hAnsiTheme="minorHAnsi" w:cstheme="minorHAnsi"/>
          <w:spacing w:val="-10"/>
          <w:sz w:val="20"/>
        </w:rPr>
        <w:t xml:space="preserve"> </w:t>
      </w:r>
      <w:r w:rsidRPr="00486F43">
        <w:rPr>
          <w:rFonts w:asciiTheme="minorHAnsi" w:hAnsiTheme="minorHAnsi" w:cstheme="minorHAnsi"/>
          <w:sz w:val="20"/>
        </w:rPr>
        <w:t>sicurezza</w:t>
      </w:r>
      <w:r w:rsidRPr="00486F43">
        <w:rPr>
          <w:rFonts w:asciiTheme="minorHAnsi" w:hAnsiTheme="minorHAnsi" w:cstheme="minorHAnsi"/>
          <w:spacing w:val="-7"/>
          <w:sz w:val="20"/>
        </w:rPr>
        <w:t xml:space="preserve"> </w:t>
      </w:r>
      <w:r w:rsidRPr="00486F43">
        <w:rPr>
          <w:rFonts w:asciiTheme="minorHAnsi" w:hAnsiTheme="minorHAnsi" w:cstheme="minorHAnsi"/>
          <w:sz w:val="20"/>
        </w:rPr>
        <w:t>del</w:t>
      </w:r>
      <w:r w:rsidRPr="00486F43">
        <w:rPr>
          <w:rFonts w:asciiTheme="minorHAnsi" w:hAnsiTheme="minorHAnsi" w:cstheme="minorHAnsi"/>
          <w:spacing w:val="-8"/>
          <w:sz w:val="20"/>
        </w:rPr>
        <w:t xml:space="preserve"> </w:t>
      </w:r>
      <w:r w:rsidRPr="00486F43">
        <w:rPr>
          <w:rFonts w:asciiTheme="minorHAnsi" w:hAnsiTheme="minorHAnsi" w:cstheme="minorHAnsi"/>
          <w:sz w:val="20"/>
        </w:rPr>
        <w:t>trattamento.</w:t>
      </w:r>
    </w:p>
    <w:p w14:paraId="4B340E0D" w14:textId="77777777" w:rsidR="00C56D3D" w:rsidRPr="00486F43" w:rsidRDefault="00C56D3D" w:rsidP="00C56D3D">
      <w:pPr>
        <w:pStyle w:val="Paragrafoelenco"/>
        <w:numPr>
          <w:ilvl w:val="1"/>
          <w:numId w:val="9"/>
        </w:numPr>
        <w:spacing w:after="120"/>
        <w:ind w:left="567" w:right="49" w:hanging="567"/>
        <w:rPr>
          <w:rFonts w:asciiTheme="minorHAnsi" w:hAnsiTheme="minorHAnsi" w:cstheme="minorHAnsi"/>
          <w:sz w:val="20"/>
        </w:rPr>
      </w:pPr>
      <w:r w:rsidRPr="00486F43">
        <w:rPr>
          <w:rFonts w:asciiTheme="minorHAnsi" w:hAnsiTheme="minorHAnsi" w:cstheme="minorHAnsi"/>
          <w:sz w:val="20"/>
        </w:rPr>
        <w:t>Il Responsabile</w:t>
      </w:r>
      <w:r w:rsidRPr="00486F43">
        <w:rPr>
          <w:rFonts w:asciiTheme="minorHAnsi" w:hAnsiTheme="minorHAnsi" w:cstheme="minorHAnsi"/>
          <w:spacing w:val="-3"/>
          <w:sz w:val="20"/>
        </w:rPr>
        <w:t xml:space="preserve"> </w:t>
      </w:r>
      <w:r w:rsidRPr="00486F43">
        <w:rPr>
          <w:rFonts w:asciiTheme="minorHAnsi" w:hAnsiTheme="minorHAnsi" w:cstheme="minorHAnsi"/>
          <w:sz w:val="20"/>
        </w:rPr>
        <w:t>del</w:t>
      </w:r>
      <w:r w:rsidRPr="00486F43">
        <w:rPr>
          <w:rFonts w:asciiTheme="minorHAnsi" w:hAnsiTheme="minorHAnsi" w:cstheme="minorHAnsi"/>
          <w:spacing w:val="-2"/>
          <w:sz w:val="20"/>
        </w:rPr>
        <w:t xml:space="preserve"> </w:t>
      </w:r>
      <w:r w:rsidRPr="00486F43">
        <w:rPr>
          <w:rFonts w:asciiTheme="minorHAnsi" w:hAnsiTheme="minorHAnsi" w:cstheme="minorHAnsi"/>
          <w:sz w:val="20"/>
        </w:rPr>
        <w:t>trattamento</w:t>
      </w:r>
      <w:r w:rsidRPr="00486F43">
        <w:rPr>
          <w:rFonts w:asciiTheme="minorHAnsi" w:hAnsiTheme="minorHAnsi" w:cstheme="minorHAnsi"/>
          <w:spacing w:val="-2"/>
          <w:sz w:val="20"/>
        </w:rPr>
        <w:t xml:space="preserve"> </w:t>
      </w:r>
      <w:r w:rsidRPr="00486F43">
        <w:rPr>
          <w:rFonts w:asciiTheme="minorHAnsi" w:hAnsiTheme="minorHAnsi" w:cstheme="minorHAnsi"/>
          <w:sz w:val="20"/>
        </w:rPr>
        <w:t>può</w:t>
      </w:r>
      <w:r w:rsidRPr="00486F43">
        <w:rPr>
          <w:rFonts w:asciiTheme="minorHAnsi" w:hAnsiTheme="minorHAnsi" w:cstheme="minorHAnsi"/>
          <w:spacing w:val="-2"/>
          <w:sz w:val="20"/>
        </w:rPr>
        <w:t xml:space="preserve"> </w:t>
      </w:r>
      <w:r w:rsidRPr="00486F43">
        <w:rPr>
          <w:rFonts w:asciiTheme="minorHAnsi" w:hAnsiTheme="minorHAnsi" w:cstheme="minorHAnsi"/>
          <w:sz w:val="20"/>
        </w:rPr>
        <w:t>ricorrere</w:t>
      </w:r>
      <w:r w:rsidRPr="00486F43">
        <w:rPr>
          <w:rFonts w:asciiTheme="minorHAnsi" w:hAnsiTheme="minorHAnsi" w:cstheme="minorHAnsi"/>
          <w:spacing w:val="-3"/>
          <w:sz w:val="20"/>
        </w:rPr>
        <w:t xml:space="preserve"> </w:t>
      </w:r>
      <w:r w:rsidRPr="00486F43">
        <w:rPr>
          <w:rFonts w:asciiTheme="minorHAnsi" w:hAnsiTheme="minorHAnsi" w:cstheme="minorHAnsi"/>
          <w:sz w:val="20"/>
        </w:rPr>
        <w:t>ad</w:t>
      </w:r>
      <w:r w:rsidRPr="00486F43">
        <w:rPr>
          <w:rFonts w:asciiTheme="minorHAnsi" w:hAnsiTheme="minorHAnsi" w:cstheme="minorHAnsi"/>
          <w:spacing w:val="-1"/>
          <w:sz w:val="20"/>
        </w:rPr>
        <w:t xml:space="preserve"> </w:t>
      </w:r>
      <w:r w:rsidRPr="00486F43">
        <w:rPr>
          <w:rFonts w:asciiTheme="minorHAnsi" w:hAnsiTheme="minorHAnsi" w:cstheme="minorHAnsi"/>
          <w:sz w:val="20"/>
        </w:rPr>
        <w:t>un altro Responsabile del trattamento (di seguito, “sub-Responsabile del trattamento”) per gestire attività di trattamento specifiche, informando, periodicamente</w:t>
      </w:r>
      <w:r w:rsidRPr="00486F43">
        <w:rPr>
          <w:rFonts w:asciiTheme="minorHAnsi" w:hAnsiTheme="minorHAnsi" w:cstheme="minorHAnsi"/>
          <w:spacing w:val="-12"/>
          <w:sz w:val="20"/>
        </w:rPr>
        <w:t xml:space="preserve"> </w:t>
      </w:r>
      <w:r w:rsidRPr="00486F43">
        <w:rPr>
          <w:rFonts w:asciiTheme="minorHAnsi" w:hAnsiTheme="minorHAnsi" w:cstheme="minorHAnsi"/>
          <w:sz w:val="20"/>
        </w:rPr>
        <w:t>il</w:t>
      </w:r>
      <w:r w:rsidRPr="00486F43">
        <w:rPr>
          <w:rFonts w:asciiTheme="minorHAnsi" w:hAnsiTheme="minorHAnsi" w:cstheme="minorHAnsi"/>
          <w:spacing w:val="-11"/>
          <w:sz w:val="20"/>
        </w:rPr>
        <w:t xml:space="preserve"> </w:t>
      </w:r>
      <w:r w:rsidRPr="00486F43">
        <w:rPr>
          <w:rFonts w:asciiTheme="minorHAnsi" w:hAnsiTheme="minorHAnsi" w:cstheme="minorHAnsi"/>
          <w:sz w:val="20"/>
        </w:rPr>
        <w:t>Titolare</w:t>
      </w:r>
      <w:r w:rsidRPr="00486F43">
        <w:rPr>
          <w:rFonts w:asciiTheme="minorHAnsi" w:hAnsiTheme="minorHAnsi" w:cstheme="minorHAnsi"/>
          <w:spacing w:val="-12"/>
          <w:sz w:val="20"/>
        </w:rPr>
        <w:t xml:space="preserve"> </w:t>
      </w:r>
      <w:r w:rsidRPr="00486F43">
        <w:rPr>
          <w:rFonts w:asciiTheme="minorHAnsi" w:hAnsiTheme="minorHAnsi" w:cstheme="minorHAnsi"/>
          <w:sz w:val="20"/>
        </w:rPr>
        <w:t>del</w:t>
      </w:r>
      <w:r w:rsidRPr="00486F43">
        <w:rPr>
          <w:rFonts w:asciiTheme="minorHAnsi" w:hAnsiTheme="minorHAnsi" w:cstheme="minorHAnsi"/>
          <w:spacing w:val="-11"/>
          <w:sz w:val="20"/>
        </w:rPr>
        <w:t xml:space="preserve"> </w:t>
      </w:r>
      <w:r w:rsidRPr="00486F43">
        <w:rPr>
          <w:rFonts w:asciiTheme="minorHAnsi" w:hAnsiTheme="minorHAnsi" w:cstheme="minorHAnsi"/>
          <w:sz w:val="20"/>
        </w:rPr>
        <w:t>trattamento</w:t>
      </w:r>
      <w:r w:rsidRPr="00486F43">
        <w:rPr>
          <w:rFonts w:asciiTheme="minorHAnsi" w:hAnsiTheme="minorHAnsi" w:cstheme="minorHAnsi"/>
          <w:spacing w:val="-11"/>
          <w:sz w:val="20"/>
        </w:rPr>
        <w:t xml:space="preserve"> </w:t>
      </w:r>
      <w:r w:rsidRPr="00486F43">
        <w:rPr>
          <w:rFonts w:asciiTheme="minorHAnsi" w:hAnsiTheme="minorHAnsi" w:cstheme="minorHAnsi"/>
          <w:sz w:val="20"/>
        </w:rPr>
        <w:t>di</w:t>
      </w:r>
      <w:r w:rsidRPr="00486F43">
        <w:rPr>
          <w:rFonts w:asciiTheme="minorHAnsi" w:hAnsiTheme="minorHAnsi" w:cstheme="minorHAnsi"/>
          <w:spacing w:val="-12"/>
          <w:sz w:val="20"/>
        </w:rPr>
        <w:t xml:space="preserve"> </w:t>
      </w:r>
      <w:r w:rsidRPr="00486F43">
        <w:rPr>
          <w:rFonts w:asciiTheme="minorHAnsi" w:hAnsiTheme="minorHAnsi" w:cstheme="minorHAnsi"/>
          <w:sz w:val="20"/>
        </w:rPr>
        <w:t>ogni</w:t>
      </w:r>
      <w:r w:rsidRPr="00486F43">
        <w:rPr>
          <w:rFonts w:asciiTheme="minorHAnsi" w:hAnsiTheme="minorHAnsi" w:cstheme="minorHAnsi"/>
          <w:spacing w:val="-11"/>
          <w:sz w:val="20"/>
        </w:rPr>
        <w:t xml:space="preserve"> </w:t>
      </w:r>
      <w:r w:rsidRPr="00486F43">
        <w:rPr>
          <w:rFonts w:asciiTheme="minorHAnsi" w:hAnsiTheme="minorHAnsi" w:cstheme="minorHAnsi"/>
          <w:sz w:val="20"/>
        </w:rPr>
        <w:t>nomina</w:t>
      </w:r>
      <w:r w:rsidRPr="00486F43">
        <w:rPr>
          <w:rFonts w:asciiTheme="minorHAnsi" w:hAnsiTheme="minorHAnsi" w:cstheme="minorHAnsi"/>
          <w:spacing w:val="-11"/>
          <w:sz w:val="20"/>
        </w:rPr>
        <w:t xml:space="preserve"> </w:t>
      </w:r>
      <w:r w:rsidRPr="00486F43">
        <w:rPr>
          <w:rFonts w:asciiTheme="minorHAnsi" w:hAnsiTheme="minorHAnsi" w:cstheme="minorHAnsi"/>
          <w:sz w:val="20"/>
        </w:rPr>
        <w:t>e/o sostituzione dei Responsabili. Nella comunicazione andranno specificate le attività di trattamento delegate, i dati identificativi del sub-Responsabile del trattamento e i dati del contratto di esternalizzazione.</w:t>
      </w:r>
    </w:p>
    <w:p w14:paraId="270BDC45" w14:textId="77777777" w:rsidR="00C56D3D" w:rsidRPr="00486F43" w:rsidRDefault="00C56D3D" w:rsidP="00C56D3D">
      <w:pPr>
        <w:pStyle w:val="Paragrafoelenco"/>
        <w:numPr>
          <w:ilvl w:val="1"/>
          <w:numId w:val="9"/>
        </w:numPr>
        <w:spacing w:after="120"/>
        <w:ind w:left="567" w:right="49" w:hanging="567"/>
        <w:rPr>
          <w:rFonts w:asciiTheme="minorHAnsi" w:hAnsiTheme="minorHAnsi" w:cstheme="minorHAnsi"/>
          <w:sz w:val="20"/>
        </w:rPr>
      </w:pPr>
      <w:r w:rsidRPr="00486F43">
        <w:rPr>
          <w:rFonts w:asciiTheme="minorHAnsi" w:hAnsiTheme="minorHAnsi" w:cstheme="minorHAnsi"/>
          <w:sz w:val="20"/>
        </w:rPr>
        <w:t>Nel</w:t>
      </w:r>
      <w:r w:rsidRPr="00486F43">
        <w:rPr>
          <w:rFonts w:asciiTheme="minorHAnsi" w:hAnsiTheme="minorHAnsi" w:cstheme="minorHAnsi"/>
          <w:spacing w:val="-2"/>
          <w:sz w:val="20"/>
        </w:rPr>
        <w:t xml:space="preserve"> </w:t>
      </w:r>
      <w:r w:rsidRPr="00486F43">
        <w:rPr>
          <w:rFonts w:asciiTheme="minorHAnsi" w:hAnsiTheme="minorHAnsi" w:cstheme="minorHAnsi"/>
          <w:sz w:val="20"/>
        </w:rPr>
        <w:t>caso</w:t>
      </w:r>
      <w:r w:rsidRPr="00486F43">
        <w:rPr>
          <w:rFonts w:asciiTheme="minorHAnsi" w:hAnsiTheme="minorHAnsi" w:cstheme="minorHAnsi"/>
          <w:spacing w:val="-2"/>
          <w:sz w:val="20"/>
        </w:rPr>
        <w:t xml:space="preserve"> </w:t>
      </w:r>
      <w:r w:rsidRPr="00486F43">
        <w:rPr>
          <w:rFonts w:asciiTheme="minorHAnsi" w:hAnsiTheme="minorHAnsi" w:cstheme="minorHAnsi"/>
          <w:sz w:val="20"/>
        </w:rPr>
        <w:t>in cui</w:t>
      </w:r>
      <w:r w:rsidRPr="00486F43">
        <w:rPr>
          <w:rFonts w:asciiTheme="minorHAnsi" w:hAnsiTheme="minorHAnsi" w:cstheme="minorHAnsi"/>
          <w:spacing w:val="-2"/>
          <w:sz w:val="20"/>
        </w:rPr>
        <w:t xml:space="preserve"> </w:t>
      </w:r>
      <w:r w:rsidRPr="00486F43">
        <w:rPr>
          <w:rFonts w:asciiTheme="minorHAnsi" w:hAnsiTheme="minorHAnsi" w:cstheme="minorHAnsi"/>
          <w:sz w:val="20"/>
        </w:rPr>
        <w:t>per</w:t>
      </w:r>
      <w:r w:rsidRPr="00486F43">
        <w:rPr>
          <w:rFonts w:asciiTheme="minorHAnsi" w:hAnsiTheme="minorHAnsi" w:cstheme="minorHAnsi"/>
          <w:spacing w:val="-2"/>
          <w:sz w:val="20"/>
        </w:rPr>
        <w:t xml:space="preserve"> </w:t>
      </w:r>
      <w:r w:rsidRPr="00486F43">
        <w:rPr>
          <w:rFonts w:asciiTheme="minorHAnsi" w:hAnsiTheme="minorHAnsi" w:cstheme="minorHAnsi"/>
          <w:sz w:val="20"/>
        </w:rPr>
        <w:t>le</w:t>
      </w:r>
      <w:r w:rsidRPr="00486F43">
        <w:rPr>
          <w:rFonts w:asciiTheme="minorHAnsi" w:hAnsiTheme="minorHAnsi" w:cstheme="minorHAnsi"/>
          <w:spacing w:val="-3"/>
          <w:sz w:val="20"/>
        </w:rPr>
        <w:t xml:space="preserve"> </w:t>
      </w:r>
      <w:r w:rsidRPr="00486F43">
        <w:rPr>
          <w:rFonts w:asciiTheme="minorHAnsi" w:hAnsiTheme="minorHAnsi" w:cstheme="minorHAnsi"/>
          <w:sz w:val="20"/>
        </w:rPr>
        <w:t>prestazioni</w:t>
      </w:r>
      <w:r w:rsidRPr="00486F43">
        <w:rPr>
          <w:rFonts w:asciiTheme="minorHAnsi" w:hAnsiTheme="minorHAnsi" w:cstheme="minorHAnsi"/>
          <w:spacing w:val="-3"/>
          <w:sz w:val="20"/>
        </w:rPr>
        <w:t xml:space="preserve"> </w:t>
      </w:r>
      <w:r w:rsidRPr="00486F43">
        <w:rPr>
          <w:rFonts w:asciiTheme="minorHAnsi" w:hAnsiTheme="minorHAnsi" w:cstheme="minorHAnsi"/>
          <w:sz w:val="20"/>
        </w:rPr>
        <w:t>del</w:t>
      </w:r>
      <w:r w:rsidRPr="00486F43">
        <w:rPr>
          <w:rFonts w:asciiTheme="minorHAnsi" w:hAnsiTheme="minorHAnsi" w:cstheme="minorHAnsi"/>
          <w:spacing w:val="-2"/>
          <w:sz w:val="20"/>
        </w:rPr>
        <w:t xml:space="preserve"> </w:t>
      </w:r>
      <w:r w:rsidRPr="00486F43">
        <w:rPr>
          <w:rFonts w:asciiTheme="minorHAnsi" w:hAnsiTheme="minorHAnsi" w:cstheme="minorHAnsi"/>
          <w:sz w:val="20"/>
        </w:rPr>
        <w:t>Contratto</w:t>
      </w:r>
      <w:r w:rsidRPr="00486F43">
        <w:rPr>
          <w:rFonts w:asciiTheme="minorHAnsi" w:hAnsiTheme="minorHAnsi" w:cstheme="minorHAnsi"/>
          <w:spacing w:val="-2"/>
          <w:sz w:val="20"/>
        </w:rPr>
        <w:t xml:space="preserve"> </w:t>
      </w:r>
      <w:r w:rsidRPr="00486F43">
        <w:rPr>
          <w:rFonts w:asciiTheme="minorHAnsi" w:hAnsiTheme="minorHAnsi" w:cstheme="minorHAnsi"/>
          <w:sz w:val="20"/>
        </w:rPr>
        <w:t>che</w:t>
      </w:r>
      <w:r w:rsidRPr="00486F43">
        <w:rPr>
          <w:rFonts w:asciiTheme="minorHAnsi" w:hAnsiTheme="minorHAnsi" w:cstheme="minorHAnsi"/>
          <w:spacing w:val="-3"/>
          <w:sz w:val="20"/>
        </w:rPr>
        <w:t xml:space="preserve"> </w:t>
      </w:r>
      <w:r w:rsidRPr="00486F43">
        <w:rPr>
          <w:rFonts w:asciiTheme="minorHAnsi" w:hAnsiTheme="minorHAnsi" w:cstheme="minorHAnsi"/>
          <w:sz w:val="20"/>
        </w:rPr>
        <w:t>comportano</w:t>
      </w:r>
      <w:r w:rsidRPr="00486F43">
        <w:rPr>
          <w:rFonts w:asciiTheme="minorHAnsi" w:hAnsiTheme="minorHAnsi" w:cstheme="minorHAnsi"/>
          <w:spacing w:val="-2"/>
          <w:sz w:val="20"/>
        </w:rPr>
        <w:t xml:space="preserve"> </w:t>
      </w:r>
      <w:r w:rsidRPr="00486F43">
        <w:rPr>
          <w:rFonts w:asciiTheme="minorHAnsi" w:hAnsiTheme="minorHAnsi" w:cstheme="minorHAnsi"/>
          <w:sz w:val="20"/>
        </w:rPr>
        <w:t>il</w:t>
      </w:r>
      <w:r w:rsidRPr="00486F43">
        <w:rPr>
          <w:rFonts w:asciiTheme="minorHAnsi" w:hAnsiTheme="minorHAnsi" w:cstheme="minorHAnsi"/>
          <w:spacing w:val="-2"/>
          <w:sz w:val="20"/>
        </w:rPr>
        <w:t xml:space="preserve"> </w:t>
      </w:r>
      <w:r w:rsidRPr="00486F43">
        <w:rPr>
          <w:rFonts w:asciiTheme="minorHAnsi" w:hAnsiTheme="minorHAnsi" w:cstheme="minorHAnsi"/>
          <w:sz w:val="20"/>
        </w:rPr>
        <w:t>trattamento</w:t>
      </w:r>
      <w:r w:rsidRPr="00486F43">
        <w:rPr>
          <w:rFonts w:asciiTheme="minorHAnsi" w:hAnsiTheme="minorHAnsi" w:cstheme="minorHAnsi"/>
          <w:spacing w:val="-1"/>
          <w:sz w:val="20"/>
        </w:rPr>
        <w:t xml:space="preserve"> </w:t>
      </w:r>
      <w:r w:rsidRPr="00486F43">
        <w:rPr>
          <w:rFonts w:asciiTheme="minorHAnsi" w:hAnsiTheme="minorHAnsi" w:cstheme="minorHAnsi"/>
          <w:sz w:val="20"/>
        </w:rPr>
        <w:t>di dati</w:t>
      </w:r>
      <w:r w:rsidRPr="00486F43">
        <w:rPr>
          <w:rFonts w:asciiTheme="minorHAnsi" w:hAnsiTheme="minorHAnsi" w:cstheme="minorHAnsi"/>
          <w:spacing w:val="-7"/>
          <w:sz w:val="20"/>
        </w:rPr>
        <w:t xml:space="preserve"> </w:t>
      </w:r>
      <w:r w:rsidRPr="00486F43">
        <w:rPr>
          <w:rFonts w:asciiTheme="minorHAnsi" w:hAnsiTheme="minorHAnsi" w:cstheme="minorHAnsi"/>
          <w:sz w:val="20"/>
        </w:rPr>
        <w:t>personali</w:t>
      </w:r>
      <w:r w:rsidRPr="00486F43">
        <w:rPr>
          <w:rFonts w:asciiTheme="minorHAnsi" w:hAnsiTheme="minorHAnsi" w:cstheme="minorHAnsi"/>
          <w:spacing w:val="-6"/>
          <w:sz w:val="20"/>
        </w:rPr>
        <w:t xml:space="preserve"> </w:t>
      </w:r>
      <w:r w:rsidRPr="00486F43">
        <w:rPr>
          <w:rFonts w:asciiTheme="minorHAnsi" w:hAnsiTheme="minorHAnsi" w:cstheme="minorHAnsi"/>
          <w:sz w:val="20"/>
        </w:rPr>
        <w:t>il</w:t>
      </w:r>
      <w:r w:rsidRPr="00486F43">
        <w:rPr>
          <w:rFonts w:asciiTheme="minorHAnsi" w:hAnsiTheme="minorHAnsi" w:cstheme="minorHAnsi"/>
          <w:spacing w:val="-7"/>
          <w:sz w:val="20"/>
        </w:rPr>
        <w:t xml:space="preserve"> </w:t>
      </w:r>
      <w:r w:rsidRPr="00486F43">
        <w:rPr>
          <w:rFonts w:asciiTheme="minorHAnsi" w:hAnsiTheme="minorHAnsi" w:cstheme="minorHAnsi"/>
          <w:sz w:val="20"/>
        </w:rPr>
        <w:t>Fornitore/</w:t>
      </w:r>
      <w:r w:rsidRPr="00486F43">
        <w:rPr>
          <w:rFonts w:asciiTheme="minorHAnsi" w:hAnsiTheme="minorHAnsi" w:cstheme="minorHAnsi"/>
          <w:spacing w:val="-7"/>
          <w:sz w:val="20"/>
        </w:rPr>
        <w:t xml:space="preserve"> </w:t>
      </w:r>
      <w:r w:rsidRPr="00486F43">
        <w:rPr>
          <w:rFonts w:asciiTheme="minorHAnsi" w:hAnsiTheme="minorHAnsi" w:cstheme="minorHAnsi"/>
          <w:sz w:val="20"/>
        </w:rPr>
        <w:t>Responsabile</w:t>
      </w:r>
      <w:r w:rsidRPr="00486F43">
        <w:rPr>
          <w:rFonts w:asciiTheme="minorHAnsi" w:hAnsiTheme="minorHAnsi" w:cstheme="minorHAnsi"/>
          <w:spacing w:val="-7"/>
          <w:sz w:val="20"/>
        </w:rPr>
        <w:t xml:space="preserve"> </w:t>
      </w:r>
      <w:r w:rsidRPr="00486F43">
        <w:rPr>
          <w:rFonts w:asciiTheme="minorHAnsi" w:hAnsiTheme="minorHAnsi" w:cstheme="minorHAnsi"/>
          <w:sz w:val="20"/>
        </w:rPr>
        <w:t>ricorra</w:t>
      </w:r>
      <w:r w:rsidRPr="00486F43">
        <w:rPr>
          <w:rFonts w:asciiTheme="minorHAnsi" w:hAnsiTheme="minorHAnsi" w:cstheme="minorHAnsi"/>
          <w:spacing w:val="-6"/>
          <w:sz w:val="20"/>
        </w:rPr>
        <w:t xml:space="preserve"> </w:t>
      </w:r>
      <w:r w:rsidRPr="00486F43">
        <w:rPr>
          <w:rFonts w:asciiTheme="minorHAnsi" w:hAnsiTheme="minorHAnsi" w:cstheme="minorHAnsi"/>
          <w:sz w:val="20"/>
        </w:rPr>
        <w:t>a</w:t>
      </w:r>
      <w:r w:rsidRPr="00486F43">
        <w:rPr>
          <w:rFonts w:asciiTheme="minorHAnsi" w:hAnsiTheme="minorHAnsi" w:cstheme="minorHAnsi"/>
          <w:spacing w:val="-6"/>
          <w:sz w:val="20"/>
        </w:rPr>
        <w:t xml:space="preserve"> </w:t>
      </w:r>
      <w:r w:rsidRPr="00486F43">
        <w:rPr>
          <w:rFonts w:asciiTheme="minorHAnsi" w:hAnsiTheme="minorHAnsi" w:cstheme="minorHAnsi"/>
          <w:sz w:val="20"/>
        </w:rPr>
        <w:t>subappaltatori</w:t>
      </w:r>
      <w:r w:rsidRPr="00486F43">
        <w:rPr>
          <w:rFonts w:asciiTheme="minorHAnsi" w:hAnsiTheme="minorHAnsi" w:cstheme="minorHAnsi"/>
          <w:spacing w:val="-7"/>
          <w:sz w:val="20"/>
        </w:rPr>
        <w:t xml:space="preserve"> </w:t>
      </w:r>
      <w:r w:rsidRPr="00486F43">
        <w:rPr>
          <w:rFonts w:asciiTheme="minorHAnsi" w:hAnsiTheme="minorHAnsi" w:cstheme="minorHAnsi"/>
          <w:sz w:val="20"/>
        </w:rPr>
        <w:t>o</w:t>
      </w:r>
      <w:r w:rsidRPr="00486F43">
        <w:rPr>
          <w:rFonts w:asciiTheme="minorHAnsi" w:hAnsiTheme="minorHAnsi" w:cstheme="minorHAnsi"/>
          <w:spacing w:val="-6"/>
          <w:sz w:val="20"/>
        </w:rPr>
        <w:t xml:space="preserve"> </w:t>
      </w:r>
      <w:r w:rsidRPr="00486F43">
        <w:rPr>
          <w:rFonts w:asciiTheme="minorHAnsi" w:hAnsiTheme="minorHAnsi" w:cstheme="minorHAnsi"/>
          <w:sz w:val="20"/>
        </w:rPr>
        <w:t>subcontraenti è obbligato a nominare tali operatori a loro volta sub-Responsabili del trattamento sulla base della modalità sopra indicata e comunicare l’avvenuta nomina al titolare.</w:t>
      </w:r>
    </w:p>
    <w:p w14:paraId="0D0E0ADA" w14:textId="77777777" w:rsidR="00C56D3D" w:rsidRPr="00103ADC" w:rsidRDefault="00C56D3D" w:rsidP="00C56D3D">
      <w:pPr>
        <w:pStyle w:val="Paragrafoelenco"/>
        <w:numPr>
          <w:ilvl w:val="1"/>
          <w:numId w:val="9"/>
        </w:numPr>
        <w:spacing w:after="120"/>
        <w:ind w:left="567" w:right="49" w:hanging="567"/>
        <w:rPr>
          <w:rFonts w:asciiTheme="minorHAnsi" w:hAnsiTheme="minorHAnsi" w:cstheme="minorHAnsi"/>
          <w:sz w:val="20"/>
        </w:rPr>
      </w:pPr>
      <w:r w:rsidRPr="00103ADC">
        <w:rPr>
          <w:rFonts w:asciiTheme="minorHAnsi" w:hAnsiTheme="minorHAnsi" w:cstheme="minorHAnsi"/>
          <w:sz w:val="20"/>
        </w:rPr>
        <w:t xml:space="preserve">Il sub-Responsabile del trattamento deve rispettare obblighi analoghi a quelli forniti dal Titolare al Responsabile Iniziale del trattamento, riportate in uno specifico contratto o atto di nomina. Spetta al Responsabile Iniziale del trattamento assicurare che il sub-Responsabile del trattamento presenti garanzie sufficienti in termini di conoscenza specialistica, affidabilità e risorse, per l’adozione di misure tecniche ed organizzative appropriate di modo che il trattamento risponda ai principi e alle esigenze del Regolamento UE. In caso di mancato adempimento da parte del sub-Responsabile del trattamento degli obblighi in materia di protezione dei dati, il Responsabile Iniziale del trattamento è interamente responsabile nei confronti del Titolare del trattamento di tali inadempimenti; l’Amministrazione Contraente potrà in qualsiasi momento verificare le </w:t>
      </w:r>
      <w:r w:rsidRPr="00103ADC">
        <w:rPr>
          <w:rFonts w:asciiTheme="minorHAnsi" w:hAnsiTheme="minorHAnsi" w:cstheme="minorHAnsi"/>
          <w:sz w:val="20"/>
        </w:rPr>
        <w:lastRenderedPageBreak/>
        <w:t>garanzie e le misure tecniche ed organizzative del sub-Responsabile, tramite audit e ispezioni anche avvalendosi di soggetti terzi. Nel caso in cui tali garanzie risultassero insussistenti o inidonee l’Amministrazione Contraente potrà risolvere il contratto con il Responsabile iniziale.</w:t>
      </w:r>
    </w:p>
    <w:p w14:paraId="6EC3011E" w14:textId="77777777" w:rsidR="00C56D3D" w:rsidRPr="00103ADC" w:rsidRDefault="00C56D3D" w:rsidP="00C56D3D">
      <w:pPr>
        <w:pStyle w:val="Paragrafoelenco"/>
        <w:numPr>
          <w:ilvl w:val="1"/>
          <w:numId w:val="9"/>
        </w:numPr>
        <w:spacing w:after="120"/>
        <w:ind w:left="567" w:right="49" w:hanging="567"/>
        <w:rPr>
          <w:rFonts w:asciiTheme="minorHAnsi" w:hAnsiTheme="minorHAnsi" w:cstheme="minorHAnsi"/>
          <w:sz w:val="20"/>
        </w:rPr>
      </w:pPr>
      <w:r w:rsidRPr="00103ADC">
        <w:rPr>
          <w:rFonts w:asciiTheme="minorHAnsi" w:hAnsiTheme="minorHAnsi" w:cstheme="minorHAnsi"/>
          <w:sz w:val="20"/>
        </w:rPr>
        <w:t>Nel caso in cui all’esito delle verifiche, ispezioni e audit le misure di sicurezza dovessero risultare inapplicate o inadeguate rispetto al rischio del trattamento o, comunque, inidonee ad assicurare l’applicazione del Regolamento, l’Amministrazione Contraente applicherà al Fornitore/Responsabile Inziale del trattamento la penale di cui all’Accordo Quadro e diffiderà lo stesso a far adottar al sub-Responsabile del trattamento tutte le misure più opportune entro un termine congruo che sarà all’occorrenza fissato. In caso di mancato adeguamento a tale diffida, la Committente potrà risolvere il contratto con il Responsabile iniziale ed escutere la garanzia definitiva, salvo il risarcimento del maggior danno;</w:t>
      </w:r>
    </w:p>
    <w:p w14:paraId="4A0ED761" w14:textId="77777777" w:rsidR="00C56D3D" w:rsidRPr="00103ADC" w:rsidRDefault="00C56D3D" w:rsidP="00C56D3D">
      <w:pPr>
        <w:pStyle w:val="Paragrafoelenco"/>
        <w:numPr>
          <w:ilvl w:val="1"/>
          <w:numId w:val="9"/>
        </w:numPr>
        <w:spacing w:after="120"/>
        <w:ind w:left="567" w:right="49" w:hanging="567"/>
        <w:rPr>
          <w:rFonts w:asciiTheme="minorHAnsi" w:hAnsiTheme="minorHAnsi" w:cstheme="minorHAnsi"/>
          <w:sz w:val="20"/>
        </w:rPr>
      </w:pPr>
      <w:r w:rsidRPr="00103ADC">
        <w:rPr>
          <w:rFonts w:asciiTheme="minorHAnsi" w:hAnsiTheme="minorHAnsi" w:cstheme="minorHAnsi"/>
          <w:sz w:val="20"/>
        </w:rPr>
        <w:t>Il Responsabile del trattamento manleverà e terrà indenne il Titolare da ogni perdita, contestazione, responsabilità, spese sostenute nonché dei costi subiti (anche in termini di danno reputazionale) in relazione anche ad una sola violazione della normativa in materia di Trattamento dei Dati Personali e/o del Contratto (inclusi gli Allegati) comunque derivata dalla condotta (attiva e/o omissiva) sua e/o dei suoi agenti e/o sub-fornitori.</w:t>
      </w:r>
    </w:p>
    <w:p w14:paraId="36698B44" w14:textId="77777777" w:rsidR="00C56D3D" w:rsidRPr="00486F43" w:rsidRDefault="00C56D3D" w:rsidP="00C56D3D">
      <w:pPr>
        <w:pStyle w:val="Paragrafoelenco"/>
        <w:numPr>
          <w:ilvl w:val="1"/>
          <w:numId w:val="9"/>
        </w:numPr>
        <w:spacing w:after="120"/>
        <w:ind w:left="567" w:right="49" w:hanging="567"/>
        <w:rPr>
          <w:rFonts w:asciiTheme="minorHAnsi" w:hAnsiTheme="minorHAnsi" w:cstheme="minorHAnsi"/>
        </w:rPr>
      </w:pPr>
      <w:r w:rsidRPr="00486F43">
        <w:rPr>
          <w:rFonts w:asciiTheme="minorHAnsi" w:hAnsiTheme="minorHAnsi" w:cstheme="minorHAnsi"/>
          <w:sz w:val="20"/>
        </w:rPr>
        <w:t>Il Responsabile del trattamento deve assistere il Titolare del trattamento al fine di</w:t>
      </w:r>
      <w:r w:rsidRPr="00486F43">
        <w:rPr>
          <w:rFonts w:asciiTheme="minorHAnsi" w:hAnsiTheme="minorHAnsi" w:cstheme="minorHAnsi"/>
          <w:spacing w:val="-12"/>
          <w:sz w:val="20"/>
        </w:rPr>
        <w:t xml:space="preserve"> </w:t>
      </w:r>
      <w:r w:rsidRPr="00486F43">
        <w:rPr>
          <w:rFonts w:asciiTheme="minorHAnsi" w:hAnsiTheme="minorHAnsi" w:cstheme="minorHAnsi"/>
          <w:sz w:val="20"/>
        </w:rPr>
        <w:t>dare</w:t>
      </w:r>
      <w:r w:rsidRPr="00486F43">
        <w:rPr>
          <w:rFonts w:asciiTheme="minorHAnsi" w:hAnsiTheme="minorHAnsi" w:cstheme="minorHAnsi"/>
          <w:spacing w:val="-11"/>
          <w:sz w:val="20"/>
        </w:rPr>
        <w:t xml:space="preserve"> </w:t>
      </w:r>
      <w:r w:rsidRPr="00486F43">
        <w:rPr>
          <w:rFonts w:asciiTheme="minorHAnsi" w:hAnsiTheme="minorHAnsi" w:cstheme="minorHAnsi"/>
          <w:sz w:val="20"/>
        </w:rPr>
        <w:t>seguito</w:t>
      </w:r>
      <w:r w:rsidRPr="00486F43">
        <w:rPr>
          <w:rFonts w:asciiTheme="minorHAnsi" w:hAnsiTheme="minorHAnsi" w:cstheme="minorHAnsi"/>
          <w:spacing w:val="-11"/>
          <w:sz w:val="20"/>
        </w:rPr>
        <w:t xml:space="preserve"> </w:t>
      </w:r>
      <w:r w:rsidRPr="00486F43">
        <w:rPr>
          <w:rFonts w:asciiTheme="minorHAnsi" w:hAnsiTheme="minorHAnsi" w:cstheme="minorHAnsi"/>
          <w:sz w:val="20"/>
        </w:rPr>
        <w:t>alle</w:t>
      </w:r>
      <w:r w:rsidRPr="00486F43">
        <w:rPr>
          <w:rFonts w:asciiTheme="minorHAnsi" w:hAnsiTheme="minorHAnsi" w:cstheme="minorHAnsi"/>
          <w:spacing w:val="-12"/>
          <w:sz w:val="20"/>
        </w:rPr>
        <w:t xml:space="preserve"> </w:t>
      </w:r>
      <w:r w:rsidRPr="00486F43">
        <w:rPr>
          <w:rFonts w:asciiTheme="minorHAnsi" w:hAnsiTheme="minorHAnsi" w:cstheme="minorHAnsi"/>
          <w:sz w:val="20"/>
        </w:rPr>
        <w:t>richieste</w:t>
      </w:r>
      <w:r w:rsidRPr="00486F43">
        <w:rPr>
          <w:rFonts w:asciiTheme="minorHAnsi" w:hAnsiTheme="minorHAnsi" w:cstheme="minorHAnsi"/>
          <w:spacing w:val="-11"/>
          <w:sz w:val="20"/>
        </w:rPr>
        <w:t xml:space="preserve"> </w:t>
      </w:r>
      <w:r w:rsidRPr="00486F43">
        <w:rPr>
          <w:rFonts w:asciiTheme="minorHAnsi" w:hAnsiTheme="minorHAnsi" w:cstheme="minorHAnsi"/>
          <w:sz w:val="20"/>
        </w:rPr>
        <w:t>per</w:t>
      </w:r>
      <w:r w:rsidRPr="00486F43">
        <w:rPr>
          <w:rFonts w:asciiTheme="minorHAnsi" w:hAnsiTheme="minorHAnsi" w:cstheme="minorHAnsi"/>
          <w:spacing w:val="-11"/>
          <w:sz w:val="20"/>
        </w:rPr>
        <w:t xml:space="preserve"> </w:t>
      </w:r>
      <w:r w:rsidRPr="00486F43">
        <w:rPr>
          <w:rFonts w:asciiTheme="minorHAnsi" w:hAnsiTheme="minorHAnsi" w:cstheme="minorHAnsi"/>
          <w:sz w:val="20"/>
        </w:rPr>
        <w:t>l’esercizio</w:t>
      </w:r>
      <w:r w:rsidRPr="00486F43">
        <w:rPr>
          <w:rFonts w:asciiTheme="minorHAnsi" w:hAnsiTheme="minorHAnsi" w:cstheme="minorHAnsi"/>
          <w:spacing w:val="-12"/>
          <w:sz w:val="20"/>
        </w:rPr>
        <w:t xml:space="preserve"> </w:t>
      </w:r>
      <w:r w:rsidRPr="00486F43">
        <w:rPr>
          <w:rFonts w:asciiTheme="minorHAnsi" w:hAnsiTheme="minorHAnsi" w:cstheme="minorHAnsi"/>
          <w:sz w:val="20"/>
        </w:rPr>
        <w:t>dei</w:t>
      </w:r>
      <w:r w:rsidRPr="00486F43">
        <w:rPr>
          <w:rFonts w:asciiTheme="minorHAnsi" w:hAnsiTheme="minorHAnsi" w:cstheme="minorHAnsi"/>
          <w:spacing w:val="-11"/>
          <w:sz w:val="20"/>
        </w:rPr>
        <w:t xml:space="preserve"> </w:t>
      </w:r>
      <w:r w:rsidRPr="00486F43">
        <w:rPr>
          <w:rFonts w:asciiTheme="minorHAnsi" w:hAnsiTheme="minorHAnsi" w:cstheme="minorHAnsi"/>
          <w:sz w:val="20"/>
        </w:rPr>
        <w:t>diritti</w:t>
      </w:r>
      <w:r w:rsidRPr="00486F43">
        <w:rPr>
          <w:rFonts w:asciiTheme="minorHAnsi" w:hAnsiTheme="minorHAnsi" w:cstheme="minorHAnsi"/>
          <w:spacing w:val="-11"/>
          <w:sz w:val="20"/>
        </w:rPr>
        <w:t xml:space="preserve"> </w:t>
      </w:r>
      <w:r w:rsidRPr="00486F43">
        <w:rPr>
          <w:rFonts w:asciiTheme="minorHAnsi" w:hAnsiTheme="minorHAnsi" w:cstheme="minorHAnsi"/>
          <w:sz w:val="20"/>
        </w:rPr>
        <w:t>degli</w:t>
      </w:r>
      <w:r w:rsidRPr="00486F43">
        <w:rPr>
          <w:rFonts w:asciiTheme="minorHAnsi" w:hAnsiTheme="minorHAnsi" w:cstheme="minorHAnsi"/>
          <w:spacing w:val="-12"/>
          <w:sz w:val="20"/>
        </w:rPr>
        <w:t xml:space="preserve"> </w:t>
      </w:r>
      <w:r w:rsidRPr="00486F43">
        <w:rPr>
          <w:rFonts w:asciiTheme="minorHAnsi" w:hAnsiTheme="minorHAnsi" w:cstheme="minorHAnsi"/>
          <w:sz w:val="20"/>
        </w:rPr>
        <w:t>interessati</w:t>
      </w:r>
      <w:r w:rsidRPr="00486F43">
        <w:rPr>
          <w:rFonts w:asciiTheme="minorHAnsi" w:hAnsiTheme="minorHAnsi" w:cstheme="minorHAnsi"/>
          <w:spacing w:val="-11"/>
          <w:sz w:val="20"/>
        </w:rPr>
        <w:t xml:space="preserve"> </w:t>
      </w:r>
      <w:r w:rsidRPr="00486F43">
        <w:rPr>
          <w:rFonts w:asciiTheme="minorHAnsi" w:hAnsiTheme="minorHAnsi" w:cstheme="minorHAnsi"/>
          <w:sz w:val="20"/>
        </w:rPr>
        <w:t>ai</w:t>
      </w:r>
      <w:r w:rsidRPr="00486F43">
        <w:rPr>
          <w:rFonts w:asciiTheme="minorHAnsi" w:hAnsiTheme="minorHAnsi" w:cstheme="minorHAnsi"/>
          <w:spacing w:val="-11"/>
          <w:sz w:val="20"/>
        </w:rPr>
        <w:t xml:space="preserve"> </w:t>
      </w:r>
      <w:r w:rsidRPr="00486F43">
        <w:rPr>
          <w:rFonts w:asciiTheme="minorHAnsi" w:hAnsiTheme="minorHAnsi" w:cstheme="minorHAnsi"/>
          <w:sz w:val="20"/>
        </w:rPr>
        <w:t>sensi</w:t>
      </w:r>
      <w:r w:rsidRPr="00486F43">
        <w:rPr>
          <w:rFonts w:asciiTheme="minorHAnsi" w:hAnsiTheme="minorHAnsi" w:cstheme="minorHAnsi"/>
          <w:spacing w:val="-11"/>
          <w:sz w:val="20"/>
        </w:rPr>
        <w:t xml:space="preserve"> d</w:t>
      </w:r>
      <w:r w:rsidRPr="00486F43">
        <w:rPr>
          <w:rFonts w:asciiTheme="minorHAnsi" w:hAnsiTheme="minorHAnsi" w:cstheme="minorHAnsi"/>
          <w:sz w:val="20"/>
        </w:rPr>
        <w:t xml:space="preserve">egli </w:t>
      </w:r>
      <w:r w:rsidRPr="00486F43">
        <w:rPr>
          <w:rFonts w:asciiTheme="minorHAnsi" w:hAnsiTheme="minorHAnsi" w:cstheme="minorHAnsi"/>
          <w:sz w:val="20"/>
          <w:szCs w:val="20"/>
        </w:rPr>
        <w:t xml:space="preserve">artt. da 15 a 23 del Regolamento UE; qualora </w:t>
      </w:r>
      <w:r w:rsidRPr="00256378">
        <w:rPr>
          <w:rFonts w:asciiTheme="minorHAnsi" w:hAnsiTheme="minorHAnsi" w:cstheme="minorHAnsi"/>
          <w:sz w:val="20"/>
        </w:rPr>
        <w:t>gli</w:t>
      </w:r>
      <w:r w:rsidRPr="00486F43">
        <w:rPr>
          <w:rFonts w:asciiTheme="minorHAnsi" w:hAnsiTheme="minorHAnsi" w:cstheme="minorHAnsi"/>
          <w:sz w:val="20"/>
          <w:szCs w:val="20"/>
        </w:rPr>
        <w:t xml:space="preserve"> interessati esercitino tale diritto presso il Responsabile del trattamento, quest’ultimo è tenuto ad inoltrare tempestivamente, e comunque nel più breve tempo possibile, le istanze al Titolare del Trattamento, supportando quest’ultimo al fine di fornire adeguato riscontro agli interessati nei termini prescritti.</w:t>
      </w:r>
    </w:p>
    <w:p w14:paraId="0A10802E" w14:textId="77777777" w:rsidR="00C56D3D" w:rsidRPr="00486F43" w:rsidRDefault="00C56D3D" w:rsidP="00C56D3D">
      <w:pPr>
        <w:pStyle w:val="Paragrafoelenco"/>
        <w:numPr>
          <w:ilvl w:val="1"/>
          <w:numId w:val="9"/>
        </w:numPr>
        <w:spacing w:after="120"/>
        <w:ind w:left="567" w:right="49" w:hanging="567"/>
        <w:rPr>
          <w:rFonts w:asciiTheme="minorHAnsi" w:hAnsiTheme="minorHAnsi" w:cstheme="minorHAnsi"/>
          <w:sz w:val="20"/>
        </w:rPr>
      </w:pPr>
      <w:r w:rsidRPr="00486F43">
        <w:rPr>
          <w:rFonts w:asciiTheme="minorHAnsi" w:hAnsiTheme="minorHAnsi" w:cstheme="minorHAnsi"/>
          <w:sz w:val="20"/>
        </w:rPr>
        <w:t xml:space="preserve">Il Responsabile del trattamento informa tempestivamente e, in ogni caso senza ingiustificato ritardo dall’avvenuta conoscenza, il Titolare di ogni violazione di dati personali (cd. data </w:t>
      </w:r>
      <w:proofErr w:type="spellStart"/>
      <w:r w:rsidRPr="00486F43">
        <w:rPr>
          <w:rFonts w:asciiTheme="minorHAnsi" w:hAnsiTheme="minorHAnsi" w:cstheme="minorHAnsi"/>
          <w:sz w:val="20"/>
        </w:rPr>
        <w:t>breach</w:t>
      </w:r>
      <w:proofErr w:type="spellEnd"/>
      <w:r w:rsidRPr="00486F43">
        <w:rPr>
          <w:rFonts w:asciiTheme="minorHAnsi" w:hAnsiTheme="minorHAnsi" w:cstheme="minorHAnsi"/>
          <w:sz w:val="20"/>
        </w:rPr>
        <w:t>); tale notifica è accompagnata da ogni documentazione utile, ai sensi degli artt. 33 e 34 del Regolamento UE, per permettere al Titolare del trattamento, ove ritenuto necessario, di notificare questa</w:t>
      </w:r>
      <w:r w:rsidRPr="00486F43">
        <w:rPr>
          <w:rFonts w:asciiTheme="minorHAnsi" w:hAnsiTheme="minorHAnsi" w:cstheme="minorHAnsi"/>
          <w:spacing w:val="-1"/>
          <w:sz w:val="20"/>
        </w:rPr>
        <w:t xml:space="preserve"> </w:t>
      </w:r>
      <w:r w:rsidRPr="00486F43">
        <w:rPr>
          <w:rFonts w:asciiTheme="minorHAnsi" w:hAnsiTheme="minorHAnsi" w:cstheme="minorHAnsi"/>
          <w:sz w:val="20"/>
        </w:rPr>
        <w:t>violazione</w:t>
      </w:r>
      <w:r w:rsidRPr="00486F43">
        <w:rPr>
          <w:rFonts w:asciiTheme="minorHAnsi" w:hAnsiTheme="minorHAnsi" w:cstheme="minorHAnsi"/>
          <w:spacing w:val="-2"/>
          <w:sz w:val="20"/>
        </w:rPr>
        <w:t xml:space="preserve"> </w:t>
      </w:r>
      <w:r w:rsidRPr="00486F43">
        <w:rPr>
          <w:rFonts w:asciiTheme="minorHAnsi" w:hAnsiTheme="minorHAnsi" w:cstheme="minorHAnsi"/>
          <w:sz w:val="20"/>
        </w:rPr>
        <w:t>all’Autorità</w:t>
      </w:r>
      <w:r w:rsidRPr="00486F43">
        <w:rPr>
          <w:rFonts w:asciiTheme="minorHAnsi" w:hAnsiTheme="minorHAnsi" w:cstheme="minorHAnsi"/>
          <w:spacing w:val="-1"/>
          <w:sz w:val="20"/>
        </w:rPr>
        <w:t xml:space="preserve"> </w:t>
      </w:r>
      <w:r w:rsidRPr="00486F43">
        <w:rPr>
          <w:rFonts w:asciiTheme="minorHAnsi" w:hAnsiTheme="minorHAnsi" w:cstheme="minorHAnsi"/>
          <w:sz w:val="20"/>
        </w:rPr>
        <w:t>Garante</w:t>
      </w:r>
      <w:r w:rsidRPr="00486F43">
        <w:rPr>
          <w:rFonts w:asciiTheme="minorHAnsi" w:hAnsiTheme="minorHAnsi" w:cstheme="minorHAnsi"/>
          <w:spacing w:val="-2"/>
          <w:sz w:val="20"/>
        </w:rPr>
        <w:t xml:space="preserve"> </w:t>
      </w:r>
      <w:r w:rsidRPr="00486F43">
        <w:rPr>
          <w:rFonts w:asciiTheme="minorHAnsi" w:hAnsiTheme="minorHAnsi" w:cstheme="minorHAnsi"/>
          <w:sz w:val="20"/>
        </w:rPr>
        <w:t>per</w:t>
      </w:r>
      <w:r w:rsidRPr="00486F43">
        <w:rPr>
          <w:rFonts w:asciiTheme="minorHAnsi" w:hAnsiTheme="minorHAnsi" w:cstheme="minorHAnsi"/>
          <w:spacing w:val="-1"/>
          <w:sz w:val="20"/>
        </w:rPr>
        <w:t xml:space="preserve"> </w:t>
      </w:r>
      <w:r w:rsidRPr="00486F43">
        <w:rPr>
          <w:rFonts w:asciiTheme="minorHAnsi" w:hAnsiTheme="minorHAnsi" w:cstheme="minorHAnsi"/>
          <w:sz w:val="20"/>
        </w:rPr>
        <w:t>la</w:t>
      </w:r>
      <w:r w:rsidRPr="00486F43">
        <w:rPr>
          <w:rFonts w:asciiTheme="minorHAnsi" w:hAnsiTheme="minorHAnsi" w:cstheme="minorHAnsi"/>
          <w:spacing w:val="-1"/>
          <w:sz w:val="20"/>
        </w:rPr>
        <w:t xml:space="preserve"> </w:t>
      </w:r>
      <w:r w:rsidRPr="00486F43">
        <w:rPr>
          <w:rFonts w:asciiTheme="minorHAnsi" w:hAnsiTheme="minorHAnsi" w:cstheme="minorHAnsi"/>
          <w:sz w:val="20"/>
        </w:rPr>
        <w:t>protezione</w:t>
      </w:r>
      <w:r w:rsidRPr="00486F43">
        <w:rPr>
          <w:rFonts w:asciiTheme="minorHAnsi" w:hAnsiTheme="minorHAnsi" w:cstheme="minorHAnsi"/>
          <w:spacing w:val="-2"/>
          <w:sz w:val="20"/>
        </w:rPr>
        <w:t xml:space="preserve"> </w:t>
      </w:r>
      <w:r w:rsidRPr="00486F43">
        <w:rPr>
          <w:rFonts w:asciiTheme="minorHAnsi" w:hAnsiTheme="minorHAnsi" w:cstheme="minorHAnsi"/>
          <w:sz w:val="20"/>
        </w:rPr>
        <w:t>dei</w:t>
      </w:r>
      <w:r w:rsidRPr="00486F43">
        <w:rPr>
          <w:rFonts w:asciiTheme="minorHAnsi" w:hAnsiTheme="minorHAnsi" w:cstheme="minorHAnsi"/>
          <w:spacing w:val="-4"/>
          <w:sz w:val="20"/>
        </w:rPr>
        <w:t xml:space="preserve"> </w:t>
      </w:r>
      <w:r w:rsidRPr="00486F43">
        <w:rPr>
          <w:rFonts w:asciiTheme="minorHAnsi" w:hAnsiTheme="minorHAnsi" w:cstheme="minorHAnsi"/>
          <w:sz w:val="20"/>
        </w:rPr>
        <w:t>dati</w:t>
      </w:r>
      <w:r w:rsidRPr="00486F43">
        <w:rPr>
          <w:rFonts w:asciiTheme="minorHAnsi" w:hAnsiTheme="minorHAnsi" w:cstheme="minorHAnsi"/>
          <w:spacing w:val="-2"/>
          <w:sz w:val="20"/>
        </w:rPr>
        <w:t xml:space="preserve"> </w:t>
      </w:r>
      <w:r w:rsidRPr="00486F43">
        <w:rPr>
          <w:rFonts w:asciiTheme="minorHAnsi" w:hAnsiTheme="minorHAnsi" w:cstheme="minorHAnsi"/>
          <w:sz w:val="20"/>
        </w:rPr>
        <w:t>personali,</w:t>
      </w:r>
      <w:r w:rsidRPr="00486F43">
        <w:rPr>
          <w:rFonts w:asciiTheme="minorHAnsi" w:hAnsiTheme="minorHAnsi" w:cstheme="minorHAnsi"/>
          <w:spacing w:val="-1"/>
          <w:sz w:val="20"/>
        </w:rPr>
        <w:t xml:space="preserve"> </w:t>
      </w:r>
      <w:r w:rsidRPr="00486F43">
        <w:rPr>
          <w:rFonts w:asciiTheme="minorHAnsi" w:hAnsiTheme="minorHAnsi" w:cstheme="minorHAnsi"/>
          <w:sz w:val="20"/>
        </w:rPr>
        <w:t xml:space="preserve">entro il termine di 72 ore da quanto il Titolare ne viene a conoscenza; nel caso in cui il Titolare debba fornire informazioni aggiuntive all’Autorità di controllo, il Responsabile del trattamento supporterà il Titolare nella misura in cui le informazioni richieste e/o necessarie per l’Autorità di controllo siano esclusivamente in possesso del Responsabile del trattamento e/o di suoi sub- </w:t>
      </w:r>
      <w:r w:rsidRPr="00486F43">
        <w:rPr>
          <w:rFonts w:asciiTheme="minorHAnsi" w:hAnsiTheme="minorHAnsi" w:cstheme="minorHAnsi"/>
          <w:spacing w:val="-2"/>
          <w:sz w:val="20"/>
        </w:rPr>
        <w:t>Responsabili.</w:t>
      </w:r>
    </w:p>
    <w:p w14:paraId="36121B56" w14:textId="77777777" w:rsidR="00C56D3D" w:rsidRPr="00486F43" w:rsidRDefault="00C56D3D" w:rsidP="00C56D3D">
      <w:pPr>
        <w:pStyle w:val="Paragrafoelenco"/>
        <w:numPr>
          <w:ilvl w:val="1"/>
          <w:numId w:val="9"/>
        </w:numPr>
        <w:spacing w:after="120"/>
        <w:ind w:left="567" w:right="49" w:hanging="567"/>
        <w:rPr>
          <w:rFonts w:asciiTheme="minorHAnsi" w:hAnsiTheme="minorHAnsi" w:cstheme="minorHAnsi"/>
          <w:sz w:val="20"/>
        </w:rPr>
      </w:pPr>
      <w:r w:rsidRPr="00486F43">
        <w:rPr>
          <w:rFonts w:asciiTheme="minorHAnsi" w:hAnsiTheme="minorHAnsi" w:cstheme="minorHAnsi"/>
          <w:sz w:val="20"/>
        </w:rPr>
        <w:t>Il Responsabile del trattamento deve avvisare tempestivamente e senza ingiustificato ritardo il Titolare in caso di ispezioni, di richiesta di informazioni e di documentazione da parte dell’Autorità Garante per la protezione dei dati personali; inoltre, deve assistere il Titolare nel caso di richieste formulate dall’Autorità Garante in merito al trattamento dei dati personali effettuate in ragione del presente contratto;</w:t>
      </w:r>
    </w:p>
    <w:p w14:paraId="6FAF75AD" w14:textId="77777777" w:rsidR="00C56D3D" w:rsidRPr="00486F43" w:rsidRDefault="00C56D3D" w:rsidP="00C56D3D">
      <w:pPr>
        <w:pStyle w:val="Paragrafoelenco"/>
        <w:numPr>
          <w:ilvl w:val="1"/>
          <w:numId w:val="9"/>
        </w:numPr>
        <w:spacing w:after="120"/>
        <w:ind w:left="567" w:right="49" w:hanging="567"/>
        <w:rPr>
          <w:rFonts w:asciiTheme="minorHAnsi" w:hAnsiTheme="minorHAnsi" w:cstheme="minorHAnsi"/>
          <w:sz w:val="20"/>
        </w:rPr>
      </w:pPr>
      <w:r w:rsidRPr="00486F43">
        <w:rPr>
          <w:rFonts w:asciiTheme="minorHAnsi" w:hAnsiTheme="minorHAnsi" w:cstheme="minorHAnsi"/>
          <w:sz w:val="20"/>
        </w:rPr>
        <w:t>Il Responsabile del trattamento deve mettere a disposizione del Titolare del trattamento tutte le informazioni necessarie per dimostrare il rispetto degli obblighi di cui al Regolamento UE, oltre a contribuire e consentire al Titolare - anche tramite soggetti terzi dal medesimo autorizzati, dandogli piena collaborazione - verifiche periodiche o circa l’adeguatezza e l’efficacia delle misure di sicurezza adottate ed il pieno e scrupoloso rispetto delle norme in materia di trattamento dei dati personali. A tal fine, il Titolare informa preventivamente</w:t>
      </w:r>
      <w:r w:rsidRPr="00486F43">
        <w:rPr>
          <w:rFonts w:asciiTheme="minorHAnsi" w:hAnsiTheme="minorHAnsi" w:cstheme="minorHAnsi"/>
          <w:spacing w:val="-9"/>
          <w:sz w:val="20"/>
        </w:rPr>
        <w:t xml:space="preserve"> </w:t>
      </w:r>
      <w:r w:rsidRPr="00486F43">
        <w:rPr>
          <w:rFonts w:asciiTheme="minorHAnsi" w:hAnsiTheme="minorHAnsi" w:cstheme="minorHAnsi"/>
          <w:sz w:val="20"/>
        </w:rPr>
        <w:t>il</w:t>
      </w:r>
      <w:r w:rsidRPr="00486F43">
        <w:rPr>
          <w:rFonts w:asciiTheme="minorHAnsi" w:hAnsiTheme="minorHAnsi" w:cstheme="minorHAnsi"/>
          <w:spacing w:val="-8"/>
          <w:sz w:val="20"/>
        </w:rPr>
        <w:t xml:space="preserve"> </w:t>
      </w:r>
      <w:r w:rsidRPr="00486F43">
        <w:rPr>
          <w:rFonts w:asciiTheme="minorHAnsi" w:hAnsiTheme="minorHAnsi" w:cstheme="minorHAnsi"/>
          <w:sz w:val="20"/>
        </w:rPr>
        <w:t>Responsabile</w:t>
      </w:r>
      <w:r w:rsidRPr="00486F43">
        <w:rPr>
          <w:rFonts w:asciiTheme="minorHAnsi" w:hAnsiTheme="minorHAnsi" w:cstheme="minorHAnsi"/>
          <w:spacing w:val="-8"/>
          <w:sz w:val="20"/>
        </w:rPr>
        <w:t xml:space="preserve"> </w:t>
      </w:r>
      <w:r w:rsidRPr="00486F43">
        <w:rPr>
          <w:rFonts w:asciiTheme="minorHAnsi" w:hAnsiTheme="minorHAnsi" w:cstheme="minorHAnsi"/>
          <w:sz w:val="20"/>
        </w:rPr>
        <w:t>del</w:t>
      </w:r>
      <w:r w:rsidRPr="00486F43">
        <w:rPr>
          <w:rFonts w:asciiTheme="minorHAnsi" w:hAnsiTheme="minorHAnsi" w:cstheme="minorHAnsi"/>
          <w:spacing w:val="-8"/>
          <w:sz w:val="20"/>
        </w:rPr>
        <w:t xml:space="preserve"> </w:t>
      </w:r>
      <w:r w:rsidRPr="00486F43">
        <w:rPr>
          <w:rFonts w:asciiTheme="minorHAnsi" w:hAnsiTheme="minorHAnsi" w:cstheme="minorHAnsi"/>
          <w:sz w:val="20"/>
        </w:rPr>
        <w:t>trattamento</w:t>
      </w:r>
      <w:r w:rsidRPr="00486F43">
        <w:rPr>
          <w:rFonts w:asciiTheme="minorHAnsi" w:hAnsiTheme="minorHAnsi" w:cstheme="minorHAnsi"/>
          <w:spacing w:val="-7"/>
          <w:sz w:val="20"/>
        </w:rPr>
        <w:t xml:space="preserve"> </w:t>
      </w:r>
      <w:r w:rsidRPr="00486F43">
        <w:rPr>
          <w:rFonts w:asciiTheme="minorHAnsi" w:hAnsiTheme="minorHAnsi" w:cstheme="minorHAnsi"/>
          <w:sz w:val="20"/>
        </w:rPr>
        <w:t>con</w:t>
      </w:r>
      <w:r w:rsidRPr="00486F43">
        <w:rPr>
          <w:rFonts w:asciiTheme="minorHAnsi" w:hAnsiTheme="minorHAnsi" w:cstheme="minorHAnsi"/>
          <w:spacing w:val="-7"/>
          <w:sz w:val="20"/>
        </w:rPr>
        <w:t xml:space="preserve"> </w:t>
      </w:r>
      <w:r w:rsidRPr="00486F43">
        <w:rPr>
          <w:rFonts w:asciiTheme="minorHAnsi" w:hAnsiTheme="minorHAnsi" w:cstheme="minorHAnsi"/>
          <w:sz w:val="20"/>
        </w:rPr>
        <w:t>un</w:t>
      </w:r>
      <w:r w:rsidRPr="00486F43">
        <w:rPr>
          <w:rFonts w:asciiTheme="minorHAnsi" w:hAnsiTheme="minorHAnsi" w:cstheme="minorHAnsi"/>
          <w:spacing w:val="-7"/>
          <w:sz w:val="20"/>
        </w:rPr>
        <w:t xml:space="preserve"> </w:t>
      </w:r>
      <w:r w:rsidRPr="00486F43">
        <w:rPr>
          <w:rFonts w:asciiTheme="minorHAnsi" w:hAnsiTheme="minorHAnsi" w:cstheme="minorHAnsi"/>
          <w:sz w:val="20"/>
        </w:rPr>
        <w:t>preavviso</w:t>
      </w:r>
      <w:r w:rsidRPr="00486F43">
        <w:rPr>
          <w:rFonts w:asciiTheme="minorHAnsi" w:hAnsiTheme="minorHAnsi" w:cstheme="minorHAnsi"/>
          <w:spacing w:val="-7"/>
          <w:sz w:val="20"/>
        </w:rPr>
        <w:t xml:space="preserve"> </w:t>
      </w:r>
      <w:r w:rsidRPr="00486F43">
        <w:rPr>
          <w:rFonts w:asciiTheme="minorHAnsi" w:hAnsiTheme="minorHAnsi" w:cstheme="minorHAnsi"/>
          <w:sz w:val="20"/>
        </w:rPr>
        <w:t>minimo</w:t>
      </w:r>
      <w:r w:rsidRPr="00486F43">
        <w:rPr>
          <w:rFonts w:asciiTheme="minorHAnsi" w:hAnsiTheme="minorHAnsi" w:cstheme="minorHAnsi"/>
          <w:spacing w:val="-7"/>
          <w:sz w:val="20"/>
        </w:rPr>
        <w:t xml:space="preserve"> </w:t>
      </w:r>
      <w:r w:rsidRPr="00486F43">
        <w:rPr>
          <w:rFonts w:asciiTheme="minorHAnsi" w:hAnsiTheme="minorHAnsi" w:cstheme="minorHAnsi"/>
          <w:sz w:val="20"/>
        </w:rPr>
        <w:t>di</w:t>
      </w:r>
      <w:r w:rsidRPr="00486F43">
        <w:rPr>
          <w:rFonts w:asciiTheme="minorHAnsi" w:hAnsiTheme="minorHAnsi" w:cstheme="minorHAnsi"/>
          <w:spacing w:val="-8"/>
          <w:sz w:val="20"/>
        </w:rPr>
        <w:t xml:space="preserve"> </w:t>
      </w:r>
      <w:r w:rsidRPr="00486F43">
        <w:rPr>
          <w:rFonts w:asciiTheme="minorHAnsi" w:hAnsiTheme="minorHAnsi" w:cstheme="minorHAnsi"/>
          <w:sz w:val="20"/>
        </w:rPr>
        <w:t>tre giorni lavorativi, fatta comunque salva la possibilità di effettuare controlli a campione senza preavviso; nel caso in cui all’esito di tali verifiche periodiche, ispezioni</w:t>
      </w:r>
      <w:r w:rsidRPr="00486F43">
        <w:rPr>
          <w:rFonts w:asciiTheme="minorHAnsi" w:hAnsiTheme="minorHAnsi" w:cstheme="minorHAnsi"/>
          <w:spacing w:val="-3"/>
          <w:sz w:val="20"/>
        </w:rPr>
        <w:t xml:space="preserve"> </w:t>
      </w:r>
      <w:r w:rsidRPr="00486F43">
        <w:rPr>
          <w:rFonts w:asciiTheme="minorHAnsi" w:hAnsiTheme="minorHAnsi" w:cstheme="minorHAnsi"/>
          <w:sz w:val="20"/>
        </w:rPr>
        <w:t>e</w:t>
      </w:r>
      <w:r w:rsidRPr="00486F43">
        <w:rPr>
          <w:rFonts w:asciiTheme="minorHAnsi" w:hAnsiTheme="minorHAnsi" w:cstheme="minorHAnsi"/>
          <w:spacing w:val="-4"/>
          <w:sz w:val="20"/>
        </w:rPr>
        <w:t xml:space="preserve"> </w:t>
      </w:r>
      <w:r w:rsidRPr="00486F43">
        <w:rPr>
          <w:rFonts w:asciiTheme="minorHAnsi" w:hAnsiTheme="minorHAnsi" w:cstheme="minorHAnsi"/>
          <w:sz w:val="20"/>
        </w:rPr>
        <w:t>audit</w:t>
      </w:r>
      <w:r w:rsidRPr="00486F43">
        <w:rPr>
          <w:rFonts w:asciiTheme="minorHAnsi" w:hAnsiTheme="minorHAnsi" w:cstheme="minorHAnsi"/>
          <w:spacing w:val="-2"/>
          <w:sz w:val="20"/>
        </w:rPr>
        <w:t xml:space="preserve"> </w:t>
      </w:r>
      <w:r w:rsidRPr="00486F43">
        <w:rPr>
          <w:rFonts w:asciiTheme="minorHAnsi" w:hAnsiTheme="minorHAnsi" w:cstheme="minorHAnsi"/>
          <w:sz w:val="20"/>
        </w:rPr>
        <w:t>le</w:t>
      </w:r>
      <w:r w:rsidRPr="00486F43">
        <w:rPr>
          <w:rFonts w:asciiTheme="minorHAnsi" w:hAnsiTheme="minorHAnsi" w:cstheme="minorHAnsi"/>
          <w:spacing w:val="-4"/>
          <w:sz w:val="20"/>
        </w:rPr>
        <w:t xml:space="preserve"> </w:t>
      </w:r>
      <w:r w:rsidRPr="00486F43">
        <w:rPr>
          <w:rFonts w:asciiTheme="minorHAnsi" w:hAnsiTheme="minorHAnsi" w:cstheme="minorHAnsi"/>
          <w:sz w:val="20"/>
        </w:rPr>
        <w:t>misure</w:t>
      </w:r>
      <w:r w:rsidRPr="00486F43">
        <w:rPr>
          <w:rFonts w:asciiTheme="minorHAnsi" w:hAnsiTheme="minorHAnsi" w:cstheme="minorHAnsi"/>
          <w:spacing w:val="-4"/>
          <w:sz w:val="20"/>
        </w:rPr>
        <w:t xml:space="preserve"> </w:t>
      </w:r>
      <w:r w:rsidRPr="00486F43">
        <w:rPr>
          <w:rFonts w:asciiTheme="minorHAnsi" w:hAnsiTheme="minorHAnsi" w:cstheme="minorHAnsi"/>
          <w:sz w:val="20"/>
        </w:rPr>
        <w:t>di</w:t>
      </w:r>
      <w:r w:rsidRPr="00486F43">
        <w:rPr>
          <w:rFonts w:asciiTheme="minorHAnsi" w:hAnsiTheme="minorHAnsi" w:cstheme="minorHAnsi"/>
          <w:spacing w:val="-3"/>
          <w:sz w:val="20"/>
        </w:rPr>
        <w:t xml:space="preserve"> </w:t>
      </w:r>
      <w:r w:rsidRPr="00486F43">
        <w:rPr>
          <w:rFonts w:asciiTheme="minorHAnsi" w:hAnsiTheme="minorHAnsi" w:cstheme="minorHAnsi"/>
          <w:sz w:val="20"/>
        </w:rPr>
        <w:t>sicurezza</w:t>
      </w:r>
      <w:r w:rsidRPr="00486F43">
        <w:rPr>
          <w:rFonts w:asciiTheme="minorHAnsi" w:hAnsiTheme="minorHAnsi" w:cstheme="minorHAnsi"/>
          <w:spacing w:val="-3"/>
          <w:sz w:val="20"/>
        </w:rPr>
        <w:t xml:space="preserve"> </w:t>
      </w:r>
      <w:r w:rsidRPr="00486F43">
        <w:rPr>
          <w:rFonts w:asciiTheme="minorHAnsi" w:hAnsiTheme="minorHAnsi" w:cstheme="minorHAnsi"/>
          <w:sz w:val="20"/>
        </w:rPr>
        <w:t>dovessero</w:t>
      </w:r>
      <w:r w:rsidRPr="00486F43">
        <w:rPr>
          <w:rFonts w:asciiTheme="minorHAnsi" w:hAnsiTheme="minorHAnsi" w:cstheme="minorHAnsi"/>
          <w:spacing w:val="-3"/>
          <w:sz w:val="20"/>
        </w:rPr>
        <w:t xml:space="preserve"> </w:t>
      </w:r>
      <w:r w:rsidRPr="00486F43">
        <w:rPr>
          <w:rFonts w:asciiTheme="minorHAnsi" w:hAnsiTheme="minorHAnsi" w:cstheme="minorHAnsi"/>
          <w:sz w:val="20"/>
        </w:rPr>
        <w:t>risultare</w:t>
      </w:r>
      <w:r w:rsidRPr="00486F43">
        <w:rPr>
          <w:rFonts w:asciiTheme="minorHAnsi" w:hAnsiTheme="minorHAnsi" w:cstheme="minorHAnsi"/>
          <w:spacing w:val="-4"/>
          <w:sz w:val="20"/>
        </w:rPr>
        <w:t xml:space="preserve"> </w:t>
      </w:r>
      <w:r w:rsidRPr="00486F43">
        <w:rPr>
          <w:rFonts w:asciiTheme="minorHAnsi" w:hAnsiTheme="minorHAnsi" w:cstheme="minorHAnsi"/>
          <w:sz w:val="20"/>
        </w:rPr>
        <w:t>inadeguate</w:t>
      </w:r>
      <w:r w:rsidRPr="00486F43">
        <w:rPr>
          <w:rFonts w:asciiTheme="minorHAnsi" w:hAnsiTheme="minorHAnsi" w:cstheme="minorHAnsi"/>
          <w:spacing w:val="-4"/>
          <w:sz w:val="20"/>
        </w:rPr>
        <w:t xml:space="preserve"> </w:t>
      </w:r>
      <w:r w:rsidRPr="00486F43">
        <w:rPr>
          <w:rFonts w:asciiTheme="minorHAnsi" w:hAnsiTheme="minorHAnsi" w:cstheme="minorHAnsi"/>
          <w:sz w:val="20"/>
        </w:rPr>
        <w:t>rispetto</w:t>
      </w:r>
      <w:r w:rsidRPr="00486F43">
        <w:rPr>
          <w:rFonts w:asciiTheme="minorHAnsi" w:hAnsiTheme="minorHAnsi" w:cstheme="minorHAnsi"/>
          <w:spacing w:val="-2"/>
          <w:sz w:val="20"/>
        </w:rPr>
        <w:t xml:space="preserve"> </w:t>
      </w:r>
      <w:r w:rsidRPr="00486F43">
        <w:rPr>
          <w:rFonts w:asciiTheme="minorHAnsi" w:hAnsiTheme="minorHAnsi" w:cstheme="minorHAnsi"/>
          <w:sz w:val="20"/>
        </w:rPr>
        <w:t xml:space="preserve">al rischio del trattamento o, comunque, inidonee ad assicurare l’applicazione del Regolamento, l’Amministrazione Contraente applicherà la penale di cui all’Accordo Quadro e diffiderà il Fornitore ad adottare tutte le misure più opportune entro un termine congruo che sarà all’occorrenza fissato. In caso di mancato adeguamento a seguito della diffida, la Committente potrà risolvere il contratto ed escutere la garanzia definitiva, salvo il risarcimento del maggior </w:t>
      </w:r>
      <w:r w:rsidRPr="00486F43">
        <w:rPr>
          <w:rFonts w:asciiTheme="minorHAnsi" w:hAnsiTheme="minorHAnsi" w:cstheme="minorHAnsi"/>
          <w:spacing w:val="-2"/>
          <w:sz w:val="20"/>
        </w:rPr>
        <w:t>danno.</w:t>
      </w:r>
    </w:p>
    <w:p w14:paraId="394259F8" w14:textId="77777777" w:rsidR="00C56D3D" w:rsidRPr="00486F43" w:rsidRDefault="00C56D3D" w:rsidP="00C56D3D">
      <w:pPr>
        <w:pStyle w:val="Paragrafoelenco"/>
        <w:numPr>
          <w:ilvl w:val="1"/>
          <w:numId w:val="9"/>
        </w:numPr>
        <w:spacing w:after="120"/>
        <w:ind w:left="567" w:right="49" w:hanging="567"/>
        <w:rPr>
          <w:rFonts w:asciiTheme="minorHAnsi" w:hAnsiTheme="minorHAnsi" w:cstheme="minorHAnsi"/>
          <w:sz w:val="20"/>
        </w:rPr>
      </w:pPr>
      <w:r w:rsidRPr="00486F43">
        <w:rPr>
          <w:rFonts w:asciiTheme="minorHAnsi" w:hAnsiTheme="minorHAnsi" w:cstheme="minorHAnsi"/>
          <w:sz w:val="20"/>
        </w:rPr>
        <w:t xml:space="preserve">Il Responsabile del trattamento deve comunicare al Titolare del trattamento il nome ed i dati del </w:t>
      </w:r>
      <w:r w:rsidRPr="00486F43">
        <w:rPr>
          <w:rFonts w:asciiTheme="minorHAnsi" w:hAnsiTheme="minorHAnsi" w:cstheme="minorHAnsi"/>
          <w:sz w:val="20"/>
        </w:rPr>
        <w:lastRenderedPageBreak/>
        <w:t xml:space="preserve">proprio “Responsabile della protezione dei dati”, qualora, in ragione dell’attività svolta, ne abbia designato uno conformemente all’articolo 37 del Regolamento UE; il Responsabile della protezione dei dati personali del </w:t>
      </w:r>
      <w:r w:rsidRPr="00486F43">
        <w:rPr>
          <w:rFonts w:asciiTheme="minorHAnsi" w:hAnsiTheme="minorHAnsi" w:cstheme="minorHAnsi"/>
          <w:sz w:val="20"/>
          <w:szCs w:val="20"/>
        </w:rPr>
        <w:t>Fornitore/Responsabile collabora e si tiene in costante contatto con il Responsabile della protezione dei dati del Titolare.</w:t>
      </w:r>
    </w:p>
    <w:p w14:paraId="41825D21" w14:textId="77777777" w:rsidR="00C56D3D" w:rsidRPr="00486F43" w:rsidRDefault="00C56D3D" w:rsidP="00C56D3D">
      <w:pPr>
        <w:pStyle w:val="Paragrafoelenco"/>
        <w:numPr>
          <w:ilvl w:val="1"/>
          <w:numId w:val="9"/>
        </w:numPr>
        <w:spacing w:after="120"/>
        <w:ind w:left="567" w:right="49" w:hanging="567"/>
        <w:rPr>
          <w:rFonts w:asciiTheme="minorHAnsi" w:hAnsiTheme="minorHAnsi" w:cstheme="minorHAnsi"/>
          <w:sz w:val="20"/>
        </w:rPr>
      </w:pPr>
      <w:r w:rsidRPr="00486F43">
        <w:rPr>
          <w:rFonts w:asciiTheme="minorHAnsi" w:hAnsiTheme="minorHAnsi" w:cstheme="minorHAnsi"/>
          <w:sz w:val="20"/>
        </w:rPr>
        <w:t>Al termine della prestazione dei servizi oggetto del contratto, il Responsabile su richiesta del Titolare, si impegna a: i) restituire al Titolare del trattamento i supporti rimovibili eventualmente utilizzati su cui sono memorizzati i dati; ii) distruggere</w:t>
      </w:r>
      <w:r w:rsidRPr="00486F43">
        <w:rPr>
          <w:rFonts w:asciiTheme="minorHAnsi" w:hAnsiTheme="minorHAnsi" w:cstheme="minorHAnsi"/>
          <w:spacing w:val="-9"/>
          <w:sz w:val="20"/>
        </w:rPr>
        <w:t xml:space="preserve"> </w:t>
      </w:r>
      <w:r w:rsidRPr="00486F43">
        <w:rPr>
          <w:rFonts w:asciiTheme="minorHAnsi" w:hAnsiTheme="minorHAnsi" w:cstheme="minorHAnsi"/>
          <w:sz w:val="20"/>
        </w:rPr>
        <w:t>tutte</w:t>
      </w:r>
      <w:r w:rsidRPr="00486F43">
        <w:rPr>
          <w:rFonts w:asciiTheme="minorHAnsi" w:hAnsiTheme="minorHAnsi" w:cstheme="minorHAnsi"/>
          <w:spacing w:val="-9"/>
          <w:sz w:val="20"/>
        </w:rPr>
        <w:t xml:space="preserve"> </w:t>
      </w:r>
      <w:r w:rsidRPr="00486F43">
        <w:rPr>
          <w:rFonts w:asciiTheme="minorHAnsi" w:hAnsiTheme="minorHAnsi" w:cstheme="minorHAnsi"/>
          <w:sz w:val="20"/>
        </w:rPr>
        <w:t>le</w:t>
      </w:r>
      <w:r w:rsidRPr="00486F43">
        <w:rPr>
          <w:rFonts w:asciiTheme="minorHAnsi" w:hAnsiTheme="minorHAnsi" w:cstheme="minorHAnsi"/>
          <w:spacing w:val="-10"/>
          <w:sz w:val="20"/>
        </w:rPr>
        <w:t xml:space="preserve"> </w:t>
      </w:r>
      <w:r w:rsidRPr="00486F43">
        <w:rPr>
          <w:rFonts w:asciiTheme="minorHAnsi" w:hAnsiTheme="minorHAnsi" w:cstheme="minorHAnsi"/>
          <w:sz w:val="20"/>
        </w:rPr>
        <w:t>informazioni</w:t>
      </w:r>
      <w:r w:rsidRPr="00486F43">
        <w:rPr>
          <w:rFonts w:asciiTheme="minorHAnsi" w:hAnsiTheme="minorHAnsi" w:cstheme="minorHAnsi"/>
          <w:spacing w:val="-9"/>
          <w:sz w:val="20"/>
        </w:rPr>
        <w:t xml:space="preserve"> </w:t>
      </w:r>
      <w:r w:rsidRPr="00486F43">
        <w:rPr>
          <w:rFonts w:asciiTheme="minorHAnsi" w:hAnsiTheme="minorHAnsi" w:cstheme="minorHAnsi"/>
          <w:sz w:val="20"/>
        </w:rPr>
        <w:t>registrate</w:t>
      </w:r>
      <w:r w:rsidRPr="00486F43">
        <w:rPr>
          <w:rFonts w:asciiTheme="minorHAnsi" w:hAnsiTheme="minorHAnsi" w:cstheme="minorHAnsi"/>
          <w:spacing w:val="-8"/>
          <w:sz w:val="20"/>
        </w:rPr>
        <w:t xml:space="preserve"> </w:t>
      </w:r>
      <w:r w:rsidRPr="00486F43">
        <w:rPr>
          <w:rFonts w:asciiTheme="minorHAnsi" w:hAnsiTheme="minorHAnsi" w:cstheme="minorHAnsi"/>
          <w:sz w:val="20"/>
        </w:rPr>
        <w:t>su</w:t>
      </w:r>
      <w:r w:rsidRPr="00486F43">
        <w:rPr>
          <w:rFonts w:asciiTheme="minorHAnsi" w:hAnsiTheme="minorHAnsi" w:cstheme="minorHAnsi"/>
          <w:spacing w:val="-8"/>
          <w:sz w:val="20"/>
        </w:rPr>
        <w:t xml:space="preserve"> </w:t>
      </w:r>
      <w:r w:rsidRPr="00486F43">
        <w:rPr>
          <w:rFonts w:asciiTheme="minorHAnsi" w:hAnsiTheme="minorHAnsi" w:cstheme="minorHAnsi"/>
          <w:sz w:val="20"/>
        </w:rPr>
        <w:t>supporto</w:t>
      </w:r>
      <w:r w:rsidRPr="00486F43">
        <w:rPr>
          <w:rFonts w:asciiTheme="minorHAnsi" w:hAnsiTheme="minorHAnsi" w:cstheme="minorHAnsi"/>
          <w:spacing w:val="-8"/>
          <w:sz w:val="20"/>
        </w:rPr>
        <w:t xml:space="preserve"> </w:t>
      </w:r>
      <w:r w:rsidRPr="00486F43">
        <w:rPr>
          <w:rFonts w:asciiTheme="minorHAnsi" w:hAnsiTheme="minorHAnsi" w:cstheme="minorHAnsi"/>
          <w:sz w:val="20"/>
        </w:rPr>
        <w:t>fisso,</w:t>
      </w:r>
      <w:r w:rsidRPr="00486F43">
        <w:rPr>
          <w:rFonts w:asciiTheme="minorHAnsi" w:hAnsiTheme="minorHAnsi" w:cstheme="minorHAnsi"/>
          <w:spacing w:val="-8"/>
          <w:sz w:val="20"/>
        </w:rPr>
        <w:t xml:space="preserve"> </w:t>
      </w:r>
      <w:r w:rsidRPr="00486F43">
        <w:rPr>
          <w:rFonts w:asciiTheme="minorHAnsi" w:hAnsiTheme="minorHAnsi" w:cstheme="minorHAnsi"/>
          <w:sz w:val="20"/>
        </w:rPr>
        <w:t>documentando</w:t>
      </w:r>
      <w:r w:rsidRPr="00486F43">
        <w:rPr>
          <w:rFonts w:asciiTheme="minorHAnsi" w:hAnsiTheme="minorHAnsi" w:cstheme="minorHAnsi"/>
          <w:spacing w:val="-8"/>
          <w:sz w:val="20"/>
        </w:rPr>
        <w:t xml:space="preserve"> </w:t>
      </w:r>
      <w:r w:rsidRPr="00486F43">
        <w:rPr>
          <w:rFonts w:asciiTheme="minorHAnsi" w:hAnsiTheme="minorHAnsi" w:cstheme="minorHAnsi"/>
          <w:sz w:val="20"/>
        </w:rPr>
        <w:t>per iscritto l’adempimento di tale operazione.</w:t>
      </w:r>
    </w:p>
    <w:p w14:paraId="413B9341" w14:textId="77777777" w:rsidR="00C56D3D" w:rsidRPr="00486F43" w:rsidRDefault="00C56D3D" w:rsidP="00C56D3D">
      <w:pPr>
        <w:pStyle w:val="Paragrafoelenco"/>
        <w:numPr>
          <w:ilvl w:val="1"/>
          <w:numId w:val="9"/>
        </w:numPr>
        <w:spacing w:after="120"/>
        <w:ind w:left="567" w:right="49" w:hanging="567"/>
        <w:rPr>
          <w:rFonts w:asciiTheme="minorHAnsi" w:hAnsiTheme="minorHAnsi" w:cstheme="minorHAnsi"/>
          <w:sz w:val="20"/>
        </w:rPr>
      </w:pPr>
      <w:r w:rsidRPr="00486F43">
        <w:rPr>
          <w:rFonts w:asciiTheme="minorHAnsi" w:hAnsiTheme="minorHAnsi" w:cstheme="minorHAnsi"/>
          <w:sz w:val="20"/>
        </w:rPr>
        <w:t xml:space="preserve">Il Responsabile si impegna a attuare quanto previsto dal provvedimento del Garante per la protezione dei dati personali del 27 novembre 2008 e </w:t>
      </w:r>
      <w:proofErr w:type="spellStart"/>
      <w:r w:rsidRPr="00486F43">
        <w:rPr>
          <w:rFonts w:asciiTheme="minorHAnsi" w:hAnsiTheme="minorHAnsi" w:cstheme="minorHAnsi"/>
          <w:sz w:val="20"/>
        </w:rPr>
        <w:t>s.m.i.</w:t>
      </w:r>
      <w:proofErr w:type="spellEnd"/>
      <w:r w:rsidRPr="00486F43">
        <w:rPr>
          <w:rFonts w:asciiTheme="minorHAnsi" w:hAnsiTheme="minorHAnsi" w:cstheme="minorHAnsi"/>
          <w:sz w:val="20"/>
        </w:rPr>
        <w:t xml:space="preserve"> recante</w:t>
      </w:r>
      <w:r w:rsidRPr="00486F43">
        <w:rPr>
          <w:rFonts w:asciiTheme="minorHAnsi" w:hAnsiTheme="minorHAnsi" w:cstheme="minorHAnsi"/>
          <w:spacing w:val="-8"/>
          <w:sz w:val="20"/>
        </w:rPr>
        <w:t xml:space="preserve"> </w:t>
      </w:r>
      <w:r w:rsidRPr="00486F43">
        <w:rPr>
          <w:rFonts w:asciiTheme="minorHAnsi" w:hAnsiTheme="minorHAnsi" w:cstheme="minorHAnsi"/>
          <w:sz w:val="20"/>
        </w:rPr>
        <w:t>“Misure</w:t>
      </w:r>
      <w:r w:rsidRPr="00486F43">
        <w:rPr>
          <w:rFonts w:asciiTheme="minorHAnsi" w:hAnsiTheme="minorHAnsi" w:cstheme="minorHAnsi"/>
          <w:spacing w:val="-6"/>
          <w:sz w:val="20"/>
        </w:rPr>
        <w:t xml:space="preserve"> </w:t>
      </w:r>
      <w:r w:rsidRPr="00486F43">
        <w:rPr>
          <w:rFonts w:asciiTheme="minorHAnsi" w:hAnsiTheme="minorHAnsi" w:cstheme="minorHAnsi"/>
          <w:sz w:val="20"/>
        </w:rPr>
        <w:t>e</w:t>
      </w:r>
      <w:r w:rsidRPr="00486F43">
        <w:rPr>
          <w:rFonts w:asciiTheme="minorHAnsi" w:hAnsiTheme="minorHAnsi" w:cstheme="minorHAnsi"/>
          <w:spacing w:val="-9"/>
          <w:sz w:val="20"/>
        </w:rPr>
        <w:t xml:space="preserve"> </w:t>
      </w:r>
      <w:r w:rsidRPr="00486F43">
        <w:rPr>
          <w:rFonts w:asciiTheme="minorHAnsi" w:hAnsiTheme="minorHAnsi" w:cstheme="minorHAnsi"/>
          <w:sz w:val="20"/>
        </w:rPr>
        <w:t>accorgimenti</w:t>
      </w:r>
      <w:r w:rsidRPr="00486F43">
        <w:rPr>
          <w:rFonts w:asciiTheme="minorHAnsi" w:hAnsiTheme="minorHAnsi" w:cstheme="minorHAnsi"/>
          <w:spacing w:val="-8"/>
          <w:sz w:val="20"/>
        </w:rPr>
        <w:t xml:space="preserve"> </w:t>
      </w:r>
      <w:r w:rsidRPr="00486F43">
        <w:rPr>
          <w:rFonts w:asciiTheme="minorHAnsi" w:hAnsiTheme="minorHAnsi" w:cstheme="minorHAnsi"/>
          <w:sz w:val="20"/>
        </w:rPr>
        <w:t>prescritti</w:t>
      </w:r>
      <w:r w:rsidRPr="00486F43">
        <w:rPr>
          <w:rFonts w:asciiTheme="minorHAnsi" w:hAnsiTheme="minorHAnsi" w:cstheme="minorHAnsi"/>
          <w:spacing w:val="-8"/>
          <w:sz w:val="20"/>
        </w:rPr>
        <w:t xml:space="preserve"> </w:t>
      </w:r>
      <w:r w:rsidRPr="00486F43">
        <w:rPr>
          <w:rFonts w:asciiTheme="minorHAnsi" w:hAnsiTheme="minorHAnsi" w:cstheme="minorHAnsi"/>
          <w:sz w:val="20"/>
        </w:rPr>
        <w:t>ai</w:t>
      </w:r>
      <w:r w:rsidRPr="00486F43">
        <w:rPr>
          <w:rFonts w:asciiTheme="minorHAnsi" w:hAnsiTheme="minorHAnsi" w:cstheme="minorHAnsi"/>
          <w:spacing w:val="-8"/>
          <w:sz w:val="20"/>
        </w:rPr>
        <w:t xml:space="preserve"> </w:t>
      </w:r>
      <w:r w:rsidRPr="00486F43">
        <w:rPr>
          <w:rFonts w:asciiTheme="minorHAnsi" w:hAnsiTheme="minorHAnsi" w:cstheme="minorHAnsi"/>
          <w:sz w:val="20"/>
        </w:rPr>
        <w:t>titolari</w:t>
      </w:r>
      <w:r w:rsidRPr="00486F43">
        <w:rPr>
          <w:rFonts w:asciiTheme="minorHAnsi" w:hAnsiTheme="minorHAnsi" w:cstheme="minorHAnsi"/>
          <w:spacing w:val="-8"/>
          <w:sz w:val="20"/>
        </w:rPr>
        <w:t xml:space="preserve"> </w:t>
      </w:r>
      <w:r w:rsidRPr="00486F43">
        <w:rPr>
          <w:rFonts w:asciiTheme="minorHAnsi" w:hAnsiTheme="minorHAnsi" w:cstheme="minorHAnsi"/>
          <w:sz w:val="20"/>
        </w:rPr>
        <w:t>dei</w:t>
      </w:r>
      <w:r w:rsidRPr="00486F43">
        <w:rPr>
          <w:rFonts w:asciiTheme="minorHAnsi" w:hAnsiTheme="minorHAnsi" w:cstheme="minorHAnsi"/>
          <w:spacing w:val="-8"/>
          <w:sz w:val="20"/>
        </w:rPr>
        <w:t xml:space="preserve"> </w:t>
      </w:r>
      <w:r w:rsidRPr="00486F43">
        <w:rPr>
          <w:rFonts w:asciiTheme="minorHAnsi" w:hAnsiTheme="minorHAnsi" w:cstheme="minorHAnsi"/>
          <w:sz w:val="20"/>
        </w:rPr>
        <w:t>trattamenti</w:t>
      </w:r>
      <w:r w:rsidRPr="00486F43">
        <w:rPr>
          <w:rFonts w:asciiTheme="minorHAnsi" w:hAnsiTheme="minorHAnsi" w:cstheme="minorHAnsi"/>
          <w:spacing w:val="-8"/>
          <w:sz w:val="20"/>
        </w:rPr>
        <w:t xml:space="preserve"> </w:t>
      </w:r>
      <w:r w:rsidRPr="00486F43">
        <w:rPr>
          <w:rFonts w:asciiTheme="minorHAnsi" w:hAnsiTheme="minorHAnsi" w:cstheme="minorHAnsi"/>
          <w:sz w:val="20"/>
        </w:rPr>
        <w:t>effettuati</w:t>
      </w:r>
      <w:r w:rsidRPr="00486F43">
        <w:rPr>
          <w:rFonts w:asciiTheme="minorHAnsi" w:hAnsiTheme="minorHAnsi" w:cstheme="minorHAnsi"/>
          <w:spacing w:val="-8"/>
          <w:sz w:val="20"/>
        </w:rPr>
        <w:t xml:space="preserve"> </w:t>
      </w:r>
      <w:r w:rsidRPr="00486F43">
        <w:rPr>
          <w:rFonts w:asciiTheme="minorHAnsi" w:hAnsiTheme="minorHAnsi" w:cstheme="minorHAnsi"/>
          <w:sz w:val="20"/>
        </w:rPr>
        <w:t>con strumenti elettronici relativamente alle attribuzioni delle funzioni di amministratori di sistema”.</w:t>
      </w:r>
    </w:p>
    <w:p w14:paraId="258CFD68" w14:textId="77777777" w:rsidR="00C56D3D" w:rsidRPr="00486F43" w:rsidRDefault="00C56D3D" w:rsidP="00C56D3D">
      <w:pPr>
        <w:pStyle w:val="Paragrafoelenco"/>
        <w:numPr>
          <w:ilvl w:val="1"/>
          <w:numId w:val="9"/>
        </w:numPr>
        <w:spacing w:after="120"/>
        <w:ind w:left="567" w:right="49" w:hanging="567"/>
        <w:rPr>
          <w:rFonts w:asciiTheme="minorHAnsi" w:hAnsiTheme="minorHAnsi" w:cstheme="minorHAnsi"/>
          <w:sz w:val="20"/>
        </w:rPr>
      </w:pPr>
      <w:r w:rsidRPr="00486F43">
        <w:rPr>
          <w:rFonts w:asciiTheme="minorHAnsi" w:hAnsiTheme="minorHAnsi" w:cstheme="minorHAnsi"/>
          <w:sz w:val="20"/>
        </w:rPr>
        <w:t>In</w:t>
      </w:r>
      <w:r w:rsidRPr="00486F43">
        <w:rPr>
          <w:rFonts w:asciiTheme="minorHAnsi" w:hAnsiTheme="minorHAnsi" w:cstheme="minorHAnsi"/>
          <w:spacing w:val="-9"/>
          <w:sz w:val="20"/>
        </w:rPr>
        <w:t xml:space="preserve"> </w:t>
      </w:r>
      <w:r w:rsidRPr="00486F43">
        <w:rPr>
          <w:rFonts w:asciiTheme="minorHAnsi" w:hAnsiTheme="minorHAnsi" w:cstheme="minorHAnsi"/>
          <w:sz w:val="20"/>
        </w:rPr>
        <w:t>via</w:t>
      </w:r>
      <w:r w:rsidRPr="00486F43">
        <w:rPr>
          <w:rFonts w:asciiTheme="minorHAnsi" w:hAnsiTheme="minorHAnsi" w:cstheme="minorHAnsi"/>
          <w:spacing w:val="-10"/>
          <w:sz w:val="20"/>
        </w:rPr>
        <w:t xml:space="preserve"> </w:t>
      </w:r>
      <w:r w:rsidRPr="00486F43">
        <w:rPr>
          <w:rFonts w:asciiTheme="minorHAnsi" w:hAnsiTheme="minorHAnsi" w:cstheme="minorHAnsi"/>
          <w:sz w:val="20"/>
        </w:rPr>
        <w:t>generale,</w:t>
      </w:r>
      <w:r w:rsidRPr="00486F43">
        <w:rPr>
          <w:rFonts w:asciiTheme="minorHAnsi" w:hAnsiTheme="minorHAnsi" w:cstheme="minorHAnsi"/>
          <w:spacing w:val="-9"/>
          <w:sz w:val="20"/>
        </w:rPr>
        <w:t xml:space="preserve"> </w:t>
      </w:r>
      <w:r w:rsidRPr="00486F43">
        <w:rPr>
          <w:rFonts w:asciiTheme="minorHAnsi" w:hAnsiTheme="minorHAnsi" w:cstheme="minorHAnsi"/>
          <w:sz w:val="20"/>
        </w:rPr>
        <w:t>il</w:t>
      </w:r>
      <w:r w:rsidRPr="00486F43">
        <w:rPr>
          <w:rFonts w:asciiTheme="minorHAnsi" w:hAnsiTheme="minorHAnsi" w:cstheme="minorHAnsi"/>
          <w:spacing w:val="-8"/>
          <w:sz w:val="20"/>
        </w:rPr>
        <w:t xml:space="preserve"> </w:t>
      </w:r>
      <w:r w:rsidRPr="00486F43">
        <w:rPr>
          <w:rFonts w:asciiTheme="minorHAnsi" w:hAnsiTheme="minorHAnsi" w:cstheme="minorHAnsi"/>
          <w:sz w:val="20"/>
        </w:rPr>
        <w:t>Responsabile</w:t>
      </w:r>
      <w:r w:rsidRPr="00486F43">
        <w:rPr>
          <w:rFonts w:asciiTheme="minorHAnsi" w:hAnsiTheme="minorHAnsi" w:cstheme="minorHAnsi"/>
          <w:spacing w:val="-11"/>
          <w:sz w:val="20"/>
        </w:rPr>
        <w:t xml:space="preserve"> </w:t>
      </w:r>
      <w:r w:rsidRPr="00486F43">
        <w:rPr>
          <w:rFonts w:asciiTheme="minorHAnsi" w:hAnsiTheme="minorHAnsi" w:cstheme="minorHAnsi"/>
          <w:sz w:val="20"/>
        </w:rPr>
        <w:t>del</w:t>
      </w:r>
      <w:r w:rsidRPr="00486F43">
        <w:rPr>
          <w:rFonts w:asciiTheme="minorHAnsi" w:hAnsiTheme="minorHAnsi" w:cstheme="minorHAnsi"/>
          <w:spacing w:val="-11"/>
          <w:sz w:val="20"/>
        </w:rPr>
        <w:t xml:space="preserve"> </w:t>
      </w:r>
      <w:r w:rsidRPr="00486F43">
        <w:rPr>
          <w:rFonts w:asciiTheme="minorHAnsi" w:hAnsiTheme="minorHAnsi" w:cstheme="minorHAnsi"/>
          <w:sz w:val="20"/>
        </w:rPr>
        <w:t>trattamento</w:t>
      </w:r>
      <w:r w:rsidRPr="00486F43">
        <w:rPr>
          <w:rFonts w:asciiTheme="minorHAnsi" w:hAnsiTheme="minorHAnsi" w:cstheme="minorHAnsi"/>
          <w:spacing w:val="-10"/>
          <w:sz w:val="20"/>
        </w:rPr>
        <w:t xml:space="preserve"> </w:t>
      </w:r>
      <w:r w:rsidRPr="00486F43">
        <w:rPr>
          <w:rFonts w:asciiTheme="minorHAnsi" w:hAnsiTheme="minorHAnsi" w:cstheme="minorHAnsi"/>
          <w:sz w:val="20"/>
        </w:rPr>
        <w:t>si</w:t>
      </w:r>
      <w:r w:rsidRPr="00486F43">
        <w:rPr>
          <w:rFonts w:asciiTheme="minorHAnsi" w:hAnsiTheme="minorHAnsi" w:cstheme="minorHAnsi"/>
          <w:spacing w:val="-11"/>
          <w:sz w:val="20"/>
        </w:rPr>
        <w:t xml:space="preserve"> </w:t>
      </w:r>
      <w:r w:rsidRPr="00486F43">
        <w:rPr>
          <w:rFonts w:asciiTheme="minorHAnsi" w:hAnsiTheme="minorHAnsi" w:cstheme="minorHAnsi"/>
          <w:sz w:val="20"/>
        </w:rPr>
        <w:t>impegna</w:t>
      </w:r>
      <w:r w:rsidRPr="00486F43">
        <w:rPr>
          <w:rFonts w:asciiTheme="minorHAnsi" w:hAnsiTheme="minorHAnsi" w:cstheme="minorHAnsi"/>
          <w:spacing w:val="-7"/>
          <w:sz w:val="20"/>
        </w:rPr>
        <w:t xml:space="preserve"> </w:t>
      </w:r>
      <w:r w:rsidRPr="00486F43">
        <w:rPr>
          <w:rFonts w:asciiTheme="minorHAnsi" w:hAnsiTheme="minorHAnsi" w:cstheme="minorHAnsi"/>
          <w:sz w:val="20"/>
        </w:rPr>
        <w:t>ad</w:t>
      </w:r>
      <w:r w:rsidRPr="00486F43">
        <w:rPr>
          <w:rFonts w:asciiTheme="minorHAnsi" w:hAnsiTheme="minorHAnsi" w:cstheme="minorHAnsi"/>
          <w:spacing w:val="-10"/>
          <w:sz w:val="20"/>
        </w:rPr>
        <w:t xml:space="preserve"> </w:t>
      </w:r>
      <w:r w:rsidRPr="00486F43">
        <w:rPr>
          <w:rFonts w:asciiTheme="minorHAnsi" w:hAnsiTheme="minorHAnsi" w:cstheme="minorHAnsi"/>
          <w:sz w:val="20"/>
        </w:rPr>
        <w:t>operare</w:t>
      </w:r>
      <w:r w:rsidRPr="00486F43">
        <w:rPr>
          <w:rFonts w:asciiTheme="minorHAnsi" w:hAnsiTheme="minorHAnsi" w:cstheme="minorHAnsi"/>
          <w:spacing w:val="-11"/>
          <w:sz w:val="20"/>
        </w:rPr>
        <w:t xml:space="preserve"> </w:t>
      </w:r>
      <w:r w:rsidRPr="00486F43">
        <w:rPr>
          <w:rFonts w:asciiTheme="minorHAnsi" w:hAnsiTheme="minorHAnsi" w:cstheme="minorHAnsi"/>
          <w:sz w:val="20"/>
        </w:rPr>
        <w:t>adottando tutte</w:t>
      </w:r>
      <w:r w:rsidRPr="00486F43">
        <w:rPr>
          <w:rFonts w:asciiTheme="minorHAnsi" w:hAnsiTheme="minorHAnsi" w:cstheme="minorHAnsi"/>
          <w:spacing w:val="-6"/>
          <w:sz w:val="20"/>
        </w:rPr>
        <w:t xml:space="preserve"> </w:t>
      </w:r>
      <w:r w:rsidRPr="00486F43">
        <w:rPr>
          <w:rFonts w:asciiTheme="minorHAnsi" w:hAnsiTheme="minorHAnsi" w:cstheme="minorHAnsi"/>
          <w:sz w:val="20"/>
        </w:rPr>
        <w:t>le</w:t>
      </w:r>
      <w:r w:rsidRPr="00486F43">
        <w:rPr>
          <w:rFonts w:asciiTheme="minorHAnsi" w:hAnsiTheme="minorHAnsi" w:cstheme="minorHAnsi"/>
          <w:spacing w:val="-6"/>
          <w:sz w:val="20"/>
        </w:rPr>
        <w:t xml:space="preserve"> </w:t>
      </w:r>
      <w:r w:rsidRPr="00486F43">
        <w:rPr>
          <w:rFonts w:asciiTheme="minorHAnsi" w:hAnsiTheme="minorHAnsi" w:cstheme="minorHAnsi"/>
          <w:sz w:val="20"/>
        </w:rPr>
        <w:t>misure</w:t>
      </w:r>
      <w:r w:rsidRPr="00486F43">
        <w:rPr>
          <w:rFonts w:asciiTheme="minorHAnsi" w:hAnsiTheme="minorHAnsi" w:cstheme="minorHAnsi"/>
          <w:spacing w:val="-6"/>
          <w:sz w:val="20"/>
        </w:rPr>
        <w:t xml:space="preserve"> </w:t>
      </w:r>
      <w:r w:rsidRPr="00486F43">
        <w:rPr>
          <w:rFonts w:asciiTheme="minorHAnsi" w:hAnsiTheme="minorHAnsi" w:cstheme="minorHAnsi"/>
          <w:sz w:val="20"/>
        </w:rPr>
        <w:t>tecniche</w:t>
      </w:r>
      <w:r w:rsidRPr="00486F43">
        <w:rPr>
          <w:rFonts w:asciiTheme="minorHAnsi" w:hAnsiTheme="minorHAnsi" w:cstheme="minorHAnsi"/>
          <w:spacing w:val="-6"/>
          <w:sz w:val="20"/>
        </w:rPr>
        <w:t xml:space="preserve"> </w:t>
      </w:r>
      <w:r w:rsidRPr="00486F43">
        <w:rPr>
          <w:rFonts w:asciiTheme="minorHAnsi" w:hAnsiTheme="minorHAnsi" w:cstheme="minorHAnsi"/>
          <w:sz w:val="20"/>
        </w:rPr>
        <w:t>e</w:t>
      </w:r>
      <w:r w:rsidRPr="00486F43">
        <w:rPr>
          <w:rFonts w:asciiTheme="minorHAnsi" w:hAnsiTheme="minorHAnsi" w:cstheme="minorHAnsi"/>
          <w:spacing w:val="-6"/>
          <w:sz w:val="20"/>
        </w:rPr>
        <w:t xml:space="preserve"> </w:t>
      </w:r>
      <w:r w:rsidRPr="00486F43">
        <w:rPr>
          <w:rFonts w:asciiTheme="minorHAnsi" w:hAnsiTheme="minorHAnsi" w:cstheme="minorHAnsi"/>
          <w:sz w:val="20"/>
        </w:rPr>
        <w:t>organizzative,</w:t>
      </w:r>
      <w:r w:rsidRPr="00486F43">
        <w:rPr>
          <w:rFonts w:asciiTheme="minorHAnsi" w:hAnsiTheme="minorHAnsi" w:cstheme="minorHAnsi"/>
          <w:spacing w:val="-6"/>
          <w:sz w:val="20"/>
        </w:rPr>
        <w:t xml:space="preserve"> </w:t>
      </w:r>
      <w:r w:rsidRPr="00486F43">
        <w:rPr>
          <w:rFonts w:asciiTheme="minorHAnsi" w:hAnsiTheme="minorHAnsi" w:cstheme="minorHAnsi"/>
          <w:sz w:val="20"/>
        </w:rPr>
        <w:t>le</w:t>
      </w:r>
      <w:r w:rsidRPr="00486F43">
        <w:rPr>
          <w:rFonts w:asciiTheme="minorHAnsi" w:hAnsiTheme="minorHAnsi" w:cstheme="minorHAnsi"/>
          <w:spacing w:val="-6"/>
          <w:sz w:val="20"/>
        </w:rPr>
        <w:t xml:space="preserve"> </w:t>
      </w:r>
      <w:r w:rsidRPr="00486F43">
        <w:rPr>
          <w:rFonts w:asciiTheme="minorHAnsi" w:hAnsiTheme="minorHAnsi" w:cstheme="minorHAnsi"/>
          <w:sz w:val="20"/>
        </w:rPr>
        <w:t>attività</w:t>
      </w:r>
      <w:r w:rsidRPr="00486F43">
        <w:rPr>
          <w:rFonts w:asciiTheme="minorHAnsi" w:hAnsiTheme="minorHAnsi" w:cstheme="minorHAnsi"/>
          <w:spacing w:val="-6"/>
          <w:sz w:val="20"/>
        </w:rPr>
        <w:t xml:space="preserve"> </w:t>
      </w:r>
      <w:r w:rsidRPr="00486F43">
        <w:rPr>
          <w:rFonts w:asciiTheme="minorHAnsi" w:hAnsiTheme="minorHAnsi" w:cstheme="minorHAnsi"/>
          <w:sz w:val="20"/>
        </w:rPr>
        <w:t>di</w:t>
      </w:r>
      <w:r w:rsidRPr="00486F43">
        <w:rPr>
          <w:rFonts w:asciiTheme="minorHAnsi" w:hAnsiTheme="minorHAnsi" w:cstheme="minorHAnsi"/>
          <w:spacing w:val="-6"/>
          <w:sz w:val="20"/>
        </w:rPr>
        <w:t xml:space="preserve"> </w:t>
      </w:r>
      <w:r w:rsidRPr="00486F43">
        <w:rPr>
          <w:rFonts w:asciiTheme="minorHAnsi" w:hAnsiTheme="minorHAnsi" w:cstheme="minorHAnsi"/>
          <w:sz w:val="20"/>
        </w:rPr>
        <w:t>formazione,</w:t>
      </w:r>
      <w:r w:rsidRPr="00486F43">
        <w:rPr>
          <w:rFonts w:asciiTheme="minorHAnsi" w:hAnsiTheme="minorHAnsi" w:cstheme="minorHAnsi"/>
          <w:spacing w:val="-6"/>
          <w:sz w:val="20"/>
        </w:rPr>
        <w:t xml:space="preserve"> </w:t>
      </w:r>
      <w:r w:rsidRPr="00486F43">
        <w:rPr>
          <w:rFonts w:asciiTheme="minorHAnsi" w:hAnsiTheme="minorHAnsi" w:cstheme="minorHAnsi"/>
          <w:sz w:val="20"/>
        </w:rPr>
        <w:t>informazione</w:t>
      </w:r>
      <w:r w:rsidRPr="00486F43">
        <w:rPr>
          <w:rFonts w:asciiTheme="minorHAnsi" w:hAnsiTheme="minorHAnsi" w:cstheme="minorHAnsi"/>
          <w:spacing w:val="-6"/>
          <w:sz w:val="20"/>
        </w:rPr>
        <w:t xml:space="preserve"> </w:t>
      </w:r>
      <w:r w:rsidRPr="00486F43">
        <w:rPr>
          <w:rFonts w:asciiTheme="minorHAnsi" w:hAnsiTheme="minorHAnsi" w:cstheme="minorHAnsi"/>
          <w:sz w:val="20"/>
        </w:rPr>
        <w:t>e aggiornamento ragionevolmente necessarie per garantire che i Dati Personali trattati in esecuzione del presente contratto, siano precisi, corretti e aggiornati nel corso della durata del trattamento - anche qualora il trattamento consista nella mera custodia o attività di controllo dei dati - eseguito dal Responsabile, o da un sub-Responsabile.</w:t>
      </w:r>
    </w:p>
    <w:p w14:paraId="2CE23BA0" w14:textId="77777777" w:rsidR="00C56D3D" w:rsidRPr="00486F43" w:rsidRDefault="00C56D3D" w:rsidP="00C56D3D">
      <w:pPr>
        <w:pStyle w:val="Paragrafoelenco"/>
        <w:numPr>
          <w:ilvl w:val="1"/>
          <w:numId w:val="9"/>
        </w:numPr>
        <w:spacing w:after="120"/>
        <w:ind w:left="567" w:right="49" w:hanging="567"/>
        <w:rPr>
          <w:rFonts w:asciiTheme="minorHAnsi" w:hAnsiTheme="minorHAnsi" w:cstheme="minorHAnsi"/>
          <w:sz w:val="20"/>
        </w:rPr>
      </w:pPr>
      <w:r w:rsidRPr="00486F43">
        <w:rPr>
          <w:rFonts w:asciiTheme="minorHAnsi" w:hAnsiTheme="minorHAnsi" w:cstheme="minorHAnsi"/>
          <w:sz w:val="20"/>
        </w:rPr>
        <w:t>Su richiesta del Titolare, il Responsabile si impegna ad adottare, nel corso dell’esecuzione del Contratto, ulteriori garanzie quali l’applicazione di un</w:t>
      </w:r>
      <w:r w:rsidRPr="00486F43">
        <w:rPr>
          <w:rFonts w:asciiTheme="minorHAnsi" w:hAnsiTheme="minorHAnsi" w:cstheme="minorHAnsi"/>
          <w:spacing w:val="-1"/>
          <w:sz w:val="20"/>
        </w:rPr>
        <w:t xml:space="preserve"> </w:t>
      </w:r>
      <w:r w:rsidRPr="00486F43">
        <w:rPr>
          <w:rFonts w:asciiTheme="minorHAnsi" w:hAnsiTheme="minorHAnsi" w:cstheme="minorHAnsi"/>
          <w:sz w:val="20"/>
        </w:rPr>
        <w:t>codice di</w:t>
      </w:r>
      <w:r w:rsidRPr="00486F43">
        <w:rPr>
          <w:rFonts w:asciiTheme="minorHAnsi" w:hAnsiTheme="minorHAnsi" w:cstheme="minorHAnsi"/>
          <w:spacing w:val="-3"/>
          <w:sz w:val="20"/>
        </w:rPr>
        <w:t xml:space="preserve"> </w:t>
      </w:r>
      <w:r w:rsidRPr="00486F43">
        <w:rPr>
          <w:rFonts w:asciiTheme="minorHAnsi" w:hAnsiTheme="minorHAnsi" w:cstheme="minorHAnsi"/>
          <w:sz w:val="20"/>
        </w:rPr>
        <w:t>condotta</w:t>
      </w:r>
      <w:r w:rsidRPr="00486F43">
        <w:rPr>
          <w:rFonts w:asciiTheme="minorHAnsi" w:hAnsiTheme="minorHAnsi" w:cstheme="minorHAnsi"/>
          <w:spacing w:val="-2"/>
          <w:sz w:val="20"/>
        </w:rPr>
        <w:t xml:space="preserve"> </w:t>
      </w:r>
      <w:r w:rsidRPr="00486F43">
        <w:rPr>
          <w:rFonts w:asciiTheme="minorHAnsi" w:hAnsiTheme="minorHAnsi" w:cstheme="minorHAnsi"/>
          <w:sz w:val="20"/>
        </w:rPr>
        <w:t>approvato</w:t>
      </w:r>
      <w:r w:rsidRPr="00486F43">
        <w:rPr>
          <w:rFonts w:asciiTheme="minorHAnsi" w:hAnsiTheme="minorHAnsi" w:cstheme="minorHAnsi"/>
          <w:spacing w:val="-3"/>
          <w:sz w:val="20"/>
        </w:rPr>
        <w:t xml:space="preserve"> </w:t>
      </w:r>
      <w:r w:rsidRPr="00486F43">
        <w:rPr>
          <w:rFonts w:asciiTheme="minorHAnsi" w:hAnsiTheme="minorHAnsi" w:cstheme="minorHAnsi"/>
          <w:sz w:val="20"/>
        </w:rPr>
        <w:t>o</w:t>
      </w:r>
      <w:r w:rsidRPr="00486F43">
        <w:rPr>
          <w:rFonts w:asciiTheme="minorHAnsi" w:hAnsiTheme="minorHAnsi" w:cstheme="minorHAnsi"/>
          <w:spacing w:val="-2"/>
          <w:sz w:val="20"/>
        </w:rPr>
        <w:t xml:space="preserve"> </w:t>
      </w:r>
      <w:r w:rsidRPr="00486F43">
        <w:rPr>
          <w:rFonts w:asciiTheme="minorHAnsi" w:hAnsiTheme="minorHAnsi" w:cstheme="minorHAnsi"/>
          <w:sz w:val="20"/>
        </w:rPr>
        <w:t>di</w:t>
      </w:r>
      <w:r w:rsidRPr="00486F43">
        <w:rPr>
          <w:rFonts w:asciiTheme="minorHAnsi" w:hAnsiTheme="minorHAnsi" w:cstheme="minorHAnsi"/>
          <w:spacing w:val="-3"/>
          <w:sz w:val="20"/>
        </w:rPr>
        <w:t xml:space="preserve"> </w:t>
      </w:r>
      <w:r w:rsidRPr="00486F43">
        <w:rPr>
          <w:rFonts w:asciiTheme="minorHAnsi" w:hAnsiTheme="minorHAnsi" w:cstheme="minorHAnsi"/>
          <w:sz w:val="20"/>
        </w:rPr>
        <w:t>un</w:t>
      </w:r>
      <w:r w:rsidRPr="00486F43">
        <w:rPr>
          <w:rFonts w:asciiTheme="minorHAnsi" w:hAnsiTheme="minorHAnsi" w:cstheme="minorHAnsi"/>
          <w:spacing w:val="-2"/>
          <w:sz w:val="20"/>
        </w:rPr>
        <w:t xml:space="preserve"> </w:t>
      </w:r>
      <w:r w:rsidRPr="00486F43">
        <w:rPr>
          <w:rFonts w:asciiTheme="minorHAnsi" w:hAnsiTheme="minorHAnsi" w:cstheme="minorHAnsi"/>
          <w:sz w:val="20"/>
        </w:rPr>
        <w:t>meccanismo</w:t>
      </w:r>
      <w:r w:rsidRPr="00486F43">
        <w:rPr>
          <w:rFonts w:asciiTheme="minorHAnsi" w:hAnsiTheme="minorHAnsi" w:cstheme="minorHAnsi"/>
          <w:spacing w:val="-2"/>
          <w:sz w:val="20"/>
        </w:rPr>
        <w:t xml:space="preserve"> </w:t>
      </w:r>
      <w:r w:rsidRPr="00486F43">
        <w:rPr>
          <w:rFonts w:asciiTheme="minorHAnsi" w:hAnsiTheme="minorHAnsi" w:cstheme="minorHAnsi"/>
          <w:sz w:val="20"/>
        </w:rPr>
        <w:t>di</w:t>
      </w:r>
      <w:r w:rsidRPr="00486F43">
        <w:rPr>
          <w:rFonts w:asciiTheme="minorHAnsi" w:hAnsiTheme="minorHAnsi" w:cstheme="minorHAnsi"/>
          <w:spacing w:val="-3"/>
          <w:sz w:val="20"/>
        </w:rPr>
        <w:t xml:space="preserve"> </w:t>
      </w:r>
      <w:r w:rsidRPr="00486F43">
        <w:rPr>
          <w:rFonts w:asciiTheme="minorHAnsi" w:hAnsiTheme="minorHAnsi" w:cstheme="minorHAnsi"/>
          <w:sz w:val="20"/>
        </w:rPr>
        <w:t>certificazione</w:t>
      </w:r>
      <w:r w:rsidRPr="00486F43">
        <w:rPr>
          <w:rFonts w:asciiTheme="minorHAnsi" w:hAnsiTheme="minorHAnsi" w:cstheme="minorHAnsi"/>
          <w:spacing w:val="-1"/>
          <w:sz w:val="20"/>
        </w:rPr>
        <w:t xml:space="preserve"> </w:t>
      </w:r>
      <w:r w:rsidRPr="00486F43">
        <w:rPr>
          <w:rFonts w:asciiTheme="minorHAnsi" w:hAnsiTheme="minorHAnsi" w:cstheme="minorHAnsi"/>
          <w:sz w:val="20"/>
        </w:rPr>
        <w:t>approvato</w:t>
      </w:r>
      <w:r w:rsidRPr="00486F43">
        <w:rPr>
          <w:rFonts w:asciiTheme="minorHAnsi" w:hAnsiTheme="minorHAnsi" w:cstheme="minorHAnsi"/>
          <w:spacing w:val="-2"/>
          <w:sz w:val="20"/>
        </w:rPr>
        <w:t xml:space="preserve"> </w:t>
      </w:r>
      <w:r w:rsidRPr="00486F43">
        <w:rPr>
          <w:rFonts w:asciiTheme="minorHAnsi" w:hAnsiTheme="minorHAnsi" w:cstheme="minorHAnsi"/>
          <w:sz w:val="20"/>
        </w:rPr>
        <w:t>di</w:t>
      </w:r>
      <w:r w:rsidRPr="00486F43">
        <w:rPr>
          <w:rFonts w:asciiTheme="minorHAnsi" w:hAnsiTheme="minorHAnsi" w:cstheme="minorHAnsi"/>
          <w:spacing w:val="-3"/>
          <w:sz w:val="20"/>
        </w:rPr>
        <w:t xml:space="preserve"> </w:t>
      </w:r>
      <w:r w:rsidRPr="00486F43">
        <w:rPr>
          <w:rFonts w:asciiTheme="minorHAnsi" w:hAnsiTheme="minorHAnsi" w:cstheme="minorHAnsi"/>
          <w:sz w:val="20"/>
        </w:rPr>
        <w:t>cui</w:t>
      </w:r>
      <w:r w:rsidRPr="00486F43">
        <w:rPr>
          <w:rFonts w:asciiTheme="minorHAnsi" w:hAnsiTheme="minorHAnsi" w:cstheme="minorHAnsi"/>
          <w:spacing w:val="-3"/>
          <w:sz w:val="20"/>
        </w:rPr>
        <w:t xml:space="preserve"> </w:t>
      </w:r>
      <w:r w:rsidRPr="00486F43">
        <w:rPr>
          <w:rFonts w:asciiTheme="minorHAnsi" w:hAnsiTheme="minorHAnsi" w:cstheme="minorHAnsi"/>
          <w:sz w:val="20"/>
        </w:rPr>
        <w:t>agli articoli 40 e 42 del Regolamento UE, quando verranno emanati. L’Amministrazione</w:t>
      </w:r>
      <w:r w:rsidRPr="00486F43">
        <w:rPr>
          <w:rFonts w:asciiTheme="minorHAnsi" w:hAnsiTheme="minorHAnsi" w:cstheme="minorHAnsi"/>
          <w:spacing w:val="-12"/>
          <w:sz w:val="20"/>
        </w:rPr>
        <w:t xml:space="preserve"> </w:t>
      </w:r>
      <w:r w:rsidRPr="00486F43">
        <w:rPr>
          <w:rFonts w:asciiTheme="minorHAnsi" w:hAnsiTheme="minorHAnsi" w:cstheme="minorHAnsi"/>
          <w:sz w:val="20"/>
        </w:rPr>
        <w:t>Contraente</w:t>
      </w:r>
      <w:r w:rsidRPr="00486F43">
        <w:rPr>
          <w:rFonts w:asciiTheme="minorHAnsi" w:hAnsiTheme="minorHAnsi" w:cstheme="minorHAnsi"/>
          <w:spacing w:val="-11"/>
          <w:sz w:val="20"/>
        </w:rPr>
        <w:t xml:space="preserve"> </w:t>
      </w:r>
      <w:r w:rsidRPr="00486F43">
        <w:rPr>
          <w:rFonts w:asciiTheme="minorHAnsi" w:hAnsiTheme="minorHAnsi" w:cstheme="minorHAnsi"/>
          <w:sz w:val="20"/>
        </w:rPr>
        <w:t>potrà</w:t>
      </w:r>
      <w:r w:rsidRPr="00486F43">
        <w:rPr>
          <w:rFonts w:asciiTheme="minorHAnsi" w:hAnsiTheme="minorHAnsi" w:cstheme="minorHAnsi"/>
          <w:spacing w:val="-11"/>
          <w:sz w:val="20"/>
        </w:rPr>
        <w:t xml:space="preserve"> </w:t>
      </w:r>
      <w:r w:rsidRPr="00486F43">
        <w:rPr>
          <w:rFonts w:asciiTheme="minorHAnsi" w:hAnsiTheme="minorHAnsi" w:cstheme="minorHAnsi"/>
          <w:sz w:val="20"/>
        </w:rPr>
        <w:t>in</w:t>
      </w:r>
      <w:r w:rsidRPr="00486F43">
        <w:rPr>
          <w:rFonts w:asciiTheme="minorHAnsi" w:hAnsiTheme="minorHAnsi" w:cstheme="minorHAnsi"/>
          <w:spacing w:val="-12"/>
          <w:sz w:val="20"/>
        </w:rPr>
        <w:t xml:space="preserve"> </w:t>
      </w:r>
      <w:r w:rsidRPr="00486F43">
        <w:rPr>
          <w:rFonts w:asciiTheme="minorHAnsi" w:hAnsiTheme="minorHAnsi" w:cstheme="minorHAnsi"/>
          <w:sz w:val="20"/>
        </w:rPr>
        <w:t>ogni</w:t>
      </w:r>
      <w:r w:rsidRPr="00486F43">
        <w:rPr>
          <w:rFonts w:asciiTheme="minorHAnsi" w:hAnsiTheme="minorHAnsi" w:cstheme="minorHAnsi"/>
          <w:spacing w:val="-11"/>
          <w:sz w:val="20"/>
        </w:rPr>
        <w:t xml:space="preserve"> </w:t>
      </w:r>
      <w:r w:rsidRPr="00486F43">
        <w:rPr>
          <w:rFonts w:asciiTheme="minorHAnsi" w:hAnsiTheme="minorHAnsi" w:cstheme="minorHAnsi"/>
          <w:sz w:val="20"/>
        </w:rPr>
        <w:t>momento</w:t>
      </w:r>
      <w:r w:rsidRPr="00486F43">
        <w:rPr>
          <w:rFonts w:asciiTheme="minorHAnsi" w:hAnsiTheme="minorHAnsi" w:cstheme="minorHAnsi"/>
          <w:spacing w:val="-11"/>
          <w:sz w:val="20"/>
        </w:rPr>
        <w:t xml:space="preserve"> </w:t>
      </w:r>
      <w:r w:rsidRPr="00486F43">
        <w:rPr>
          <w:rFonts w:asciiTheme="minorHAnsi" w:hAnsiTheme="minorHAnsi" w:cstheme="minorHAnsi"/>
          <w:sz w:val="20"/>
        </w:rPr>
        <w:t>verificare</w:t>
      </w:r>
      <w:r w:rsidRPr="00486F43">
        <w:rPr>
          <w:rFonts w:asciiTheme="minorHAnsi" w:hAnsiTheme="minorHAnsi" w:cstheme="minorHAnsi"/>
          <w:spacing w:val="-12"/>
          <w:sz w:val="20"/>
        </w:rPr>
        <w:t xml:space="preserve"> </w:t>
      </w:r>
      <w:r w:rsidRPr="00486F43">
        <w:rPr>
          <w:rFonts w:asciiTheme="minorHAnsi" w:hAnsiTheme="minorHAnsi" w:cstheme="minorHAnsi"/>
          <w:sz w:val="20"/>
        </w:rPr>
        <w:t>l’adozione</w:t>
      </w:r>
      <w:r w:rsidRPr="00486F43">
        <w:rPr>
          <w:rFonts w:asciiTheme="minorHAnsi" w:hAnsiTheme="minorHAnsi" w:cstheme="minorHAnsi"/>
          <w:spacing w:val="-11"/>
          <w:sz w:val="20"/>
        </w:rPr>
        <w:t xml:space="preserve"> </w:t>
      </w:r>
      <w:r w:rsidRPr="00486F43">
        <w:rPr>
          <w:rFonts w:asciiTheme="minorHAnsi" w:hAnsiTheme="minorHAnsi" w:cstheme="minorHAnsi"/>
          <w:sz w:val="20"/>
        </w:rPr>
        <w:t>di</w:t>
      </w:r>
      <w:r w:rsidRPr="00486F43">
        <w:rPr>
          <w:rFonts w:asciiTheme="minorHAnsi" w:hAnsiTheme="minorHAnsi" w:cstheme="minorHAnsi"/>
          <w:spacing w:val="-11"/>
          <w:sz w:val="20"/>
        </w:rPr>
        <w:t xml:space="preserve"> </w:t>
      </w:r>
      <w:r w:rsidRPr="00486F43">
        <w:rPr>
          <w:rFonts w:asciiTheme="minorHAnsi" w:hAnsiTheme="minorHAnsi" w:cstheme="minorHAnsi"/>
          <w:sz w:val="20"/>
        </w:rPr>
        <w:t>tali ulteriori garanzie.</w:t>
      </w:r>
    </w:p>
    <w:p w14:paraId="7E162F7B" w14:textId="77777777" w:rsidR="00C56D3D" w:rsidRPr="00486F43" w:rsidRDefault="00C56D3D" w:rsidP="00C56D3D">
      <w:pPr>
        <w:pStyle w:val="Paragrafoelenco"/>
        <w:numPr>
          <w:ilvl w:val="1"/>
          <w:numId w:val="9"/>
        </w:numPr>
        <w:spacing w:after="120"/>
        <w:ind w:left="567" w:right="49" w:hanging="567"/>
        <w:rPr>
          <w:rFonts w:asciiTheme="minorHAnsi" w:hAnsiTheme="minorHAnsi" w:cstheme="minorHAnsi"/>
          <w:sz w:val="20"/>
        </w:rPr>
      </w:pPr>
      <w:r w:rsidRPr="00486F43">
        <w:rPr>
          <w:rFonts w:asciiTheme="minorHAnsi" w:hAnsiTheme="minorHAnsi" w:cstheme="minorHAnsi"/>
          <w:sz w:val="20"/>
        </w:rPr>
        <w:t>Il Responsabile non può trasferire i dati personali verso un paese terzo o un’organizzazione</w:t>
      </w:r>
      <w:r w:rsidRPr="00486F43">
        <w:rPr>
          <w:rFonts w:asciiTheme="minorHAnsi" w:hAnsiTheme="minorHAnsi" w:cstheme="minorHAnsi"/>
          <w:spacing w:val="-8"/>
          <w:sz w:val="20"/>
        </w:rPr>
        <w:t xml:space="preserve"> </w:t>
      </w:r>
      <w:r w:rsidRPr="00486F43">
        <w:rPr>
          <w:rFonts w:asciiTheme="minorHAnsi" w:hAnsiTheme="minorHAnsi" w:cstheme="minorHAnsi"/>
          <w:sz w:val="20"/>
        </w:rPr>
        <w:t>internazionale</w:t>
      </w:r>
      <w:r w:rsidRPr="00486F43">
        <w:rPr>
          <w:rFonts w:asciiTheme="minorHAnsi" w:hAnsiTheme="minorHAnsi" w:cstheme="minorHAnsi"/>
          <w:spacing w:val="-8"/>
          <w:sz w:val="20"/>
        </w:rPr>
        <w:t xml:space="preserve"> </w:t>
      </w:r>
      <w:r w:rsidRPr="00486F43">
        <w:rPr>
          <w:rFonts w:asciiTheme="minorHAnsi" w:hAnsiTheme="minorHAnsi" w:cstheme="minorHAnsi"/>
          <w:sz w:val="20"/>
        </w:rPr>
        <w:t>salvo</w:t>
      </w:r>
      <w:r w:rsidRPr="00486F43">
        <w:rPr>
          <w:rFonts w:asciiTheme="minorHAnsi" w:hAnsiTheme="minorHAnsi" w:cstheme="minorHAnsi"/>
          <w:spacing w:val="-7"/>
          <w:sz w:val="20"/>
        </w:rPr>
        <w:t xml:space="preserve"> </w:t>
      </w:r>
      <w:r w:rsidRPr="00486F43">
        <w:rPr>
          <w:rFonts w:asciiTheme="minorHAnsi" w:hAnsiTheme="minorHAnsi" w:cstheme="minorHAnsi"/>
          <w:sz w:val="20"/>
        </w:rPr>
        <w:t>che</w:t>
      </w:r>
      <w:r w:rsidRPr="00486F43">
        <w:rPr>
          <w:rFonts w:asciiTheme="minorHAnsi" w:hAnsiTheme="minorHAnsi" w:cstheme="minorHAnsi"/>
          <w:spacing w:val="-8"/>
          <w:sz w:val="20"/>
        </w:rPr>
        <w:t xml:space="preserve"> </w:t>
      </w:r>
      <w:r w:rsidRPr="00486F43">
        <w:rPr>
          <w:rFonts w:asciiTheme="minorHAnsi" w:hAnsiTheme="minorHAnsi" w:cstheme="minorHAnsi"/>
          <w:sz w:val="20"/>
        </w:rPr>
        <w:t>non</w:t>
      </w:r>
      <w:r w:rsidRPr="00486F43">
        <w:rPr>
          <w:rFonts w:asciiTheme="minorHAnsi" w:hAnsiTheme="minorHAnsi" w:cstheme="minorHAnsi"/>
          <w:spacing w:val="-7"/>
          <w:sz w:val="20"/>
        </w:rPr>
        <w:t xml:space="preserve"> </w:t>
      </w:r>
      <w:r w:rsidRPr="00486F43">
        <w:rPr>
          <w:rFonts w:asciiTheme="minorHAnsi" w:hAnsiTheme="minorHAnsi" w:cstheme="minorHAnsi"/>
          <w:sz w:val="20"/>
        </w:rPr>
        <w:t>abbia</w:t>
      </w:r>
      <w:r w:rsidRPr="00486F43">
        <w:rPr>
          <w:rFonts w:asciiTheme="minorHAnsi" w:hAnsiTheme="minorHAnsi" w:cstheme="minorHAnsi"/>
          <w:spacing w:val="-9"/>
          <w:sz w:val="20"/>
        </w:rPr>
        <w:t xml:space="preserve"> </w:t>
      </w:r>
      <w:r w:rsidRPr="00486F43">
        <w:rPr>
          <w:rFonts w:asciiTheme="minorHAnsi" w:hAnsiTheme="minorHAnsi" w:cstheme="minorHAnsi"/>
          <w:sz w:val="20"/>
        </w:rPr>
        <w:t>preventivamente</w:t>
      </w:r>
      <w:r w:rsidRPr="00486F43">
        <w:rPr>
          <w:rFonts w:asciiTheme="minorHAnsi" w:hAnsiTheme="minorHAnsi" w:cstheme="minorHAnsi"/>
          <w:spacing w:val="-8"/>
          <w:sz w:val="20"/>
        </w:rPr>
        <w:t xml:space="preserve"> </w:t>
      </w:r>
      <w:r w:rsidRPr="00486F43">
        <w:rPr>
          <w:rFonts w:asciiTheme="minorHAnsi" w:hAnsiTheme="minorHAnsi" w:cstheme="minorHAnsi"/>
          <w:sz w:val="20"/>
        </w:rPr>
        <w:t>ottenuto l’autorizzazione scritta da parte del Titolare.</w:t>
      </w:r>
    </w:p>
    <w:p w14:paraId="34287107" w14:textId="77777777" w:rsidR="00C56D3D" w:rsidRPr="00486F43" w:rsidRDefault="00C56D3D" w:rsidP="00C56D3D">
      <w:pPr>
        <w:pStyle w:val="Paragrafoelenco"/>
        <w:numPr>
          <w:ilvl w:val="1"/>
          <w:numId w:val="9"/>
        </w:numPr>
        <w:spacing w:after="120"/>
        <w:ind w:left="567" w:right="49" w:hanging="567"/>
        <w:rPr>
          <w:rFonts w:asciiTheme="minorHAnsi" w:hAnsiTheme="minorHAnsi" w:cstheme="minorHAnsi"/>
          <w:sz w:val="20"/>
        </w:rPr>
      </w:pPr>
      <w:r w:rsidRPr="00486F43">
        <w:rPr>
          <w:rFonts w:asciiTheme="minorHAnsi" w:hAnsiTheme="minorHAnsi" w:cstheme="minorHAnsi"/>
          <w:sz w:val="20"/>
        </w:rPr>
        <w:t>Sarà obbligo del Titolare del trattamento vigilare durante tutta la durata del trattamento, sul rispetto degli obblighi previsti dalle presenti istruzioni e dal Regolamento UE sulla protezione dei dati da parte del Responsabile del trattamento, nonché</w:t>
      </w:r>
      <w:r w:rsidRPr="00486F43">
        <w:rPr>
          <w:rFonts w:asciiTheme="minorHAnsi" w:hAnsiTheme="minorHAnsi" w:cstheme="minorHAnsi"/>
          <w:spacing w:val="-1"/>
          <w:sz w:val="20"/>
        </w:rPr>
        <w:t xml:space="preserve"> </w:t>
      </w:r>
      <w:r w:rsidRPr="00486F43">
        <w:rPr>
          <w:rFonts w:asciiTheme="minorHAnsi" w:hAnsiTheme="minorHAnsi" w:cstheme="minorHAnsi"/>
          <w:sz w:val="20"/>
        </w:rPr>
        <w:t>a supervisionare</w:t>
      </w:r>
      <w:r w:rsidRPr="00486F43">
        <w:rPr>
          <w:rFonts w:asciiTheme="minorHAnsi" w:hAnsiTheme="minorHAnsi" w:cstheme="minorHAnsi"/>
          <w:spacing w:val="-1"/>
          <w:sz w:val="20"/>
        </w:rPr>
        <w:t xml:space="preserve"> </w:t>
      </w:r>
      <w:r w:rsidRPr="00486F43">
        <w:rPr>
          <w:rFonts w:asciiTheme="minorHAnsi" w:hAnsiTheme="minorHAnsi" w:cstheme="minorHAnsi"/>
          <w:sz w:val="20"/>
        </w:rPr>
        <w:t>l’attività di</w:t>
      </w:r>
      <w:r w:rsidRPr="00486F43">
        <w:rPr>
          <w:rFonts w:asciiTheme="minorHAnsi" w:hAnsiTheme="minorHAnsi" w:cstheme="minorHAnsi"/>
          <w:spacing w:val="-1"/>
          <w:sz w:val="20"/>
        </w:rPr>
        <w:t xml:space="preserve"> </w:t>
      </w:r>
      <w:r w:rsidRPr="00486F43">
        <w:rPr>
          <w:rFonts w:asciiTheme="minorHAnsi" w:hAnsiTheme="minorHAnsi" w:cstheme="minorHAnsi"/>
          <w:sz w:val="20"/>
        </w:rPr>
        <w:t>trattamento dei</w:t>
      </w:r>
      <w:r w:rsidRPr="00486F43">
        <w:rPr>
          <w:rFonts w:asciiTheme="minorHAnsi" w:hAnsiTheme="minorHAnsi" w:cstheme="minorHAnsi"/>
          <w:spacing w:val="-1"/>
          <w:sz w:val="20"/>
        </w:rPr>
        <w:t xml:space="preserve"> </w:t>
      </w:r>
      <w:r w:rsidRPr="00486F43">
        <w:rPr>
          <w:rFonts w:asciiTheme="minorHAnsi" w:hAnsiTheme="minorHAnsi" w:cstheme="minorHAnsi"/>
          <w:sz w:val="20"/>
        </w:rPr>
        <w:t>dati</w:t>
      </w:r>
      <w:r w:rsidRPr="00486F43">
        <w:rPr>
          <w:rFonts w:asciiTheme="minorHAnsi" w:hAnsiTheme="minorHAnsi" w:cstheme="minorHAnsi"/>
          <w:spacing w:val="-1"/>
          <w:sz w:val="20"/>
        </w:rPr>
        <w:t xml:space="preserve"> </w:t>
      </w:r>
      <w:r w:rsidRPr="00486F43">
        <w:rPr>
          <w:rFonts w:asciiTheme="minorHAnsi" w:hAnsiTheme="minorHAnsi" w:cstheme="minorHAnsi"/>
          <w:sz w:val="20"/>
        </w:rPr>
        <w:t>personali effettuando</w:t>
      </w:r>
      <w:r w:rsidRPr="00486F43">
        <w:rPr>
          <w:rFonts w:asciiTheme="minorHAnsi" w:hAnsiTheme="minorHAnsi" w:cstheme="minorHAnsi"/>
          <w:spacing w:val="-6"/>
          <w:sz w:val="20"/>
        </w:rPr>
        <w:t xml:space="preserve"> </w:t>
      </w:r>
      <w:r w:rsidRPr="00486F43">
        <w:rPr>
          <w:rFonts w:asciiTheme="minorHAnsi" w:hAnsiTheme="minorHAnsi" w:cstheme="minorHAnsi"/>
          <w:sz w:val="20"/>
        </w:rPr>
        <w:t>audit,</w:t>
      </w:r>
      <w:r w:rsidRPr="00486F43">
        <w:rPr>
          <w:rFonts w:asciiTheme="minorHAnsi" w:hAnsiTheme="minorHAnsi" w:cstheme="minorHAnsi"/>
          <w:spacing w:val="-8"/>
          <w:sz w:val="20"/>
        </w:rPr>
        <w:t xml:space="preserve"> </w:t>
      </w:r>
      <w:r w:rsidRPr="00486F43">
        <w:rPr>
          <w:rFonts w:asciiTheme="minorHAnsi" w:hAnsiTheme="minorHAnsi" w:cstheme="minorHAnsi"/>
          <w:sz w:val="20"/>
        </w:rPr>
        <w:t>ispezioni</w:t>
      </w:r>
      <w:r w:rsidRPr="00486F43">
        <w:rPr>
          <w:rFonts w:asciiTheme="minorHAnsi" w:hAnsiTheme="minorHAnsi" w:cstheme="minorHAnsi"/>
          <w:spacing w:val="-7"/>
          <w:sz w:val="20"/>
        </w:rPr>
        <w:t xml:space="preserve"> </w:t>
      </w:r>
      <w:r w:rsidRPr="00486F43">
        <w:rPr>
          <w:rFonts w:asciiTheme="minorHAnsi" w:hAnsiTheme="minorHAnsi" w:cstheme="minorHAnsi"/>
          <w:sz w:val="20"/>
        </w:rPr>
        <w:t>e</w:t>
      </w:r>
      <w:r w:rsidRPr="00486F43">
        <w:rPr>
          <w:rFonts w:asciiTheme="minorHAnsi" w:hAnsiTheme="minorHAnsi" w:cstheme="minorHAnsi"/>
          <w:spacing w:val="-7"/>
          <w:sz w:val="20"/>
        </w:rPr>
        <w:t xml:space="preserve"> </w:t>
      </w:r>
      <w:r w:rsidRPr="00486F43">
        <w:rPr>
          <w:rFonts w:asciiTheme="minorHAnsi" w:hAnsiTheme="minorHAnsi" w:cstheme="minorHAnsi"/>
          <w:sz w:val="20"/>
        </w:rPr>
        <w:t>verifiche</w:t>
      </w:r>
      <w:r w:rsidRPr="00486F43">
        <w:rPr>
          <w:rFonts w:asciiTheme="minorHAnsi" w:hAnsiTheme="minorHAnsi" w:cstheme="minorHAnsi"/>
          <w:spacing w:val="-7"/>
          <w:sz w:val="20"/>
        </w:rPr>
        <w:t xml:space="preserve"> </w:t>
      </w:r>
      <w:r w:rsidRPr="00486F43">
        <w:rPr>
          <w:rFonts w:asciiTheme="minorHAnsi" w:hAnsiTheme="minorHAnsi" w:cstheme="minorHAnsi"/>
          <w:sz w:val="20"/>
        </w:rPr>
        <w:t>periodiche</w:t>
      </w:r>
      <w:r w:rsidRPr="00486F43">
        <w:rPr>
          <w:rFonts w:asciiTheme="minorHAnsi" w:hAnsiTheme="minorHAnsi" w:cstheme="minorHAnsi"/>
          <w:spacing w:val="-7"/>
          <w:sz w:val="20"/>
        </w:rPr>
        <w:t xml:space="preserve"> </w:t>
      </w:r>
      <w:r w:rsidRPr="00486F43">
        <w:rPr>
          <w:rFonts w:asciiTheme="minorHAnsi" w:hAnsiTheme="minorHAnsi" w:cstheme="minorHAnsi"/>
          <w:sz w:val="20"/>
        </w:rPr>
        <w:t>sull’attività</w:t>
      </w:r>
      <w:r w:rsidRPr="00486F43">
        <w:rPr>
          <w:rFonts w:asciiTheme="minorHAnsi" w:hAnsiTheme="minorHAnsi" w:cstheme="minorHAnsi"/>
          <w:spacing w:val="-6"/>
          <w:sz w:val="20"/>
        </w:rPr>
        <w:t xml:space="preserve"> </w:t>
      </w:r>
      <w:r w:rsidRPr="00486F43">
        <w:rPr>
          <w:rFonts w:asciiTheme="minorHAnsi" w:hAnsiTheme="minorHAnsi" w:cstheme="minorHAnsi"/>
          <w:sz w:val="20"/>
        </w:rPr>
        <w:t>posta</w:t>
      </w:r>
      <w:r w:rsidRPr="00486F43">
        <w:rPr>
          <w:rFonts w:asciiTheme="minorHAnsi" w:hAnsiTheme="minorHAnsi" w:cstheme="minorHAnsi"/>
          <w:spacing w:val="-6"/>
          <w:sz w:val="20"/>
        </w:rPr>
        <w:t xml:space="preserve"> </w:t>
      </w:r>
      <w:r w:rsidRPr="00486F43">
        <w:rPr>
          <w:rFonts w:asciiTheme="minorHAnsi" w:hAnsiTheme="minorHAnsi" w:cstheme="minorHAnsi"/>
          <w:sz w:val="20"/>
        </w:rPr>
        <w:t>in</w:t>
      </w:r>
      <w:r w:rsidRPr="00486F43">
        <w:rPr>
          <w:rFonts w:asciiTheme="minorHAnsi" w:hAnsiTheme="minorHAnsi" w:cstheme="minorHAnsi"/>
          <w:spacing w:val="-5"/>
          <w:sz w:val="20"/>
        </w:rPr>
        <w:t xml:space="preserve"> </w:t>
      </w:r>
      <w:r w:rsidRPr="00486F43">
        <w:rPr>
          <w:rFonts w:asciiTheme="minorHAnsi" w:hAnsiTheme="minorHAnsi" w:cstheme="minorHAnsi"/>
          <w:sz w:val="20"/>
        </w:rPr>
        <w:t>essere</w:t>
      </w:r>
      <w:r w:rsidRPr="00486F43">
        <w:rPr>
          <w:rFonts w:asciiTheme="minorHAnsi" w:hAnsiTheme="minorHAnsi" w:cstheme="minorHAnsi"/>
          <w:spacing w:val="-7"/>
          <w:sz w:val="20"/>
        </w:rPr>
        <w:t xml:space="preserve"> </w:t>
      </w:r>
      <w:r w:rsidRPr="00486F43">
        <w:rPr>
          <w:rFonts w:asciiTheme="minorHAnsi" w:hAnsiTheme="minorHAnsi" w:cstheme="minorHAnsi"/>
          <w:sz w:val="20"/>
        </w:rPr>
        <w:t>dal Responsabile del trattamento.</w:t>
      </w:r>
    </w:p>
    <w:p w14:paraId="0E84F063" w14:textId="77777777" w:rsidR="00C56D3D" w:rsidRPr="00486F43" w:rsidRDefault="00C56D3D" w:rsidP="00C56D3D">
      <w:pPr>
        <w:pStyle w:val="Paragrafoelenco"/>
        <w:numPr>
          <w:ilvl w:val="1"/>
          <w:numId w:val="9"/>
        </w:numPr>
        <w:spacing w:after="120"/>
        <w:ind w:left="567" w:right="49" w:hanging="567"/>
        <w:rPr>
          <w:rFonts w:asciiTheme="minorHAnsi" w:hAnsiTheme="minorHAnsi" w:cstheme="minorHAnsi"/>
          <w:sz w:val="20"/>
        </w:rPr>
      </w:pPr>
      <w:r w:rsidRPr="00486F43">
        <w:rPr>
          <w:rFonts w:asciiTheme="minorHAnsi" w:hAnsiTheme="minorHAnsi" w:cstheme="minorHAnsi"/>
          <w:sz w:val="20"/>
        </w:rPr>
        <w:t>Nel caso in cui il Fornitore agisca in modo difforme o contrario alle legittime istruzioni del Titolare oppure adotti misure di sicurezza inadeguate rispetto al rischio</w:t>
      </w:r>
      <w:r w:rsidRPr="00486F43">
        <w:rPr>
          <w:rFonts w:asciiTheme="minorHAnsi" w:hAnsiTheme="minorHAnsi" w:cstheme="minorHAnsi"/>
          <w:spacing w:val="-3"/>
          <w:sz w:val="20"/>
        </w:rPr>
        <w:t xml:space="preserve"> </w:t>
      </w:r>
      <w:r w:rsidRPr="00486F43">
        <w:rPr>
          <w:rFonts w:asciiTheme="minorHAnsi" w:hAnsiTheme="minorHAnsi" w:cstheme="minorHAnsi"/>
          <w:sz w:val="20"/>
        </w:rPr>
        <w:t>del</w:t>
      </w:r>
      <w:r w:rsidRPr="00486F43">
        <w:rPr>
          <w:rFonts w:asciiTheme="minorHAnsi" w:hAnsiTheme="minorHAnsi" w:cstheme="minorHAnsi"/>
          <w:spacing w:val="-4"/>
          <w:sz w:val="20"/>
        </w:rPr>
        <w:t xml:space="preserve"> </w:t>
      </w:r>
      <w:r w:rsidRPr="00486F43">
        <w:rPr>
          <w:rFonts w:asciiTheme="minorHAnsi" w:hAnsiTheme="minorHAnsi" w:cstheme="minorHAnsi"/>
          <w:sz w:val="20"/>
        </w:rPr>
        <w:t>trattamento</w:t>
      </w:r>
      <w:r w:rsidRPr="00486F43">
        <w:rPr>
          <w:rFonts w:asciiTheme="minorHAnsi" w:hAnsiTheme="minorHAnsi" w:cstheme="minorHAnsi"/>
          <w:spacing w:val="-4"/>
          <w:sz w:val="20"/>
        </w:rPr>
        <w:t xml:space="preserve"> </w:t>
      </w:r>
      <w:r w:rsidRPr="00486F43">
        <w:rPr>
          <w:rFonts w:asciiTheme="minorHAnsi" w:hAnsiTheme="minorHAnsi" w:cstheme="minorHAnsi"/>
          <w:sz w:val="20"/>
        </w:rPr>
        <w:t>risponde</w:t>
      </w:r>
      <w:r w:rsidRPr="00486F43">
        <w:rPr>
          <w:rFonts w:asciiTheme="minorHAnsi" w:hAnsiTheme="minorHAnsi" w:cstheme="minorHAnsi"/>
          <w:spacing w:val="-5"/>
          <w:sz w:val="20"/>
        </w:rPr>
        <w:t xml:space="preserve"> </w:t>
      </w:r>
      <w:r w:rsidRPr="00486F43">
        <w:rPr>
          <w:rFonts w:asciiTheme="minorHAnsi" w:hAnsiTheme="minorHAnsi" w:cstheme="minorHAnsi"/>
          <w:sz w:val="20"/>
        </w:rPr>
        <w:t>del</w:t>
      </w:r>
      <w:r w:rsidRPr="00486F43">
        <w:rPr>
          <w:rFonts w:asciiTheme="minorHAnsi" w:hAnsiTheme="minorHAnsi" w:cstheme="minorHAnsi"/>
          <w:spacing w:val="-4"/>
          <w:sz w:val="20"/>
        </w:rPr>
        <w:t xml:space="preserve"> </w:t>
      </w:r>
      <w:r w:rsidRPr="00486F43">
        <w:rPr>
          <w:rFonts w:asciiTheme="minorHAnsi" w:hAnsiTheme="minorHAnsi" w:cstheme="minorHAnsi"/>
          <w:sz w:val="20"/>
        </w:rPr>
        <w:t>danno</w:t>
      </w:r>
      <w:r w:rsidRPr="00486F43">
        <w:rPr>
          <w:rFonts w:asciiTheme="minorHAnsi" w:hAnsiTheme="minorHAnsi" w:cstheme="minorHAnsi"/>
          <w:spacing w:val="-6"/>
          <w:sz w:val="20"/>
        </w:rPr>
        <w:t xml:space="preserve"> </w:t>
      </w:r>
      <w:r w:rsidRPr="00486F43">
        <w:rPr>
          <w:rFonts w:asciiTheme="minorHAnsi" w:hAnsiTheme="minorHAnsi" w:cstheme="minorHAnsi"/>
          <w:sz w:val="20"/>
        </w:rPr>
        <w:t>causato</w:t>
      </w:r>
      <w:r w:rsidRPr="00486F43">
        <w:rPr>
          <w:rFonts w:asciiTheme="minorHAnsi" w:hAnsiTheme="minorHAnsi" w:cstheme="minorHAnsi"/>
          <w:spacing w:val="-3"/>
          <w:sz w:val="20"/>
        </w:rPr>
        <w:t xml:space="preserve"> </w:t>
      </w:r>
      <w:r w:rsidRPr="00486F43">
        <w:rPr>
          <w:rFonts w:asciiTheme="minorHAnsi" w:hAnsiTheme="minorHAnsi" w:cstheme="minorHAnsi"/>
          <w:sz w:val="20"/>
        </w:rPr>
        <w:t>agli</w:t>
      </w:r>
      <w:r w:rsidRPr="00486F43">
        <w:rPr>
          <w:rFonts w:asciiTheme="minorHAnsi" w:hAnsiTheme="minorHAnsi" w:cstheme="minorHAnsi"/>
          <w:spacing w:val="-6"/>
          <w:sz w:val="20"/>
        </w:rPr>
        <w:t xml:space="preserve"> </w:t>
      </w:r>
      <w:r w:rsidRPr="00486F43">
        <w:rPr>
          <w:rFonts w:asciiTheme="minorHAnsi" w:hAnsiTheme="minorHAnsi" w:cstheme="minorHAnsi"/>
          <w:sz w:val="20"/>
        </w:rPr>
        <w:t>“interessati”.</w:t>
      </w:r>
      <w:r w:rsidRPr="00486F43">
        <w:rPr>
          <w:rFonts w:asciiTheme="minorHAnsi" w:hAnsiTheme="minorHAnsi" w:cstheme="minorHAnsi"/>
          <w:spacing w:val="-4"/>
          <w:sz w:val="20"/>
        </w:rPr>
        <w:t xml:space="preserve"> </w:t>
      </w:r>
      <w:r w:rsidRPr="00486F43">
        <w:rPr>
          <w:rFonts w:asciiTheme="minorHAnsi" w:hAnsiTheme="minorHAnsi" w:cstheme="minorHAnsi"/>
          <w:sz w:val="20"/>
        </w:rPr>
        <w:t>In</w:t>
      </w:r>
      <w:r w:rsidRPr="00486F43">
        <w:rPr>
          <w:rFonts w:asciiTheme="minorHAnsi" w:hAnsiTheme="minorHAnsi" w:cstheme="minorHAnsi"/>
          <w:spacing w:val="-3"/>
          <w:sz w:val="20"/>
        </w:rPr>
        <w:t xml:space="preserve"> </w:t>
      </w:r>
      <w:r w:rsidRPr="00486F43">
        <w:rPr>
          <w:rFonts w:asciiTheme="minorHAnsi" w:hAnsiTheme="minorHAnsi" w:cstheme="minorHAnsi"/>
          <w:sz w:val="20"/>
        </w:rPr>
        <w:t>tal</w:t>
      </w:r>
      <w:r w:rsidRPr="00486F43">
        <w:rPr>
          <w:rFonts w:asciiTheme="minorHAnsi" w:hAnsiTheme="minorHAnsi" w:cstheme="minorHAnsi"/>
          <w:spacing w:val="-5"/>
          <w:sz w:val="20"/>
        </w:rPr>
        <w:t xml:space="preserve"> </w:t>
      </w:r>
      <w:r w:rsidRPr="00486F43">
        <w:rPr>
          <w:rFonts w:asciiTheme="minorHAnsi" w:hAnsiTheme="minorHAnsi" w:cstheme="minorHAnsi"/>
          <w:sz w:val="20"/>
        </w:rPr>
        <w:t>caso, l’Amministrazione</w:t>
      </w:r>
      <w:r w:rsidRPr="00486F43">
        <w:rPr>
          <w:rFonts w:asciiTheme="minorHAnsi" w:hAnsiTheme="minorHAnsi" w:cstheme="minorHAnsi"/>
          <w:spacing w:val="-8"/>
          <w:sz w:val="20"/>
        </w:rPr>
        <w:t xml:space="preserve"> </w:t>
      </w:r>
      <w:r w:rsidRPr="00486F43">
        <w:rPr>
          <w:rFonts w:asciiTheme="minorHAnsi" w:hAnsiTheme="minorHAnsi" w:cstheme="minorHAnsi"/>
          <w:sz w:val="20"/>
        </w:rPr>
        <w:t>Contraente</w:t>
      </w:r>
      <w:r w:rsidRPr="00486F43">
        <w:rPr>
          <w:rFonts w:asciiTheme="minorHAnsi" w:hAnsiTheme="minorHAnsi" w:cstheme="minorHAnsi"/>
          <w:spacing w:val="-6"/>
          <w:sz w:val="20"/>
        </w:rPr>
        <w:t xml:space="preserve"> </w:t>
      </w:r>
      <w:r w:rsidRPr="00486F43">
        <w:rPr>
          <w:rFonts w:asciiTheme="minorHAnsi" w:hAnsiTheme="minorHAnsi" w:cstheme="minorHAnsi"/>
          <w:sz w:val="20"/>
        </w:rPr>
        <w:t>potrà</w:t>
      </w:r>
      <w:r w:rsidRPr="00486F43">
        <w:rPr>
          <w:rFonts w:asciiTheme="minorHAnsi" w:hAnsiTheme="minorHAnsi" w:cstheme="minorHAnsi"/>
          <w:spacing w:val="-7"/>
          <w:sz w:val="20"/>
        </w:rPr>
        <w:t xml:space="preserve"> </w:t>
      </w:r>
      <w:r w:rsidRPr="00486F43">
        <w:rPr>
          <w:rFonts w:asciiTheme="minorHAnsi" w:hAnsiTheme="minorHAnsi" w:cstheme="minorHAnsi"/>
          <w:sz w:val="20"/>
        </w:rPr>
        <w:t>risolvere</w:t>
      </w:r>
      <w:r w:rsidRPr="00486F43">
        <w:rPr>
          <w:rFonts w:asciiTheme="minorHAnsi" w:hAnsiTheme="minorHAnsi" w:cstheme="minorHAnsi"/>
          <w:spacing w:val="-8"/>
          <w:sz w:val="20"/>
        </w:rPr>
        <w:t xml:space="preserve"> </w:t>
      </w:r>
      <w:r w:rsidRPr="00486F43">
        <w:rPr>
          <w:rFonts w:asciiTheme="minorHAnsi" w:hAnsiTheme="minorHAnsi" w:cstheme="minorHAnsi"/>
          <w:sz w:val="20"/>
        </w:rPr>
        <w:t>il</w:t>
      </w:r>
      <w:r w:rsidRPr="00486F43">
        <w:rPr>
          <w:rFonts w:asciiTheme="minorHAnsi" w:hAnsiTheme="minorHAnsi" w:cstheme="minorHAnsi"/>
          <w:spacing w:val="-7"/>
          <w:sz w:val="20"/>
        </w:rPr>
        <w:t xml:space="preserve"> </w:t>
      </w:r>
      <w:r w:rsidRPr="00486F43">
        <w:rPr>
          <w:rFonts w:asciiTheme="minorHAnsi" w:hAnsiTheme="minorHAnsi" w:cstheme="minorHAnsi"/>
          <w:sz w:val="20"/>
        </w:rPr>
        <w:t>contratto</w:t>
      </w:r>
      <w:r w:rsidRPr="00486F43">
        <w:rPr>
          <w:rFonts w:asciiTheme="minorHAnsi" w:hAnsiTheme="minorHAnsi" w:cstheme="minorHAnsi"/>
          <w:spacing w:val="-7"/>
          <w:sz w:val="20"/>
        </w:rPr>
        <w:t xml:space="preserve"> </w:t>
      </w:r>
      <w:r w:rsidRPr="00486F43">
        <w:rPr>
          <w:rFonts w:asciiTheme="minorHAnsi" w:hAnsiTheme="minorHAnsi" w:cstheme="minorHAnsi"/>
          <w:sz w:val="20"/>
        </w:rPr>
        <w:t>ed</w:t>
      </w:r>
      <w:r w:rsidRPr="00486F43">
        <w:rPr>
          <w:rFonts w:asciiTheme="minorHAnsi" w:hAnsiTheme="minorHAnsi" w:cstheme="minorHAnsi"/>
          <w:spacing w:val="-7"/>
          <w:sz w:val="20"/>
        </w:rPr>
        <w:t xml:space="preserve"> </w:t>
      </w:r>
      <w:r w:rsidRPr="00486F43">
        <w:rPr>
          <w:rFonts w:asciiTheme="minorHAnsi" w:hAnsiTheme="minorHAnsi" w:cstheme="minorHAnsi"/>
          <w:sz w:val="20"/>
        </w:rPr>
        <w:t>escutere</w:t>
      </w:r>
      <w:r w:rsidRPr="00486F43">
        <w:rPr>
          <w:rFonts w:asciiTheme="minorHAnsi" w:hAnsiTheme="minorHAnsi" w:cstheme="minorHAnsi"/>
          <w:spacing w:val="-8"/>
          <w:sz w:val="20"/>
        </w:rPr>
        <w:t xml:space="preserve"> </w:t>
      </w:r>
      <w:r w:rsidRPr="00486F43">
        <w:rPr>
          <w:rFonts w:asciiTheme="minorHAnsi" w:hAnsiTheme="minorHAnsi" w:cstheme="minorHAnsi"/>
          <w:sz w:val="20"/>
        </w:rPr>
        <w:t>la</w:t>
      </w:r>
      <w:r w:rsidRPr="00486F43">
        <w:rPr>
          <w:rFonts w:asciiTheme="minorHAnsi" w:hAnsiTheme="minorHAnsi" w:cstheme="minorHAnsi"/>
          <w:spacing w:val="-7"/>
          <w:sz w:val="20"/>
        </w:rPr>
        <w:t xml:space="preserve"> </w:t>
      </w:r>
      <w:r w:rsidRPr="00486F43">
        <w:rPr>
          <w:rFonts w:asciiTheme="minorHAnsi" w:hAnsiTheme="minorHAnsi" w:cstheme="minorHAnsi"/>
          <w:sz w:val="20"/>
        </w:rPr>
        <w:t>garanzia definitiva, salvo il risarcimento del maggior danno.</w:t>
      </w:r>
    </w:p>
    <w:p w14:paraId="1D06CD73" w14:textId="77777777" w:rsidR="00C56D3D" w:rsidRPr="00C56D3D" w:rsidRDefault="00C56D3D" w:rsidP="00C56D3D">
      <w:pPr>
        <w:pStyle w:val="Paragrafoelenco"/>
        <w:numPr>
          <w:ilvl w:val="1"/>
          <w:numId w:val="9"/>
        </w:numPr>
        <w:spacing w:after="120"/>
        <w:ind w:left="567" w:right="49" w:hanging="567"/>
        <w:rPr>
          <w:rFonts w:asciiTheme="minorHAnsi" w:hAnsiTheme="minorHAnsi" w:cstheme="minorHAnsi"/>
          <w:sz w:val="20"/>
        </w:rPr>
      </w:pPr>
      <w:r w:rsidRPr="00486F43">
        <w:rPr>
          <w:rFonts w:asciiTheme="minorHAnsi" w:hAnsiTheme="minorHAnsi" w:cstheme="minorHAnsi"/>
          <w:sz w:val="20"/>
        </w:rPr>
        <w:t>Durante</w:t>
      </w:r>
      <w:r w:rsidRPr="00486F43">
        <w:rPr>
          <w:rFonts w:asciiTheme="minorHAnsi" w:hAnsiTheme="minorHAnsi" w:cstheme="minorHAnsi"/>
          <w:spacing w:val="-12"/>
          <w:sz w:val="20"/>
        </w:rPr>
        <w:t xml:space="preserve"> </w:t>
      </w:r>
      <w:r w:rsidRPr="00486F43">
        <w:rPr>
          <w:rFonts w:asciiTheme="minorHAnsi" w:hAnsiTheme="minorHAnsi" w:cstheme="minorHAnsi"/>
          <w:sz w:val="20"/>
        </w:rPr>
        <w:t>l’esecuzione</w:t>
      </w:r>
      <w:r w:rsidRPr="00486F43">
        <w:rPr>
          <w:rFonts w:asciiTheme="minorHAnsi" w:hAnsiTheme="minorHAnsi" w:cstheme="minorHAnsi"/>
          <w:spacing w:val="-11"/>
          <w:sz w:val="20"/>
        </w:rPr>
        <w:t xml:space="preserve"> </w:t>
      </w:r>
      <w:r w:rsidRPr="00486F43">
        <w:rPr>
          <w:rFonts w:asciiTheme="minorHAnsi" w:hAnsiTheme="minorHAnsi" w:cstheme="minorHAnsi"/>
          <w:sz w:val="20"/>
        </w:rPr>
        <w:t>del</w:t>
      </w:r>
      <w:r w:rsidRPr="00486F43">
        <w:rPr>
          <w:rFonts w:asciiTheme="minorHAnsi" w:hAnsiTheme="minorHAnsi" w:cstheme="minorHAnsi"/>
          <w:spacing w:val="-11"/>
          <w:sz w:val="20"/>
        </w:rPr>
        <w:t xml:space="preserve"> </w:t>
      </w:r>
      <w:r w:rsidRPr="00486F43">
        <w:rPr>
          <w:rFonts w:asciiTheme="minorHAnsi" w:hAnsiTheme="minorHAnsi" w:cstheme="minorHAnsi"/>
          <w:sz w:val="20"/>
        </w:rPr>
        <w:t>Contratto,</w:t>
      </w:r>
      <w:r w:rsidRPr="00486F43">
        <w:rPr>
          <w:rFonts w:asciiTheme="minorHAnsi" w:hAnsiTheme="minorHAnsi" w:cstheme="minorHAnsi"/>
          <w:spacing w:val="-12"/>
          <w:sz w:val="20"/>
        </w:rPr>
        <w:t xml:space="preserve"> </w:t>
      </w:r>
      <w:r w:rsidRPr="00486F43">
        <w:rPr>
          <w:rFonts w:asciiTheme="minorHAnsi" w:hAnsiTheme="minorHAnsi" w:cstheme="minorHAnsi"/>
          <w:sz w:val="20"/>
        </w:rPr>
        <w:t>nell’eventualità</w:t>
      </w:r>
      <w:r w:rsidRPr="00486F43">
        <w:rPr>
          <w:rFonts w:asciiTheme="minorHAnsi" w:hAnsiTheme="minorHAnsi" w:cstheme="minorHAnsi"/>
          <w:spacing w:val="-11"/>
          <w:sz w:val="20"/>
        </w:rPr>
        <w:t xml:space="preserve"> </w:t>
      </w:r>
      <w:r w:rsidRPr="00486F43">
        <w:rPr>
          <w:rFonts w:asciiTheme="minorHAnsi" w:hAnsiTheme="minorHAnsi" w:cstheme="minorHAnsi"/>
          <w:sz w:val="20"/>
        </w:rPr>
        <w:t>di</w:t>
      </w:r>
      <w:r w:rsidRPr="00486F43">
        <w:rPr>
          <w:rFonts w:asciiTheme="minorHAnsi" w:hAnsiTheme="minorHAnsi" w:cstheme="minorHAnsi"/>
          <w:spacing w:val="-11"/>
          <w:sz w:val="20"/>
        </w:rPr>
        <w:t xml:space="preserve"> </w:t>
      </w:r>
      <w:r w:rsidRPr="00486F43">
        <w:rPr>
          <w:rFonts w:asciiTheme="minorHAnsi" w:hAnsiTheme="minorHAnsi" w:cstheme="minorHAnsi"/>
          <w:sz w:val="20"/>
        </w:rPr>
        <w:t>qualsivoglia</w:t>
      </w:r>
      <w:r w:rsidRPr="00486F43">
        <w:rPr>
          <w:rFonts w:asciiTheme="minorHAnsi" w:hAnsiTheme="minorHAnsi" w:cstheme="minorHAnsi"/>
          <w:spacing w:val="-11"/>
          <w:sz w:val="20"/>
        </w:rPr>
        <w:t xml:space="preserve"> </w:t>
      </w:r>
      <w:r w:rsidRPr="00486F43">
        <w:rPr>
          <w:rFonts w:asciiTheme="minorHAnsi" w:hAnsiTheme="minorHAnsi" w:cstheme="minorHAnsi"/>
          <w:sz w:val="20"/>
        </w:rPr>
        <w:t>modifica</w:t>
      </w:r>
      <w:r w:rsidRPr="00486F43">
        <w:rPr>
          <w:rFonts w:asciiTheme="minorHAnsi" w:hAnsiTheme="minorHAnsi" w:cstheme="minorHAnsi"/>
          <w:spacing w:val="-11"/>
          <w:sz w:val="20"/>
        </w:rPr>
        <w:t xml:space="preserve"> </w:t>
      </w:r>
      <w:r w:rsidRPr="00486F43">
        <w:rPr>
          <w:rFonts w:asciiTheme="minorHAnsi" w:hAnsiTheme="minorHAnsi" w:cstheme="minorHAnsi"/>
          <w:sz w:val="20"/>
        </w:rPr>
        <w:t>della normativa</w:t>
      </w:r>
      <w:r w:rsidRPr="00486F43">
        <w:rPr>
          <w:rFonts w:asciiTheme="minorHAnsi" w:hAnsiTheme="minorHAnsi" w:cstheme="minorHAnsi"/>
          <w:spacing w:val="-6"/>
          <w:sz w:val="20"/>
        </w:rPr>
        <w:t xml:space="preserve"> </w:t>
      </w:r>
      <w:r w:rsidRPr="00486F43">
        <w:rPr>
          <w:rFonts w:asciiTheme="minorHAnsi" w:hAnsiTheme="minorHAnsi" w:cstheme="minorHAnsi"/>
          <w:sz w:val="20"/>
        </w:rPr>
        <w:t>in</w:t>
      </w:r>
      <w:r w:rsidRPr="00486F43">
        <w:rPr>
          <w:rFonts w:asciiTheme="minorHAnsi" w:hAnsiTheme="minorHAnsi" w:cstheme="minorHAnsi"/>
          <w:spacing w:val="-6"/>
          <w:sz w:val="20"/>
        </w:rPr>
        <w:t xml:space="preserve"> </w:t>
      </w:r>
      <w:r w:rsidRPr="00486F43">
        <w:rPr>
          <w:rFonts w:asciiTheme="minorHAnsi" w:hAnsiTheme="minorHAnsi" w:cstheme="minorHAnsi"/>
          <w:sz w:val="20"/>
        </w:rPr>
        <w:t>materia</w:t>
      </w:r>
      <w:r w:rsidRPr="00486F43">
        <w:rPr>
          <w:rFonts w:asciiTheme="minorHAnsi" w:hAnsiTheme="minorHAnsi" w:cstheme="minorHAnsi"/>
          <w:spacing w:val="-6"/>
          <w:sz w:val="20"/>
        </w:rPr>
        <w:t xml:space="preserve"> </w:t>
      </w:r>
      <w:r w:rsidRPr="00486F43">
        <w:rPr>
          <w:rFonts w:asciiTheme="minorHAnsi" w:hAnsiTheme="minorHAnsi" w:cstheme="minorHAnsi"/>
          <w:sz w:val="20"/>
        </w:rPr>
        <w:t>di</w:t>
      </w:r>
      <w:r w:rsidRPr="00486F43">
        <w:rPr>
          <w:rFonts w:asciiTheme="minorHAnsi" w:hAnsiTheme="minorHAnsi" w:cstheme="minorHAnsi"/>
          <w:spacing w:val="-7"/>
          <w:sz w:val="20"/>
        </w:rPr>
        <w:t xml:space="preserve"> </w:t>
      </w:r>
      <w:r w:rsidRPr="00486F43">
        <w:rPr>
          <w:rFonts w:asciiTheme="minorHAnsi" w:hAnsiTheme="minorHAnsi" w:cstheme="minorHAnsi"/>
          <w:sz w:val="20"/>
        </w:rPr>
        <w:t>Trattamento</w:t>
      </w:r>
      <w:r w:rsidRPr="00486F43">
        <w:rPr>
          <w:rFonts w:asciiTheme="minorHAnsi" w:hAnsiTheme="minorHAnsi" w:cstheme="minorHAnsi"/>
          <w:spacing w:val="-6"/>
          <w:sz w:val="20"/>
        </w:rPr>
        <w:t xml:space="preserve"> </w:t>
      </w:r>
      <w:r w:rsidRPr="00486F43">
        <w:rPr>
          <w:rFonts w:asciiTheme="minorHAnsi" w:hAnsiTheme="minorHAnsi" w:cstheme="minorHAnsi"/>
          <w:sz w:val="20"/>
        </w:rPr>
        <w:t>dei</w:t>
      </w:r>
      <w:r w:rsidRPr="00486F43">
        <w:rPr>
          <w:rFonts w:asciiTheme="minorHAnsi" w:hAnsiTheme="minorHAnsi" w:cstheme="minorHAnsi"/>
          <w:spacing w:val="-7"/>
          <w:sz w:val="20"/>
        </w:rPr>
        <w:t xml:space="preserve"> </w:t>
      </w:r>
      <w:r w:rsidRPr="00486F43">
        <w:rPr>
          <w:rFonts w:asciiTheme="minorHAnsi" w:hAnsiTheme="minorHAnsi" w:cstheme="minorHAnsi"/>
          <w:sz w:val="20"/>
        </w:rPr>
        <w:t>Dati</w:t>
      </w:r>
      <w:r w:rsidRPr="00486F43">
        <w:rPr>
          <w:rFonts w:asciiTheme="minorHAnsi" w:hAnsiTheme="minorHAnsi" w:cstheme="minorHAnsi"/>
          <w:spacing w:val="-6"/>
          <w:sz w:val="20"/>
        </w:rPr>
        <w:t xml:space="preserve"> </w:t>
      </w:r>
      <w:r w:rsidRPr="00486F43">
        <w:rPr>
          <w:rFonts w:asciiTheme="minorHAnsi" w:hAnsiTheme="minorHAnsi" w:cstheme="minorHAnsi"/>
          <w:sz w:val="20"/>
        </w:rPr>
        <w:t>Personali</w:t>
      </w:r>
      <w:r w:rsidRPr="00486F43">
        <w:rPr>
          <w:rFonts w:asciiTheme="minorHAnsi" w:hAnsiTheme="minorHAnsi" w:cstheme="minorHAnsi"/>
          <w:spacing w:val="-6"/>
          <w:sz w:val="20"/>
        </w:rPr>
        <w:t xml:space="preserve"> </w:t>
      </w:r>
      <w:r w:rsidRPr="00486F43">
        <w:rPr>
          <w:rFonts w:asciiTheme="minorHAnsi" w:hAnsiTheme="minorHAnsi" w:cstheme="minorHAnsi"/>
          <w:sz w:val="20"/>
        </w:rPr>
        <w:t>che</w:t>
      </w:r>
      <w:r w:rsidRPr="00486F43">
        <w:rPr>
          <w:rFonts w:asciiTheme="minorHAnsi" w:hAnsiTheme="minorHAnsi" w:cstheme="minorHAnsi"/>
          <w:spacing w:val="-5"/>
          <w:sz w:val="20"/>
        </w:rPr>
        <w:t xml:space="preserve"> </w:t>
      </w:r>
      <w:r w:rsidRPr="00486F43">
        <w:rPr>
          <w:rFonts w:asciiTheme="minorHAnsi" w:hAnsiTheme="minorHAnsi" w:cstheme="minorHAnsi"/>
          <w:sz w:val="20"/>
        </w:rPr>
        <w:t>generi</w:t>
      </w:r>
      <w:r w:rsidRPr="00486F43">
        <w:rPr>
          <w:rFonts w:asciiTheme="minorHAnsi" w:hAnsiTheme="minorHAnsi" w:cstheme="minorHAnsi"/>
          <w:spacing w:val="-7"/>
          <w:sz w:val="20"/>
        </w:rPr>
        <w:t xml:space="preserve"> </w:t>
      </w:r>
      <w:r w:rsidRPr="00486F43">
        <w:rPr>
          <w:rFonts w:asciiTheme="minorHAnsi" w:hAnsiTheme="minorHAnsi" w:cstheme="minorHAnsi"/>
          <w:sz w:val="20"/>
        </w:rPr>
        <w:t>nuovi</w:t>
      </w:r>
      <w:r w:rsidRPr="00486F43">
        <w:rPr>
          <w:rFonts w:asciiTheme="minorHAnsi" w:hAnsiTheme="minorHAnsi" w:cstheme="minorHAnsi"/>
          <w:spacing w:val="-7"/>
          <w:sz w:val="20"/>
        </w:rPr>
        <w:t xml:space="preserve"> </w:t>
      </w:r>
      <w:r w:rsidRPr="00486F43">
        <w:rPr>
          <w:rFonts w:asciiTheme="minorHAnsi" w:hAnsiTheme="minorHAnsi" w:cstheme="minorHAnsi"/>
          <w:sz w:val="20"/>
        </w:rPr>
        <w:t>requisiti (ivi</w:t>
      </w:r>
      <w:r w:rsidRPr="00486F43">
        <w:rPr>
          <w:rFonts w:asciiTheme="minorHAnsi" w:hAnsiTheme="minorHAnsi" w:cstheme="minorHAnsi"/>
          <w:spacing w:val="-9"/>
          <w:sz w:val="20"/>
        </w:rPr>
        <w:t xml:space="preserve"> </w:t>
      </w:r>
      <w:r w:rsidRPr="00486F43">
        <w:rPr>
          <w:rFonts w:asciiTheme="minorHAnsi" w:hAnsiTheme="minorHAnsi" w:cstheme="minorHAnsi"/>
          <w:sz w:val="20"/>
        </w:rPr>
        <w:t>incluse</w:t>
      </w:r>
      <w:r w:rsidRPr="00486F43">
        <w:rPr>
          <w:rFonts w:asciiTheme="minorHAnsi" w:hAnsiTheme="minorHAnsi" w:cstheme="minorHAnsi"/>
          <w:spacing w:val="-10"/>
          <w:sz w:val="20"/>
        </w:rPr>
        <w:t xml:space="preserve"> </w:t>
      </w:r>
      <w:r w:rsidRPr="00486F43">
        <w:rPr>
          <w:rFonts w:asciiTheme="minorHAnsi" w:hAnsiTheme="minorHAnsi" w:cstheme="minorHAnsi"/>
          <w:sz w:val="20"/>
        </w:rPr>
        <w:t>nuove</w:t>
      </w:r>
      <w:r w:rsidRPr="00486F43">
        <w:rPr>
          <w:rFonts w:asciiTheme="minorHAnsi" w:hAnsiTheme="minorHAnsi" w:cstheme="minorHAnsi"/>
          <w:spacing w:val="-9"/>
          <w:sz w:val="20"/>
        </w:rPr>
        <w:t xml:space="preserve"> </w:t>
      </w:r>
      <w:r w:rsidRPr="00486F43">
        <w:rPr>
          <w:rFonts w:asciiTheme="minorHAnsi" w:hAnsiTheme="minorHAnsi" w:cstheme="minorHAnsi"/>
          <w:sz w:val="20"/>
        </w:rPr>
        <w:t>misure</w:t>
      </w:r>
      <w:r w:rsidRPr="00486F43">
        <w:rPr>
          <w:rFonts w:asciiTheme="minorHAnsi" w:hAnsiTheme="minorHAnsi" w:cstheme="minorHAnsi"/>
          <w:spacing w:val="-10"/>
          <w:sz w:val="20"/>
        </w:rPr>
        <w:t xml:space="preserve"> </w:t>
      </w:r>
      <w:r w:rsidRPr="00486F43">
        <w:rPr>
          <w:rFonts w:asciiTheme="minorHAnsi" w:hAnsiTheme="minorHAnsi" w:cstheme="minorHAnsi"/>
          <w:sz w:val="20"/>
        </w:rPr>
        <w:t>di</w:t>
      </w:r>
      <w:r w:rsidRPr="00486F43">
        <w:rPr>
          <w:rFonts w:asciiTheme="minorHAnsi" w:hAnsiTheme="minorHAnsi" w:cstheme="minorHAnsi"/>
          <w:spacing w:val="-9"/>
          <w:sz w:val="20"/>
        </w:rPr>
        <w:t xml:space="preserve"> </w:t>
      </w:r>
      <w:r w:rsidRPr="00486F43">
        <w:rPr>
          <w:rFonts w:asciiTheme="minorHAnsi" w:hAnsiTheme="minorHAnsi" w:cstheme="minorHAnsi"/>
          <w:sz w:val="20"/>
        </w:rPr>
        <w:t>natura</w:t>
      </w:r>
      <w:r w:rsidRPr="00486F43">
        <w:rPr>
          <w:rFonts w:asciiTheme="minorHAnsi" w:hAnsiTheme="minorHAnsi" w:cstheme="minorHAnsi"/>
          <w:spacing w:val="-8"/>
          <w:sz w:val="20"/>
        </w:rPr>
        <w:t xml:space="preserve"> </w:t>
      </w:r>
      <w:r w:rsidRPr="00486F43">
        <w:rPr>
          <w:rFonts w:asciiTheme="minorHAnsi" w:hAnsiTheme="minorHAnsi" w:cstheme="minorHAnsi"/>
          <w:sz w:val="20"/>
        </w:rPr>
        <w:t>fisica,</w:t>
      </w:r>
      <w:r w:rsidRPr="00486F43">
        <w:rPr>
          <w:rFonts w:asciiTheme="minorHAnsi" w:hAnsiTheme="minorHAnsi" w:cstheme="minorHAnsi"/>
          <w:spacing w:val="-8"/>
          <w:sz w:val="20"/>
        </w:rPr>
        <w:t xml:space="preserve"> </w:t>
      </w:r>
      <w:r w:rsidRPr="00486F43">
        <w:rPr>
          <w:rFonts w:asciiTheme="minorHAnsi" w:hAnsiTheme="minorHAnsi" w:cstheme="minorHAnsi"/>
          <w:sz w:val="20"/>
        </w:rPr>
        <w:t>logica,</w:t>
      </w:r>
      <w:r w:rsidRPr="00486F43">
        <w:rPr>
          <w:rFonts w:asciiTheme="minorHAnsi" w:hAnsiTheme="minorHAnsi" w:cstheme="minorHAnsi"/>
          <w:spacing w:val="-8"/>
          <w:sz w:val="20"/>
        </w:rPr>
        <w:t xml:space="preserve"> </w:t>
      </w:r>
      <w:r w:rsidRPr="00486F43">
        <w:rPr>
          <w:rFonts w:asciiTheme="minorHAnsi" w:hAnsiTheme="minorHAnsi" w:cstheme="minorHAnsi"/>
          <w:sz w:val="20"/>
        </w:rPr>
        <w:t>tecnica,</w:t>
      </w:r>
      <w:r w:rsidRPr="00486F43">
        <w:rPr>
          <w:rFonts w:asciiTheme="minorHAnsi" w:hAnsiTheme="minorHAnsi" w:cstheme="minorHAnsi"/>
          <w:spacing w:val="-8"/>
          <w:sz w:val="20"/>
        </w:rPr>
        <w:t xml:space="preserve"> </w:t>
      </w:r>
      <w:r w:rsidRPr="00486F43">
        <w:rPr>
          <w:rFonts w:asciiTheme="minorHAnsi" w:hAnsiTheme="minorHAnsi" w:cstheme="minorHAnsi"/>
          <w:sz w:val="20"/>
        </w:rPr>
        <w:t>organizzativa,</w:t>
      </w:r>
      <w:r w:rsidRPr="00486F43">
        <w:rPr>
          <w:rFonts w:asciiTheme="minorHAnsi" w:hAnsiTheme="minorHAnsi" w:cstheme="minorHAnsi"/>
          <w:spacing w:val="-8"/>
          <w:sz w:val="20"/>
        </w:rPr>
        <w:t xml:space="preserve"> </w:t>
      </w:r>
      <w:r w:rsidRPr="00486F43">
        <w:rPr>
          <w:rFonts w:asciiTheme="minorHAnsi" w:hAnsiTheme="minorHAnsi" w:cstheme="minorHAnsi"/>
          <w:sz w:val="20"/>
        </w:rPr>
        <w:t>in</w:t>
      </w:r>
      <w:r w:rsidRPr="00486F43">
        <w:rPr>
          <w:rFonts w:asciiTheme="minorHAnsi" w:hAnsiTheme="minorHAnsi" w:cstheme="minorHAnsi"/>
          <w:spacing w:val="-8"/>
          <w:sz w:val="20"/>
        </w:rPr>
        <w:t xml:space="preserve"> </w:t>
      </w:r>
      <w:r w:rsidRPr="00486F43">
        <w:rPr>
          <w:rFonts w:asciiTheme="minorHAnsi" w:hAnsiTheme="minorHAnsi" w:cstheme="minorHAnsi"/>
          <w:sz w:val="20"/>
        </w:rPr>
        <w:t>materia di sicurezza o trattamento dei dati personali), il Responsabile del trattamento si impegna</w:t>
      </w:r>
      <w:r w:rsidRPr="00486F43">
        <w:rPr>
          <w:rFonts w:asciiTheme="minorHAnsi" w:hAnsiTheme="minorHAnsi" w:cstheme="minorHAnsi"/>
          <w:spacing w:val="80"/>
          <w:sz w:val="20"/>
        </w:rPr>
        <w:t xml:space="preserve"> </w:t>
      </w:r>
      <w:r w:rsidRPr="00486F43">
        <w:rPr>
          <w:rFonts w:asciiTheme="minorHAnsi" w:hAnsiTheme="minorHAnsi" w:cstheme="minorHAnsi"/>
          <w:sz w:val="20"/>
        </w:rPr>
        <w:t>a</w:t>
      </w:r>
      <w:r w:rsidRPr="00486F43">
        <w:rPr>
          <w:rFonts w:asciiTheme="minorHAnsi" w:hAnsiTheme="minorHAnsi" w:cstheme="minorHAnsi"/>
          <w:spacing w:val="80"/>
          <w:sz w:val="20"/>
        </w:rPr>
        <w:t xml:space="preserve"> </w:t>
      </w:r>
      <w:r w:rsidRPr="00486F43">
        <w:rPr>
          <w:rFonts w:asciiTheme="minorHAnsi" w:hAnsiTheme="minorHAnsi" w:cstheme="minorHAnsi"/>
          <w:sz w:val="20"/>
        </w:rPr>
        <w:t>collaborare</w:t>
      </w:r>
      <w:r w:rsidRPr="00486F43">
        <w:rPr>
          <w:rFonts w:asciiTheme="minorHAnsi" w:hAnsiTheme="minorHAnsi" w:cstheme="minorHAnsi"/>
          <w:spacing w:val="80"/>
          <w:sz w:val="20"/>
        </w:rPr>
        <w:t xml:space="preserve"> </w:t>
      </w:r>
      <w:r w:rsidRPr="00486F43">
        <w:rPr>
          <w:rFonts w:asciiTheme="minorHAnsi" w:hAnsiTheme="minorHAnsi" w:cstheme="minorHAnsi"/>
          <w:sz w:val="20"/>
        </w:rPr>
        <w:t>-</w:t>
      </w:r>
      <w:r w:rsidRPr="00486F43">
        <w:rPr>
          <w:rFonts w:asciiTheme="minorHAnsi" w:hAnsiTheme="minorHAnsi" w:cstheme="minorHAnsi"/>
          <w:spacing w:val="80"/>
          <w:sz w:val="20"/>
        </w:rPr>
        <w:t xml:space="preserve"> </w:t>
      </w:r>
      <w:r w:rsidRPr="00486F43">
        <w:rPr>
          <w:rFonts w:asciiTheme="minorHAnsi" w:hAnsiTheme="minorHAnsi" w:cstheme="minorHAnsi"/>
          <w:sz w:val="20"/>
        </w:rPr>
        <w:t>nei</w:t>
      </w:r>
      <w:r w:rsidRPr="00486F43">
        <w:rPr>
          <w:rFonts w:asciiTheme="minorHAnsi" w:hAnsiTheme="minorHAnsi" w:cstheme="minorHAnsi"/>
          <w:spacing w:val="80"/>
          <w:sz w:val="20"/>
        </w:rPr>
        <w:t xml:space="preserve"> </w:t>
      </w:r>
      <w:r w:rsidRPr="00486F43">
        <w:rPr>
          <w:rFonts w:asciiTheme="minorHAnsi" w:hAnsiTheme="minorHAnsi" w:cstheme="minorHAnsi"/>
          <w:sz w:val="20"/>
        </w:rPr>
        <w:t>limiti</w:t>
      </w:r>
      <w:r w:rsidRPr="00486F43">
        <w:rPr>
          <w:rFonts w:asciiTheme="minorHAnsi" w:hAnsiTheme="minorHAnsi" w:cstheme="minorHAnsi"/>
          <w:spacing w:val="80"/>
          <w:sz w:val="20"/>
        </w:rPr>
        <w:t xml:space="preserve"> </w:t>
      </w:r>
      <w:r w:rsidRPr="00486F43">
        <w:rPr>
          <w:rFonts w:asciiTheme="minorHAnsi" w:hAnsiTheme="minorHAnsi" w:cstheme="minorHAnsi"/>
          <w:sz w:val="20"/>
        </w:rPr>
        <w:t>delle</w:t>
      </w:r>
      <w:r w:rsidRPr="00486F43">
        <w:rPr>
          <w:rFonts w:asciiTheme="minorHAnsi" w:hAnsiTheme="minorHAnsi" w:cstheme="minorHAnsi"/>
          <w:spacing w:val="80"/>
          <w:sz w:val="20"/>
        </w:rPr>
        <w:t xml:space="preserve"> </w:t>
      </w:r>
      <w:r w:rsidRPr="00486F43">
        <w:rPr>
          <w:rFonts w:asciiTheme="minorHAnsi" w:hAnsiTheme="minorHAnsi" w:cstheme="minorHAnsi"/>
          <w:sz w:val="20"/>
        </w:rPr>
        <w:t>proprie</w:t>
      </w:r>
      <w:r w:rsidRPr="00486F43">
        <w:rPr>
          <w:rFonts w:asciiTheme="minorHAnsi" w:hAnsiTheme="minorHAnsi" w:cstheme="minorHAnsi"/>
          <w:spacing w:val="80"/>
          <w:sz w:val="20"/>
        </w:rPr>
        <w:t xml:space="preserve"> </w:t>
      </w:r>
      <w:r w:rsidRPr="00486F43">
        <w:rPr>
          <w:rFonts w:asciiTheme="minorHAnsi" w:hAnsiTheme="minorHAnsi" w:cstheme="minorHAnsi"/>
          <w:sz w:val="20"/>
        </w:rPr>
        <w:t>competenze</w:t>
      </w:r>
      <w:r w:rsidRPr="00486F43">
        <w:rPr>
          <w:rFonts w:asciiTheme="minorHAnsi" w:hAnsiTheme="minorHAnsi" w:cstheme="minorHAnsi"/>
          <w:spacing w:val="80"/>
          <w:sz w:val="20"/>
        </w:rPr>
        <w:t xml:space="preserve"> </w:t>
      </w:r>
      <w:r w:rsidRPr="00486F43">
        <w:rPr>
          <w:rFonts w:asciiTheme="minorHAnsi" w:hAnsiTheme="minorHAnsi" w:cstheme="minorHAnsi"/>
          <w:sz w:val="20"/>
        </w:rPr>
        <w:t xml:space="preserve">tecniche, </w:t>
      </w:r>
      <w:r w:rsidRPr="00486F43">
        <w:rPr>
          <w:rFonts w:asciiTheme="minorHAnsi" w:hAnsiTheme="minorHAnsi" w:cstheme="minorHAnsi"/>
          <w:sz w:val="20"/>
          <w:szCs w:val="20"/>
        </w:rPr>
        <w:t>organizzative e delle proprie</w:t>
      </w:r>
      <w:r w:rsidRPr="00486F43">
        <w:rPr>
          <w:rFonts w:asciiTheme="minorHAnsi" w:hAnsiTheme="minorHAnsi" w:cstheme="minorHAnsi"/>
          <w:spacing w:val="22"/>
          <w:sz w:val="20"/>
          <w:szCs w:val="20"/>
        </w:rPr>
        <w:t xml:space="preserve"> </w:t>
      </w:r>
      <w:r w:rsidRPr="00486F43">
        <w:rPr>
          <w:rFonts w:asciiTheme="minorHAnsi" w:hAnsiTheme="minorHAnsi" w:cstheme="minorHAnsi"/>
          <w:sz w:val="20"/>
          <w:szCs w:val="20"/>
        </w:rPr>
        <w:t>risorse - con il Titolare affinché siano sviluppate, adottate e implementate misure correttive di adeguamento ai nuovi requisiti.</w:t>
      </w:r>
    </w:p>
    <w:p w14:paraId="7C2A2B2B" w14:textId="77777777" w:rsidR="00C56D3D" w:rsidRPr="00486F43" w:rsidRDefault="00C56D3D" w:rsidP="00C56D3D">
      <w:pPr>
        <w:pStyle w:val="Paragrafoelenco"/>
        <w:spacing w:after="120"/>
        <w:ind w:left="567" w:right="49" w:firstLine="0"/>
        <w:rPr>
          <w:rFonts w:asciiTheme="minorHAnsi" w:hAnsiTheme="minorHAnsi" w:cstheme="minorHAnsi"/>
          <w:sz w:val="20"/>
        </w:rPr>
      </w:pPr>
    </w:p>
    <w:p w14:paraId="5BBCFF1C" w14:textId="77777777" w:rsidR="00B17189" w:rsidRDefault="00B17189" w:rsidP="00B17189">
      <w:pPr>
        <w:pStyle w:val="Corpotesto"/>
        <w:tabs>
          <w:tab w:val="left" w:pos="3134"/>
        </w:tabs>
        <w:ind w:left="360" w:right="49"/>
        <w:rPr>
          <w:rFonts w:asciiTheme="minorHAnsi" w:hAnsiTheme="minorHAnsi" w:cstheme="minorHAnsi"/>
        </w:rPr>
      </w:pPr>
      <w:r w:rsidRPr="00486F43">
        <w:rPr>
          <w:rFonts w:asciiTheme="minorHAnsi" w:hAnsiTheme="minorHAnsi" w:cstheme="minorHAnsi"/>
        </w:rPr>
        <w:t xml:space="preserve">Letto, approvato e sottoscritto digitalmente </w:t>
      </w:r>
    </w:p>
    <w:p w14:paraId="78795523" w14:textId="77777777" w:rsidR="00C56D3D" w:rsidRPr="00486F43" w:rsidRDefault="00C56D3D" w:rsidP="00B17189">
      <w:pPr>
        <w:pStyle w:val="Corpotesto"/>
        <w:tabs>
          <w:tab w:val="left" w:pos="3134"/>
        </w:tabs>
        <w:ind w:left="360" w:right="49"/>
        <w:rPr>
          <w:rFonts w:asciiTheme="minorHAnsi" w:hAnsiTheme="minorHAnsi" w:cstheme="minorHAnsi"/>
        </w:rPr>
      </w:pPr>
    </w:p>
    <w:p w14:paraId="534FC96C" w14:textId="77777777" w:rsidR="00C56D3D" w:rsidRDefault="00C56D3D" w:rsidP="00B17189">
      <w:pPr>
        <w:pStyle w:val="Corpotesto"/>
        <w:ind w:left="360" w:right="49"/>
        <w:rPr>
          <w:rFonts w:asciiTheme="minorHAnsi" w:hAnsiTheme="minorHAnsi" w:cstheme="minorHAnsi"/>
          <w:sz w:val="23"/>
        </w:rPr>
      </w:pPr>
    </w:p>
    <w:p w14:paraId="7C93C6C3" w14:textId="7EC47F2C" w:rsidR="00B17189" w:rsidRPr="00486F43" w:rsidRDefault="00B17189" w:rsidP="00B17189">
      <w:pPr>
        <w:pStyle w:val="Corpotesto"/>
        <w:ind w:left="360" w:right="49"/>
        <w:rPr>
          <w:rFonts w:asciiTheme="minorHAnsi" w:hAnsiTheme="minorHAnsi" w:cstheme="minorHAnsi"/>
          <w:sz w:val="23"/>
        </w:rPr>
      </w:pPr>
      <w:r w:rsidRPr="00486F43">
        <w:rPr>
          <w:rFonts w:asciiTheme="minorHAnsi" w:hAnsiTheme="minorHAnsi" w:cstheme="minorHAnsi"/>
          <w:noProof/>
        </w:rPr>
        <mc:AlternateContent>
          <mc:Choice Requires="wps">
            <w:drawing>
              <wp:anchor distT="0" distB="0" distL="0" distR="0" simplePos="0" relativeHeight="251677696" behindDoc="1" locked="0" layoutInCell="1" allowOverlap="1" wp14:anchorId="5D6C4CA5" wp14:editId="1EC52ECF">
                <wp:simplePos x="0" y="0"/>
                <wp:positionH relativeFrom="page">
                  <wp:posOffset>1260221</wp:posOffset>
                </wp:positionH>
                <wp:positionV relativeFrom="paragraph">
                  <wp:posOffset>195496</wp:posOffset>
                </wp:positionV>
                <wp:extent cx="1707514" cy="1270"/>
                <wp:effectExtent l="0" t="0" r="0" b="0"/>
                <wp:wrapTopAndBottom/>
                <wp:docPr id="16"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07514" cy="1270"/>
                        </a:xfrm>
                        <a:custGeom>
                          <a:avLst/>
                          <a:gdLst/>
                          <a:ahLst/>
                          <a:cxnLst/>
                          <a:rect l="l" t="t" r="r" b="b"/>
                          <a:pathLst>
                            <a:path w="1707514">
                              <a:moveTo>
                                <a:pt x="0" y="0"/>
                              </a:moveTo>
                              <a:lnTo>
                                <a:pt x="1707395" y="0"/>
                              </a:lnTo>
                            </a:path>
                          </a:pathLst>
                        </a:custGeom>
                        <a:ln w="821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CB96E80" id="Graphic 7" o:spid="_x0000_s1026" style="position:absolute;margin-left:99.25pt;margin-top:15.4pt;width:134.45pt;height:.1pt;z-index:-251638784;visibility:visible;mso-wrap-style:square;mso-wrap-distance-left:0;mso-wrap-distance-top:0;mso-wrap-distance-right:0;mso-wrap-distance-bottom:0;mso-position-horizontal:absolute;mso-position-horizontal-relative:page;mso-position-vertical:absolute;mso-position-vertical-relative:text;v-text-anchor:top" coordsize="170751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" path="m,l1707395,e" filled="f" strokeweight=".22817mm">
                <v:path arrowok="t"/>
                <w10:wrap type="topAndBottom" anchorx="page"/>
              </v:shape>
            </w:pict>
          </mc:Fallback>
        </mc:AlternateContent>
      </w:r>
      <w:r w:rsidRPr="00486F43">
        <w:rPr>
          <w:rFonts w:asciiTheme="minorHAnsi" w:hAnsiTheme="minorHAnsi" w:cstheme="minorHAnsi"/>
          <w:noProof/>
        </w:rPr>
        <mc:AlternateContent>
          <mc:Choice Requires="wps">
            <w:drawing>
              <wp:anchor distT="0" distB="0" distL="0" distR="0" simplePos="0" relativeHeight="251678720" behindDoc="1" locked="0" layoutInCell="1" allowOverlap="1" wp14:anchorId="0DA17F03" wp14:editId="07925855">
                <wp:simplePos x="0" y="0"/>
                <wp:positionH relativeFrom="page">
                  <wp:posOffset>4411853</wp:posOffset>
                </wp:positionH>
                <wp:positionV relativeFrom="paragraph">
                  <wp:posOffset>195496</wp:posOffset>
                </wp:positionV>
                <wp:extent cx="139065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0650" cy="1270"/>
                        </a:xfrm>
                        <a:custGeom>
                          <a:avLst/>
                          <a:gdLst/>
                          <a:ahLst/>
                          <a:cxnLst/>
                          <a:rect l="l" t="t" r="r" b="b"/>
                          <a:pathLst>
                            <a:path w="1390650">
                              <a:moveTo>
                                <a:pt x="0" y="0"/>
                              </a:moveTo>
                              <a:lnTo>
                                <a:pt x="1390532" y="0"/>
                              </a:lnTo>
                            </a:path>
                          </a:pathLst>
                        </a:custGeom>
                        <a:ln w="821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7C6D255" id="Graphic 8" o:spid="_x0000_s1026" style="position:absolute;margin-left:347.4pt;margin-top:15.4pt;width:109.5pt;height:.1pt;z-index:-251637760;visibility:visible;mso-wrap-style:square;mso-wrap-distance-left:0;mso-wrap-distance-top:0;mso-wrap-distance-right:0;mso-wrap-distance-bottom:0;mso-position-horizontal:absolute;mso-position-horizontal-relative:page;mso-position-vertical:absolute;mso-position-vertical-relative:text;v-text-anchor:top" coordsize="13906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" path="m,l1390532,e" filled="f" strokeweight=".22817mm">
                <v:path arrowok="t"/>
                <w10:wrap type="topAndBottom" anchorx="page"/>
              </v:shape>
            </w:pict>
          </mc:Fallback>
        </mc:AlternateContent>
      </w:r>
    </w:p>
    <w:p w14:paraId="4C3D0EC4" w14:textId="77777777" w:rsidR="00B17189" w:rsidRPr="00486F43" w:rsidRDefault="00B17189" w:rsidP="00B17189">
      <w:pPr>
        <w:pStyle w:val="Corpotesto"/>
        <w:tabs>
          <w:tab w:val="left" w:pos="5692"/>
        </w:tabs>
        <w:ind w:left="360" w:right="49"/>
        <w:rPr>
          <w:rFonts w:asciiTheme="minorHAnsi" w:hAnsiTheme="minorHAnsi" w:cstheme="minorHAnsi"/>
        </w:rPr>
      </w:pPr>
      <w:r w:rsidRPr="00486F43">
        <w:rPr>
          <w:rFonts w:asciiTheme="minorHAnsi" w:hAnsiTheme="minorHAnsi" w:cstheme="minorHAnsi"/>
        </w:rPr>
        <w:t>(per</w:t>
      </w:r>
      <w:r w:rsidRPr="00486F43">
        <w:rPr>
          <w:rFonts w:asciiTheme="minorHAnsi" w:hAnsiTheme="minorHAnsi" w:cstheme="minorHAnsi"/>
          <w:spacing w:val="-11"/>
        </w:rPr>
        <w:t xml:space="preserve"> </w:t>
      </w:r>
      <w:r w:rsidRPr="00486F43">
        <w:rPr>
          <w:rFonts w:asciiTheme="minorHAnsi" w:hAnsiTheme="minorHAnsi" w:cstheme="minorHAnsi"/>
        </w:rPr>
        <w:t>l’Amministrazione</w:t>
      </w:r>
      <w:r w:rsidRPr="00486F43">
        <w:rPr>
          <w:rFonts w:asciiTheme="minorHAnsi" w:hAnsiTheme="minorHAnsi" w:cstheme="minorHAnsi"/>
          <w:spacing w:val="-10"/>
        </w:rPr>
        <w:t xml:space="preserve"> </w:t>
      </w:r>
      <w:r w:rsidRPr="00486F43">
        <w:rPr>
          <w:rFonts w:asciiTheme="minorHAnsi" w:hAnsiTheme="minorHAnsi" w:cstheme="minorHAnsi"/>
          <w:spacing w:val="-2"/>
        </w:rPr>
        <w:t>Contraente)</w:t>
      </w:r>
      <w:r w:rsidRPr="00486F43">
        <w:rPr>
          <w:rFonts w:asciiTheme="minorHAnsi" w:hAnsiTheme="minorHAnsi" w:cstheme="minorHAnsi"/>
        </w:rPr>
        <w:tab/>
        <w:t>(per</w:t>
      </w:r>
      <w:r w:rsidRPr="00486F43">
        <w:rPr>
          <w:rFonts w:asciiTheme="minorHAnsi" w:hAnsiTheme="minorHAnsi" w:cstheme="minorHAnsi"/>
          <w:spacing w:val="-4"/>
        </w:rPr>
        <w:t xml:space="preserve"> </w:t>
      </w:r>
      <w:r w:rsidRPr="00486F43">
        <w:rPr>
          <w:rFonts w:asciiTheme="minorHAnsi" w:hAnsiTheme="minorHAnsi" w:cstheme="minorHAnsi"/>
        </w:rPr>
        <w:t>il</w:t>
      </w:r>
      <w:r w:rsidRPr="00486F43">
        <w:rPr>
          <w:rFonts w:asciiTheme="minorHAnsi" w:hAnsiTheme="minorHAnsi" w:cstheme="minorHAnsi"/>
          <w:spacing w:val="-4"/>
        </w:rPr>
        <w:t xml:space="preserve"> </w:t>
      </w:r>
      <w:r w:rsidRPr="00486F43">
        <w:rPr>
          <w:rFonts w:asciiTheme="minorHAnsi" w:hAnsiTheme="minorHAnsi" w:cstheme="minorHAnsi"/>
          <w:spacing w:val="-2"/>
        </w:rPr>
        <w:t>Fornitore)</w:t>
      </w:r>
    </w:p>
    <w:bookmarkEnd w:id="142"/>
    <w:p w14:paraId="7FDDC3D7" w14:textId="77777777" w:rsidR="00822480" w:rsidRPr="00975374" w:rsidRDefault="00822480" w:rsidP="00B27721">
      <w:pPr>
        <w:pStyle w:val="Corpotesto"/>
        <w:spacing w:before="111"/>
        <w:ind w:left="0"/>
        <w:rPr>
          <w:rFonts w:asciiTheme="minorHAnsi" w:hAnsiTheme="minorHAnsi" w:cstheme="minorHAnsi"/>
        </w:rPr>
      </w:pPr>
    </w:p>
    <w:p w14:paraId="027CC309" w14:textId="77777777" w:rsidR="00C56D3D" w:rsidRDefault="00C56D3D">
      <w:pPr>
        <w:rPr>
          <w:rFonts w:asciiTheme="minorHAnsi" w:hAnsiTheme="minorHAnsi" w:cstheme="minorHAnsi"/>
          <w:sz w:val="20"/>
          <w:szCs w:val="20"/>
        </w:rPr>
      </w:pPr>
      <w:r>
        <w:rPr>
          <w:rFonts w:asciiTheme="minorHAnsi" w:hAnsiTheme="minorHAnsi" w:cstheme="minorHAnsi"/>
        </w:rPr>
        <w:br w:type="page"/>
      </w:r>
    </w:p>
    <w:p w14:paraId="7FDDC3D8" w14:textId="40651FAB" w:rsidR="00822480" w:rsidRPr="00975374" w:rsidRDefault="00E71642" w:rsidP="00975374">
      <w:pPr>
        <w:pStyle w:val="Corpotesto"/>
        <w:spacing w:before="1"/>
        <w:ind w:left="0" w:right="49"/>
        <w:rPr>
          <w:rFonts w:asciiTheme="minorHAnsi" w:hAnsiTheme="minorHAnsi" w:cstheme="minorHAnsi"/>
        </w:rPr>
      </w:pPr>
      <w:r w:rsidRPr="00975374">
        <w:rPr>
          <w:rFonts w:asciiTheme="minorHAnsi" w:hAnsiTheme="minorHAnsi" w:cstheme="minorHAnsi"/>
        </w:rPr>
        <w:lastRenderedPageBreak/>
        <w:t>Ai sensi e per gli effetti dell’art. 1341 c.c. il Fornitore dichiara di aver letto con attenzione e di approvare specificatamente le pattuizioni contenute negli articoli seguenti: Art. 1 “Definizioni”, Art. 3 “Oggetto del Contratto Esecutivo”, Art. 4 “Efficacia e durata”, Art. 5</w:t>
      </w:r>
      <w:r w:rsidRPr="00975374">
        <w:rPr>
          <w:rFonts w:asciiTheme="minorHAnsi" w:hAnsiTheme="minorHAnsi" w:cstheme="minorHAnsi"/>
          <w:spacing w:val="-1"/>
        </w:rPr>
        <w:t xml:space="preserve"> </w:t>
      </w:r>
      <w:r w:rsidRPr="00975374">
        <w:rPr>
          <w:rFonts w:asciiTheme="minorHAnsi" w:hAnsiTheme="minorHAnsi" w:cstheme="minorHAnsi"/>
        </w:rPr>
        <w:t>“Gestione del Contratto Esecutivo”, Art. 6</w:t>
      </w:r>
      <w:r w:rsidRPr="00975374">
        <w:rPr>
          <w:rFonts w:asciiTheme="minorHAnsi" w:hAnsiTheme="minorHAnsi" w:cstheme="minorHAnsi"/>
          <w:spacing w:val="-1"/>
        </w:rPr>
        <w:t xml:space="preserve"> </w:t>
      </w:r>
      <w:r w:rsidRPr="00975374">
        <w:rPr>
          <w:rFonts w:asciiTheme="minorHAnsi" w:hAnsiTheme="minorHAnsi" w:cstheme="minorHAnsi"/>
        </w:rPr>
        <w:t>“Attivazione e</w:t>
      </w:r>
      <w:r w:rsidRPr="00975374">
        <w:rPr>
          <w:rFonts w:asciiTheme="minorHAnsi" w:hAnsiTheme="minorHAnsi" w:cstheme="minorHAnsi"/>
          <w:spacing w:val="-12"/>
        </w:rPr>
        <w:t xml:space="preserve"> </w:t>
      </w:r>
      <w:r w:rsidRPr="00975374">
        <w:rPr>
          <w:rFonts w:asciiTheme="minorHAnsi" w:hAnsiTheme="minorHAnsi" w:cstheme="minorHAnsi"/>
        </w:rPr>
        <w:t>dismissione</w:t>
      </w:r>
      <w:r w:rsidRPr="00975374">
        <w:rPr>
          <w:rFonts w:asciiTheme="minorHAnsi" w:hAnsiTheme="minorHAnsi" w:cstheme="minorHAnsi"/>
          <w:spacing w:val="-11"/>
        </w:rPr>
        <w:t xml:space="preserve"> </w:t>
      </w:r>
      <w:r w:rsidRPr="00975374">
        <w:rPr>
          <w:rFonts w:asciiTheme="minorHAnsi" w:hAnsiTheme="minorHAnsi" w:cstheme="minorHAnsi"/>
        </w:rPr>
        <w:t>dei</w:t>
      </w:r>
      <w:r w:rsidRPr="00975374">
        <w:rPr>
          <w:rFonts w:asciiTheme="minorHAnsi" w:hAnsiTheme="minorHAnsi" w:cstheme="minorHAnsi"/>
          <w:spacing w:val="-11"/>
        </w:rPr>
        <w:t xml:space="preserve"> </w:t>
      </w:r>
      <w:r w:rsidRPr="00975374">
        <w:rPr>
          <w:rFonts w:asciiTheme="minorHAnsi" w:hAnsiTheme="minorHAnsi" w:cstheme="minorHAnsi"/>
        </w:rPr>
        <w:t>servizi”,</w:t>
      </w:r>
      <w:r w:rsidRPr="00975374">
        <w:rPr>
          <w:rFonts w:asciiTheme="minorHAnsi" w:hAnsiTheme="minorHAnsi" w:cstheme="minorHAnsi"/>
          <w:spacing w:val="-12"/>
        </w:rPr>
        <w:t xml:space="preserve"> </w:t>
      </w:r>
      <w:r w:rsidRPr="00975374">
        <w:rPr>
          <w:rFonts w:asciiTheme="minorHAnsi" w:hAnsiTheme="minorHAnsi" w:cstheme="minorHAnsi"/>
        </w:rPr>
        <w:t>Art.</w:t>
      </w:r>
      <w:r w:rsidRPr="00975374">
        <w:rPr>
          <w:rFonts w:asciiTheme="minorHAnsi" w:hAnsiTheme="minorHAnsi" w:cstheme="minorHAnsi"/>
          <w:spacing w:val="-11"/>
        </w:rPr>
        <w:t xml:space="preserve"> </w:t>
      </w:r>
      <w:r w:rsidRPr="00975374">
        <w:rPr>
          <w:rFonts w:asciiTheme="minorHAnsi" w:hAnsiTheme="minorHAnsi" w:cstheme="minorHAnsi"/>
        </w:rPr>
        <w:t>7</w:t>
      </w:r>
      <w:r w:rsidRPr="00975374">
        <w:rPr>
          <w:rFonts w:asciiTheme="minorHAnsi" w:hAnsiTheme="minorHAnsi" w:cstheme="minorHAnsi"/>
          <w:spacing w:val="-11"/>
        </w:rPr>
        <w:t xml:space="preserve"> </w:t>
      </w:r>
      <w:r w:rsidRPr="00975374">
        <w:rPr>
          <w:rFonts w:asciiTheme="minorHAnsi" w:hAnsiTheme="minorHAnsi" w:cstheme="minorHAnsi"/>
        </w:rPr>
        <w:t>“Locali</w:t>
      </w:r>
      <w:r w:rsidRPr="00975374">
        <w:rPr>
          <w:rFonts w:asciiTheme="minorHAnsi" w:hAnsiTheme="minorHAnsi" w:cstheme="minorHAnsi"/>
          <w:spacing w:val="-12"/>
        </w:rPr>
        <w:t xml:space="preserve"> </w:t>
      </w:r>
      <w:r w:rsidRPr="00975374">
        <w:rPr>
          <w:rFonts w:asciiTheme="minorHAnsi" w:hAnsiTheme="minorHAnsi" w:cstheme="minorHAnsi"/>
        </w:rPr>
        <w:t>messi</w:t>
      </w:r>
      <w:r w:rsidRPr="00975374">
        <w:rPr>
          <w:rFonts w:asciiTheme="minorHAnsi" w:hAnsiTheme="minorHAnsi" w:cstheme="minorHAnsi"/>
          <w:spacing w:val="-11"/>
        </w:rPr>
        <w:t xml:space="preserve"> </w:t>
      </w:r>
      <w:r w:rsidRPr="00975374">
        <w:rPr>
          <w:rFonts w:asciiTheme="minorHAnsi" w:hAnsiTheme="minorHAnsi" w:cstheme="minorHAnsi"/>
        </w:rPr>
        <w:t>a</w:t>
      </w:r>
      <w:r w:rsidRPr="00975374">
        <w:rPr>
          <w:rFonts w:asciiTheme="minorHAnsi" w:hAnsiTheme="minorHAnsi" w:cstheme="minorHAnsi"/>
          <w:spacing w:val="-11"/>
        </w:rPr>
        <w:t xml:space="preserve"> </w:t>
      </w:r>
      <w:r w:rsidRPr="00975374">
        <w:rPr>
          <w:rFonts w:asciiTheme="minorHAnsi" w:hAnsiTheme="minorHAnsi" w:cstheme="minorHAnsi"/>
        </w:rPr>
        <w:t>disposizione</w:t>
      </w:r>
      <w:r w:rsidRPr="00975374">
        <w:rPr>
          <w:rFonts w:asciiTheme="minorHAnsi" w:hAnsiTheme="minorHAnsi" w:cstheme="minorHAnsi"/>
          <w:spacing w:val="-12"/>
        </w:rPr>
        <w:t xml:space="preserve"> </w:t>
      </w:r>
      <w:r w:rsidRPr="00975374">
        <w:rPr>
          <w:rFonts w:asciiTheme="minorHAnsi" w:hAnsiTheme="minorHAnsi" w:cstheme="minorHAnsi"/>
        </w:rPr>
        <w:t>dall’Amministrazione</w:t>
      </w:r>
      <w:r w:rsidRPr="00975374">
        <w:rPr>
          <w:rFonts w:asciiTheme="minorHAnsi" w:hAnsiTheme="minorHAnsi" w:cstheme="minorHAnsi"/>
          <w:spacing w:val="-11"/>
        </w:rPr>
        <w:t xml:space="preserve"> </w:t>
      </w:r>
      <w:r w:rsidRPr="00975374">
        <w:rPr>
          <w:rFonts w:asciiTheme="minorHAnsi" w:hAnsiTheme="minorHAnsi" w:cstheme="minorHAnsi"/>
        </w:rPr>
        <w:t>Contraente”;</w:t>
      </w:r>
      <w:r w:rsidRPr="00975374">
        <w:rPr>
          <w:rFonts w:asciiTheme="minorHAnsi" w:hAnsiTheme="minorHAnsi" w:cstheme="minorHAnsi"/>
          <w:spacing w:val="-11"/>
        </w:rPr>
        <w:t xml:space="preserve"> </w:t>
      </w:r>
      <w:r w:rsidRPr="00975374">
        <w:rPr>
          <w:rFonts w:asciiTheme="minorHAnsi" w:hAnsiTheme="minorHAnsi" w:cstheme="minorHAnsi"/>
        </w:rPr>
        <w:t>Art.</w:t>
      </w:r>
      <w:r w:rsidRPr="00975374">
        <w:rPr>
          <w:rFonts w:asciiTheme="minorHAnsi" w:hAnsiTheme="minorHAnsi" w:cstheme="minorHAnsi"/>
          <w:spacing w:val="-11"/>
        </w:rPr>
        <w:t xml:space="preserve"> </w:t>
      </w:r>
      <w:r w:rsidRPr="00975374">
        <w:rPr>
          <w:rFonts w:asciiTheme="minorHAnsi" w:hAnsiTheme="minorHAnsi" w:cstheme="minorHAnsi"/>
        </w:rPr>
        <w:t>8</w:t>
      </w:r>
      <w:r w:rsidRPr="00975374">
        <w:rPr>
          <w:rFonts w:asciiTheme="minorHAnsi" w:hAnsiTheme="minorHAnsi" w:cstheme="minorHAnsi"/>
          <w:spacing w:val="-12"/>
        </w:rPr>
        <w:t xml:space="preserve"> </w:t>
      </w:r>
      <w:r w:rsidRPr="00975374">
        <w:rPr>
          <w:rFonts w:asciiTheme="minorHAnsi" w:hAnsiTheme="minorHAnsi" w:cstheme="minorHAnsi"/>
        </w:rPr>
        <w:t>“Verifiche di conformità”, Art. 9 “Penali”, Art. 10 “Corrispettivi”, Art. 11 “Fatturazione e pagamenti”, Art. 12 “Garanzia dell’esatto adempimento”, Art. 13 “Subappalto”, Art. 14 “Risoluzione e Recesso”, Art. 15 “Forza Maggiore”, Art. 16 “Responsabilità civile e polizza assicurativa”, Art. 17 “Trasparenza dei prezzi”, Art. 18 ”Tracciabilità dei flussi finanziari”, Art. 19 “Oneri fiscali e spese contrattuali”, Art. 20 “Foro competente”, Art. 21 “Trattamento dei dati personali”</w:t>
      </w:r>
    </w:p>
    <w:p w14:paraId="7FDDC3D9" w14:textId="77777777" w:rsidR="00822480" w:rsidRPr="00975374" w:rsidRDefault="00822480" w:rsidP="00B27721">
      <w:pPr>
        <w:pStyle w:val="Corpotesto"/>
        <w:spacing w:before="53"/>
        <w:ind w:left="0"/>
        <w:rPr>
          <w:rFonts w:asciiTheme="minorHAnsi" w:hAnsiTheme="minorHAnsi" w:cstheme="minorHAnsi"/>
        </w:rPr>
      </w:pPr>
    </w:p>
    <w:p w14:paraId="0F18092C" w14:textId="77777777" w:rsidR="00C56D3D" w:rsidRPr="00486F43" w:rsidRDefault="00C56D3D" w:rsidP="00C56D3D">
      <w:pPr>
        <w:pStyle w:val="Corpotesto"/>
        <w:tabs>
          <w:tab w:val="left" w:pos="3134"/>
        </w:tabs>
        <w:ind w:left="0" w:right="49"/>
        <w:rPr>
          <w:rFonts w:asciiTheme="minorHAnsi" w:hAnsiTheme="minorHAnsi" w:cstheme="minorHAnsi"/>
        </w:rPr>
      </w:pPr>
      <w:r w:rsidRPr="00486F43">
        <w:rPr>
          <w:rFonts w:asciiTheme="minorHAnsi" w:hAnsiTheme="minorHAnsi" w:cstheme="minorHAnsi"/>
        </w:rPr>
        <w:t xml:space="preserve">Letto, approvato e sottoscritto digitalmente </w:t>
      </w:r>
    </w:p>
    <w:p w14:paraId="7148C3FE" w14:textId="77777777" w:rsidR="00C56D3D" w:rsidRDefault="00C56D3D" w:rsidP="00975374">
      <w:pPr>
        <w:pStyle w:val="Corpotesto"/>
        <w:spacing w:before="1"/>
        <w:ind w:left="0" w:right="49"/>
        <w:rPr>
          <w:rFonts w:asciiTheme="minorHAnsi" w:hAnsiTheme="minorHAnsi" w:cstheme="minorHAnsi"/>
        </w:rPr>
      </w:pPr>
    </w:p>
    <w:p w14:paraId="3D0EE06D" w14:textId="77777777" w:rsidR="00C56D3D" w:rsidRDefault="00C56D3D" w:rsidP="00975374">
      <w:pPr>
        <w:pStyle w:val="Corpotesto"/>
        <w:spacing w:before="1"/>
        <w:ind w:left="0" w:right="49"/>
        <w:rPr>
          <w:rFonts w:asciiTheme="minorHAnsi" w:hAnsiTheme="minorHAnsi" w:cstheme="minorHAnsi"/>
        </w:rPr>
      </w:pPr>
    </w:p>
    <w:p w14:paraId="1E47CEBF" w14:textId="6B1347C1" w:rsidR="00C56D3D" w:rsidRDefault="00C56D3D" w:rsidP="00975374">
      <w:pPr>
        <w:pStyle w:val="Corpotesto"/>
        <w:spacing w:before="1"/>
        <w:ind w:left="0" w:right="49"/>
        <w:rPr>
          <w:rFonts w:asciiTheme="minorHAnsi" w:hAnsiTheme="minorHAnsi" w:cstheme="minorHAnsi"/>
        </w:rPr>
      </w:pPr>
      <w:r>
        <w:rPr>
          <w:rFonts w:asciiTheme="minorHAnsi" w:hAnsiTheme="minorHAnsi" w:cstheme="minorHAnsi"/>
        </w:rPr>
        <w:t>_________________________</w:t>
      </w:r>
    </w:p>
    <w:p w14:paraId="7FDDC3DE" w14:textId="282493D3" w:rsidR="00822480" w:rsidRPr="00975374" w:rsidRDefault="00E71642" w:rsidP="00975374">
      <w:pPr>
        <w:pStyle w:val="Corpotesto"/>
        <w:spacing w:before="1"/>
        <w:ind w:left="0" w:right="49"/>
        <w:rPr>
          <w:rFonts w:asciiTheme="minorHAnsi" w:hAnsiTheme="minorHAnsi" w:cstheme="minorHAnsi"/>
        </w:rPr>
      </w:pPr>
      <w:r w:rsidRPr="00975374">
        <w:rPr>
          <w:rFonts w:asciiTheme="minorHAnsi" w:hAnsiTheme="minorHAnsi" w:cstheme="minorHAnsi"/>
        </w:rPr>
        <w:t>(per il Fornitore)</w:t>
      </w:r>
    </w:p>
    <w:p w14:paraId="3215BE4F" w14:textId="77777777" w:rsidR="00C622C5" w:rsidRPr="00975374" w:rsidRDefault="00C622C5" w:rsidP="00B27721">
      <w:pPr>
        <w:pStyle w:val="Corpotesto"/>
        <w:spacing w:before="74"/>
        <w:rPr>
          <w:rFonts w:asciiTheme="minorHAnsi" w:hAnsiTheme="minorHAnsi" w:cstheme="minorHAnsi"/>
        </w:rPr>
      </w:pPr>
    </w:p>
    <w:sectPr w:rsidR="00C622C5" w:rsidRPr="00975374" w:rsidSect="002A7AAD">
      <w:type w:val="continuous"/>
      <w:pgSz w:w="11910" w:h="16840"/>
      <w:pgMar w:top="1800" w:right="1678" w:bottom="1276" w:left="1678" w:header="1170" w:footer="6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06CBB" w14:textId="77777777" w:rsidR="002C4CA8" w:rsidRDefault="002C4CA8">
      <w:r>
        <w:separator/>
      </w:r>
    </w:p>
  </w:endnote>
  <w:endnote w:type="continuationSeparator" w:id="0">
    <w:p w14:paraId="3A16ABE6" w14:textId="77777777" w:rsidR="002C4CA8" w:rsidRDefault="002C4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DC3E8" w14:textId="1AD59725" w:rsidR="00822480" w:rsidRDefault="00B27721">
    <w:pPr>
      <w:pStyle w:val="Corpotesto"/>
      <w:spacing w:line="14" w:lineRule="auto"/>
      <w:ind w:left="0"/>
      <w:jc w:val="left"/>
    </w:pPr>
    <w:r>
      <w:rPr>
        <w:noProof/>
      </w:rPr>
      <mc:AlternateContent>
        <mc:Choice Requires="wps">
          <w:drawing>
            <wp:anchor distT="0" distB="0" distL="0" distR="0" simplePos="0" relativeHeight="251657216" behindDoc="1" locked="0" layoutInCell="1" allowOverlap="1" wp14:anchorId="7FDDC3ED" wp14:editId="0F143259">
              <wp:simplePos x="0" y="0"/>
              <wp:positionH relativeFrom="page">
                <wp:posOffset>1084385</wp:posOffset>
              </wp:positionH>
              <wp:positionV relativeFrom="page">
                <wp:posOffset>10146323</wp:posOffset>
              </wp:positionV>
              <wp:extent cx="5539153" cy="37465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39153" cy="374650"/>
                      </a:xfrm>
                      <a:prstGeom prst="rect">
                        <a:avLst/>
                      </a:prstGeom>
                    </wps:spPr>
                    <wps:txbx>
                      <w:txbxContent>
                        <w:p w14:paraId="7FDDC3EF" w14:textId="77777777" w:rsidR="00822480" w:rsidRDefault="00E71642" w:rsidP="00B27721">
                          <w:pPr>
                            <w:pBdr>
                              <w:top w:val="single" w:sz="4" w:space="1" w:color="auto"/>
                            </w:pBdr>
                            <w:spacing w:line="183" w:lineRule="exact"/>
                            <w:ind w:left="20"/>
                            <w:rPr>
                              <w:sz w:val="16"/>
                            </w:rPr>
                          </w:pPr>
                          <w:r>
                            <w:rPr>
                              <w:sz w:val="16"/>
                            </w:rPr>
                            <w:t>Procedura</w:t>
                          </w:r>
                          <w:r>
                            <w:rPr>
                              <w:spacing w:val="-6"/>
                              <w:sz w:val="16"/>
                            </w:rPr>
                            <w:t xml:space="preserve"> </w:t>
                          </w:r>
                          <w:r>
                            <w:rPr>
                              <w:sz w:val="16"/>
                            </w:rPr>
                            <w:t>aperta</w:t>
                          </w:r>
                          <w:r>
                            <w:rPr>
                              <w:spacing w:val="-4"/>
                              <w:sz w:val="16"/>
                            </w:rPr>
                            <w:t xml:space="preserve"> </w:t>
                          </w:r>
                          <w:r>
                            <w:rPr>
                              <w:sz w:val="16"/>
                            </w:rPr>
                            <w:t>per</w:t>
                          </w:r>
                          <w:r>
                            <w:rPr>
                              <w:spacing w:val="-4"/>
                              <w:sz w:val="16"/>
                            </w:rPr>
                            <w:t xml:space="preserve"> </w:t>
                          </w:r>
                          <w:r>
                            <w:rPr>
                              <w:sz w:val="16"/>
                            </w:rPr>
                            <w:t>l’affidamento</w:t>
                          </w:r>
                          <w:r>
                            <w:rPr>
                              <w:spacing w:val="-4"/>
                              <w:sz w:val="16"/>
                            </w:rPr>
                            <w:t xml:space="preserve"> </w:t>
                          </w:r>
                          <w:r>
                            <w:rPr>
                              <w:sz w:val="16"/>
                            </w:rPr>
                            <w:t>di</w:t>
                          </w:r>
                          <w:r>
                            <w:rPr>
                              <w:spacing w:val="-5"/>
                              <w:sz w:val="16"/>
                            </w:rPr>
                            <w:t xml:space="preserve"> </w:t>
                          </w:r>
                          <w:r>
                            <w:rPr>
                              <w:sz w:val="16"/>
                            </w:rPr>
                            <w:t>Accordi</w:t>
                          </w:r>
                          <w:r>
                            <w:rPr>
                              <w:spacing w:val="-5"/>
                              <w:sz w:val="16"/>
                            </w:rPr>
                            <w:t xml:space="preserve"> </w:t>
                          </w:r>
                          <w:r>
                            <w:rPr>
                              <w:sz w:val="16"/>
                            </w:rPr>
                            <w:t>Quadro,</w:t>
                          </w:r>
                          <w:r>
                            <w:rPr>
                              <w:spacing w:val="-3"/>
                              <w:sz w:val="16"/>
                            </w:rPr>
                            <w:t xml:space="preserve"> </w:t>
                          </w:r>
                          <w:r>
                            <w:rPr>
                              <w:sz w:val="16"/>
                            </w:rPr>
                            <w:t>ai</w:t>
                          </w:r>
                          <w:r>
                            <w:rPr>
                              <w:spacing w:val="-5"/>
                              <w:sz w:val="16"/>
                            </w:rPr>
                            <w:t xml:space="preserve"> </w:t>
                          </w:r>
                          <w:r>
                            <w:rPr>
                              <w:sz w:val="16"/>
                            </w:rPr>
                            <w:t>sensi</w:t>
                          </w:r>
                          <w:r>
                            <w:rPr>
                              <w:spacing w:val="-5"/>
                              <w:sz w:val="16"/>
                            </w:rPr>
                            <w:t xml:space="preserve"> </w:t>
                          </w:r>
                          <w:r>
                            <w:rPr>
                              <w:sz w:val="16"/>
                            </w:rPr>
                            <w:t>del</w:t>
                          </w:r>
                          <w:r>
                            <w:rPr>
                              <w:spacing w:val="-5"/>
                              <w:sz w:val="16"/>
                            </w:rPr>
                            <w:t xml:space="preserve"> </w:t>
                          </w:r>
                          <w:proofErr w:type="spellStart"/>
                          <w:r>
                            <w:rPr>
                              <w:sz w:val="16"/>
                            </w:rPr>
                            <w:t>D.Lgs.</w:t>
                          </w:r>
                          <w:proofErr w:type="spellEnd"/>
                          <w:r>
                            <w:rPr>
                              <w:spacing w:val="-3"/>
                              <w:sz w:val="16"/>
                            </w:rPr>
                            <w:t xml:space="preserve"> </w:t>
                          </w:r>
                          <w:r>
                            <w:rPr>
                              <w:sz w:val="16"/>
                            </w:rPr>
                            <w:t>n.36/2023</w:t>
                          </w:r>
                          <w:r>
                            <w:rPr>
                              <w:spacing w:val="-3"/>
                              <w:sz w:val="16"/>
                            </w:rPr>
                            <w:t xml:space="preserve"> </w:t>
                          </w:r>
                          <w:r>
                            <w:rPr>
                              <w:sz w:val="16"/>
                            </w:rPr>
                            <w:t>e</w:t>
                          </w:r>
                          <w:r>
                            <w:rPr>
                              <w:spacing w:val="-4"/>
                              <w:sz w:val="16"/>
                            </w:rPr>
                            <w:t xml:space="preserve"> </w:t>
                          </w:r>
                          <w:proofErr w:type="spellStart"/>
                          <w:r>
                            <w:rPr>
                              <w:sz w:val="16"/>
                            </w:rPr>
                            <w:t>s.m.i.</w:t>
                          </w:r>
                          <w:proofErr w:type="spellEnd"/>
                          <w:r>
                            <w:rPr>
                              <w:sz w:val="16"/>
                            </w:rPr>
                            <w:t>,</w:t>
                          </w:r>
                          <w:r>
                            <w:rPr>
                              <w:spacing w:val="-3"/>
                              <w:sz w:val="16"/>
                            </w:rPr>
                            <w:t xml:space="preserve"> </w:t>
                          </w:r>
                          <w:r>
                            <w:rPr>
                              <w:sz w:val="16"/>
                            </w:rPr>
                            <w:t>Lotti</w:t>
                          </w:r>
                          <w:r>
                            <w:rPr>
                              <w:spacing w:val="-4"/>
                              <w:sz w:val="16"/>
                            </w:rPr>
                            <w:t xml:space="preserve"> </w:t>
                          </w:r>
                          <w:r>
                            <w:rPr>
                              <w:sz w:val="16"/>
                            </w:rPr>
                            <w:t>Applicativi</w:t>
                          </w:r>
                          <w:r>
                            <w:rPr>
                              <w:spacing w:val="-4"/>
                              <w:sz w:val="16"/>
                            </w:rPr>
                            <w:t xml:space="preserve"> </w:t>
                          </w:r>
                          <w:r>
                            <w:rPr>
                              <w:sz w:val="16"/>
                            </w:rPr>
                            <w:t>Sanità</w:t>
                          </w:r>
                          <w:r>
                            <w:rPr>
                              <w:spacing w:val="-3"/>
                              <w:sz w:val="16"/>
                            </w:rPr>
                            <w:t xml:space="preserve"> </w:t>
                          </w:r>
                          <w:r>
                            <w:rPr>
                              <w:sz w:val="16"/>
                            </w:rPr>
                            <w:t>digitale</w:t>
                          </w:r>
                          <w:r>
                            <w:rPr>
                              <w:spacing w:val="-3"/>
                              <w:sz w:val="16"/>
                            </w:rPr>
                            <w:t xml:space="preserve"> </w:t>
                          </w:r>
                          <w:r>
                            <w:rPr>
                              <w:sz w:val="16"/>
                            </w:rPr>
                            <w:t>–</w:t>
                          </w:r>
                          <w:r>
                            <w:rPr>
                              <w:spacing w:val="-4"/>
                              <w:sz w:val="16"/>
                            </w:rPr>
                            <w:t xml:space="preserve"> </w:t>
                          </w:r>
                          <w:r>
                            <w:rPr>
                              <w:sz w:val="16"/>
                            </w:rPr>
                            <w:t>ID</w:t>
                          </w:r>
                          <w:r>
                            <w:rPr>
                              <w:spacing w:val="-3"/>
                              <w:sz w:val="16"/>
                            </w:rPr>
                            <w:t xml:space="preserve"> </w:t>
                          </w:r>
                          <w:r>
                            <w:rPr>
                              <w:spacing w:val="-4"/>
                              <w:sz w:val="16"/>
                            </w:rPr>
                            <w:t>2720</w:t>
                          </w:r>
                        </w:p>
                        <w:p w14:paraId="7FDDC3F0" w14:textId="77777777" w:rsidR="00822480" w:rsidRDefault="00E71642" w:rsidP="00B27721">
                          <w:pPr>
                            <w:ind w:right="3736"/>
                            <w:rPr>
                              <w:sz w:val="16"/>
                            </w:rPr>
                          </w:pPr>
                          <w:r>
                            <w:rPr>
                              <w:sz w:val="16"/>
                            </w:rPr>
                            <w:t>Allegato</w:t>
                          </w:r>
                          <w:r>
                            <w:rPr>
                              <w:spacing w:val="-5"/>
                              <w:sz w:val="16"/>
                            </w:rPr>
                            <w:t xml:space="preserve"> </w:t>
                          </w:r>
                          <w:r>
                            <w:rPr>
                              <w:sz w:val="16"/>
                            </w:rPr>
                            <w:t>4A</w:t>
                          </w:r>
                          <w:r>
                            <w:rPr>
                              <w:spacing w:val="-4"/>
                              <w:sz w:val="16"/>
                            </w:rPr>
                            <w:t xml:space="preserve"> </w:t>
                          </w:r>
                          <w:r>
                            <w:rPr>
                              <w:sz w:val="16"/>
                            </w:rPr>
                            <w:t>-</w:t>
                          </w:r>
                          <w:r>
                            <w:rPr>
                              <w:spacing w:val="-3"/>
                              <w:sz w:val="16"/>
                            </w:rPr>
                            <w:t xml:space="preserve"> </w:t>
                          </w:r>
                          <w:r>
                            <w:rPr>
                              <w:sz w:val="16"/>
                            </w:rPr>
                            <w:t>Schema</w:t>
                          </w:r>
                          <w:r>
                            <w:rPr>
                              <w:spacing w:val="-5"/>
                              <w:sz w:val="16"/>
                            </w:rPr>
                            <w:t xml:space="preserve"> </w:t>
                          </w:r>
                          <w:r>
                            <w:rPr>
                              <w:sz w:val="16"/>
                            </w:rPr>
                            <w:t>di</w:t>
                          </w:r>
                          <w:r>
                            <w:rPr>
                              <w:spacing w:val="-6"/>
                              <w:sz w:val="16"/>
                            </w:rPr>
                            <w:t xml:space="preserve"> </w:t>
                          </w:r>
                          <w:r>
                            <w:rPr>
                              <w:sz w:val="16"/>
                            </w:rPr>
                            <w:t>Contratto</w:t>
                          </w:r>
                          <w:r>
                            <w:rPr>
                              <w:spacing w:val="-5"/>
                              <w:sz w:val="16"/>
                            </w:rPr>
                            <w:t xml:space="preserve"> </w:t>
                          </w:r>
                          <w:r>
                            <w:rPr>
                              <w:sz w:val="16"/>
                            </w:rPr>
                            <w:t>Esecutivo</w:t>
                          </w:r>
                          <w:r>
                            <w:rPr>
                              <w:spacing w:val="-5"/>
                              <w:sz w:val="16"/>
                            </w:rPr>
                            <w:t xml:space="preserve"> </w:t>
                          </w:r>
                          <w:r>
                            <w:rPr>
                              <w:sz w:val="16"/>
                            </w:rPr>
                            <w:t>-</w:t>
                          </w:r>
                          <w:r>
                            <w:rPr>
                              <w:spacing w:val="-3"/>
                              <w:sz w:val="16"/>
                            </w:rPr>
                            <w:t xml:space="preserve"> </w:t>
                          </w:r>
                          <w:r>
                            <w:rPr>
                              <w:sz w:val="16"/>
                            </w:rPr>
                            <w:t>Lotti</w:t>
                          </w:r>
                          <w:r>
                            <w:rPr>
                              <w:spacing w:val="-6"/>
                              <w:sz w:val="16"/>
                            </w:rPr>
                            <w:t xml:space="preserve"> </w:t>
                          </w:r>
                          <w:r>
                            <w:rPr>
                              <w:sz w:val="16"/>
                            </w:rPr>
                            <w:t>Applicativi</w:t>
                          </w:r>
                          <w:r>
                            <w:rPr>
                              <w:spacing w:val="40"/>
                              <w:sz w:val="16"/>
                            </w:rPr>
                            <w:t xml:space="preserve"> </w:t>
                          </w:r>
                          <w:r>
                            <w:rPr>
                              <w:sz w:val="16"/>
                            </w:rPr>
                            <w:t>Classificazione: Consip Public</w:t>
                          </w:r>
                        </w:p>
                      </w:txbxContent>
                    </wps:txbx>
                    <wps:bodyPr wrap="square" lIns="0" tIns="0" rIns="0" bIns="0" rtlCol="0">
                      <a:noAutofit/>
                    </wps:bodyPr>
                  </wps:wsp>
                </a:graphicData>
              </a:graphic>
              <wp14:sizeRelH relativeFrom="margin">
                <wp14:pctWidth>0</wp14:pctWidth>
              </wp14:sizeRelH>
            </wp:anchor>
          </w:drawing>
        </mc:Choice>
        <mc:Fallback>
          <w:pict>
            <v:shapetype w14:anchorId="7FDDC3ED" id="_x0000_t202" coordsize="21600,21600" o:spt="202" path="m,l,21600r21600,l21600,xe">
              <v:stroke joinstyle="miter"/>
              <v:path gradientshapeok="t" o:connecttype="rect"/>
            </v:shapetype>
            <v:shape id="Textbox 4" o:spid="_x0000_s1026" type="#_x0000_t202" style="position:absolute;margin-left:85.4pt;margin-top:798.9pt;width:436.15pt;height:29.5pt;z-index:-251659264;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" filled="f" stroked="f">
              <v:textbox inset="0,0,0,0">
                <w:txbxContent>
                  <w:p w14:paraId="7FDDC3EF" w14:textId="77777777" w:rsidR="00822480" w:rsidRDefault="00E71642" w:rsidP="00B27721">
                    <w:pPr>
                      <w:pBdr>
                        <w:top w:val="single" w:sz="4" w:space="1" w:color="auto"/>
                      </w:pBdr>
                      <w:spacing w:line="183" w:lineRule="exact"/>
                      <w:ind w:left="20"/>
                      <w:rPr>
                        <w:sz w:val="16"/>
                      </w:rPr>
                    </w:pPr>
                    <w:r>
                      <w:rPr>
                        <w:sz w:val="16"/>
                      </w:rPr>
                      <w:t>Procedura</w:t>
                    </w:r>
                    <w:r>
                      <w:rPr>
                        <w:spacing w:val="-6"/>
                        <w:sz w:val="16"/>
                      </w:rPr>
                      <w:t xml:space="preserve"> </w:t>
                    </w:r>
                    <w:r>
                      <w:rPr>
                        <w:sz w:val="16"/>
                      </w:rPr>
                      <w:t>aperta</w:t>
                    </w:r>
                    <w:r>
                      <w:rPr>
                        <w:spacing w:val="-4"/>
                        <w:sz w:val="16"/>
                      </w:rPr>
                      <w:t xml:space="preserve"> </w:t>
                    </w:r>
                    <w:r>
                      <w:rPr>
                        <w:sz w:val="16"/>
                      </w:rPr>
                      <w:t>per</w:t>
                    </w:r>
                    <w:r>
                      <w:rPr>
                        <w:spacing w:val="-4"/>
                        <w:sz w:val="16"/>
                      </w:rPr>
                      <w:t xml:space="preserve"> </w:t>
                    </w:r>
                    <w:r>
                      <w:rPr>
                        <w:sz w:val="16"/>
                      </w:rPr>
                      <w:t>l’affidamento</w:t>
                    </w:r>
                    <w:r>
                      <w:rPr>
                        <w:spacing w:val="-4"/>
                        <w:sz w:val="16"/>
                      </w:rPr>
                      <w:t xml:space="preserve"> </w:t>
                    </w:r>
                    <w:r>
                      <w:rPr>
                        <w:sz w:val="16"/>
                      </w:rPr>
                      <w:t>di</w:t>
                    </w:r>
                    <w:r>
                      <w:rPr>
                        <w:spacing w:val="-5"/>
                        <w:sz w:val="16"/>
                      </w:rPr>
                      <w:t xml:space="preserve"> </w:t>
                    </w:r>
                    <w:r>
                      <w:rPr>
                        <w:sz w:val="16"/>
                      </w:rPr>
                      <w:t>Accordi</w:t>
                    </w:r>
                    <w:r>
                      <w:rPr>
                        <w:spacing w:val="-5"/>
                        <w:sz w:val="16"/>
                      </w:rPr>
                      <w:t xml:space="preserve"> </w:t>
                    </w:r>
                    <w:r>
                      <w:rPr>
                        <w:sz w:val="16"/>
                      </w:rPr>
                      <w:t>Quadro,</w:t>
                    </w:r>
                    <w:r>
                      <w:rPr>
                        <w:spacing w:val="-3"/>
                        <w:sz w:val="16"/>
                      </w:rPr>
                      <w:t xml:space="preserve"> </w:t>
                    </w:r>
                    <w:r>
                      <w:rPr>
                        <w:sz w:val="16"/>
                      </w:rPr>
                      <w:t>ai</w:t>
                    </w:r>
                    <w:r>
                      <w:rPr>
                        <w:spacing w:val="-5"/>
                        <w:sz w:val="16"/>
                      </w:rPr>
                      <w:t xml:space="preserve"> </w:t>
                    </w:r>
                    <w:r>
                      <w:rPr>
                        <w:sz w:val="16"/>
                      </w:rPr>
                      <w:t>sensi</w:t>
                    </w:r>
                    <w:r>
                      <w:rPr>
                        <w:spacing w:val="-5"/>
                        <w:sz w:val="16"/>
                      </w:rPr>
                      <w:t xml:space="preserve"> </w:t>
                    </w:r>
                    <w:r>
                      <w:rPr>
                        <w:sz w:val="16"/>
                      </w:rPr>
                      <w:t>del</w:t>
                    </w:r>
                    <w:r>
                      <w:rPr>
                        <w:spacing w:val="-5"/>
                        <w:sz w:val="16"/>
                      </w:rPr>
                      <w:t xml:space="preserve"> </w:t>
                    </w:r>
                    <w:proofErr w:type="spellStart"/>
                    <w:r>
                      <w:rPr>
                        <w:sz w:val="16"/>
                      </w:rPr>
                      <w:t>D.Lgs.</w:t>
                    </w:r>
                    <w:proofErr w:type="spellEnd"/>
                    <w:r>
                      <w:rPr>
                        <w:spacing w:val="-3"/>
                        <w:sz w:val="16"/>
                      </w:rPr>
                      <w:t xml:space="preserve"> </w:t>
                    </w:r>
                    <w:r>
                      <w:rPr>
                        <w:sz w:val="16"/>
                      </w:rPr>
                      <w:t>n.36/2023</w:t>
                    </w:r>
                    <w:r>
                      <w:rPr>
                        <w:spacing w:val="-3"/>
                        <w:sz w:val="16"/>
                      </w:rPr>
                      <w:t xml:space="preserve"> </w:t>
                    </w:r>
                    <w:r>
                      <w:rPr>
                        <w:sz w:val="16"/>
                      </w:rPr>
                      <w:t>e</w:t>
                    </w:r>
                    <w:r>
                      <w:rPr>
                        <w:spacing w:val="-4"/>
                        <w:sz w:val="16"/>
                      </w:rPr>
                      <w:t xml:space="preserve"> </w:t>
                    </w:r>
                    <w:proofErr w:type="spellStart"/>
                    <w:r>
                      <w:rPr>
                        <w:sz w:val="16"/>
                      </w:rPr>
                      <w:t>s.m.i.</w:t>
                    </w:r>
                    <w:proofErr w:type="spellEnd"/>
                    <w:r>
                      <w:rPr>
                        <w:sz w:val="16"/>
                      </w:rPr>
                      <w:t>,</w:t>
                    </w:r>
                    <w:r>
                      <w:rPr>
                        <w:spacing w:val="-3"/>
                        <w:sz w:val="16"/>
                      </w:rPr>
                      <w:t xml:space="preserve"> </w:t>
                    </w:r>
                    <w:r>
                      <w:rPr>
                        <w:sz w:val="16"/>
                      </w:rPr>
                      <w:t>Lotti</w:t>
                    </w:r>
                    <w:r>
                      <w:rPr>
                        <w:spacing w:val="-4"/>
                        <w:sz w:val="16"/>
                      </w:rPr>
                      <w:t xml:space="preserve"> </w:t>
                    </w:r>
                    <w:r>
                      <w:rPr>
                        <w:sz w:val="16"/>
                      </w:rPr>
                      <w:t>Applicativi</w:t>
                    </w:r>
                    <w:r>
                      <w:rPr>
                        <w:spacing w:val="-4"/>
                        <w:sz w:val="16"/>
                      </w:rPr>
                      <w:t xml:space="preserve"> </w:t>
                    </w:r>
                    <w:r>
                      <w:rPr>
                        <w:sz w:val="16"/>
                      </w:rPr>
                      <w:t>Sanità</w:t>
                    </w:r>
                    <w:r>
                      <w:rPr>
                        <w:spacing w:val="-3"/>
                        <w:sz w:val="16"/>
                      </w:rPr>
                      <w:t xml:space="preserve"> </w:t>
                    </w:r>
                    <w:r>
                      <w:rPr>
                        <w:sz w:val="16"/>
                      </w:rPr>
                      <w:t>digitale</w:t>
                    </w:r>
                    <w:r>
                      <w:rPr>
                        <w:spacing w:val="-3"/>
                        <w:sz w:val="16"/>
                      </w:rPr>
                      <w:t xml:space="preserve"> </w:t>
                    </w:r>
                    <w:r>
                      <w:rPr>
                        <w:sz w:val="16"/>
                      </w:rPr>
                      <w:t>–</w:t>
                    </w:r>
                    <w:r>
                      <w:rPr>
                        <w:spacing w:val="-4"/>
                        <w:sz w:val="16"/>
                      </w:rPr>
                      <w:t xml:space="preserve"> </w:t>
                    </w:r>
                    <w:r>
                      <w:rPr>
                        <w:sz w:val="16"/>
                      </w:rPr>
                      <w:t>ID</w:t>
                    </w:r>
                    <w:r>
                      <w:rPr>
                        <w:spacing w:val="-3"/>
                        <w:sz w:val="16"/>
                      </w:rPr>
                      <w:t xml:space="preserve"> </w:t>
                    </w:r>
                    <w:r>
                      <w:rPr>
                        <w:spacing w:val="-4"/>
                        <w:sz w:val="16"/>
                      </w:rPr>
                      <w:t>2720</w:t>
                    </w:r>
                  </w:p>
                  <w:p w14:paraId="7FDDC3F0" w14:textId="77777777" w:rsidR="00822480" w:rsidRDefault="00E71642" w:rsidP="00B27721">
                    <w:pPr>
                      <w:ind w:right="3736"/>
                      <w:rPr>
                        <w:sz w:val="16"/>
                      </w:rPr>
                    </w:pPr>
                    <w:r>
                      <w:rPr>
                        <w:sz w:val="16"/>
                      </w:rPr>
                      <w:t>Allegato</w:t>
                    </w:r>
                    <w:r>
                      <w:rPr>
                        <w:spacing w:val="-5"/>
                        <w:sz w:val="16"/>
                      </w:rPr>
                      <w:t xml:space="preserve"> </w:t>
                    </w:r>
                    <w:r>
                      <w:rPr>
                        <w:sz w:val="16"/>
                      </w:rPr>
                      <w:t>4A</w:t>
                    </w:r>
                    <w:r>
                      <w:rPr>
                        <w:spacing w:val="-4"/>
                        <w:sz w:val="16"/>
                      </w:rPr>
                      <w:t xml:space="preserve"> </w:t>
                    </w:r>
                    <w:r>
                      <w:rPr>
                        <w:sz w:val="16"/>
                      </w:rPr>
                      <w:t>-</w:t>
                    </w:r>
                    <w:r>
                      <w:rPr>
                        <w:spacing w:val="-3"/>
                        <w:sz w:val="16"/>
                      </w:rPr>
                      <w:t xml:space="preserve"> </w:t>
                    </w:r>
                    <w:r>
                      <w:rPr>
                        <w:sz w:val="16"/>
                      </w:rPr>
                      <w:t>Schema</w:t>
                    </w:r>
                    <w:r>
                      <w:rPr>
                        <w:spacing w:val="-5"/>
                        <w:sz w:val="16"/>
                      </w:rPr>
                      <w:t xml:space="preserve"> </w:t>
                    </w:r>
                    <w:r>
                      <w:rPr>
                        <w:sz w:val="16"/>
                      </w:rPr>
                      <w:t>di</w:t>
                    </w:r>
                    <w:r>
                      <w:rPr>
                        <w:spacing w:val="-6"/>
                        <w:sz w:val="16"/>
                      </w:rPr>
                      <w:t xml:space="preserve"> </w:t>
                    </w:r>
                    <w:r>
                      <w:rPr>
                        <w:sz w:val="16"/>
                      </w:rPr>
                      <w:t>Contratto</w:t>
                    </w:r>
                    <w:r>
                      <w:rPr>
                        <w:spacing w:val="-5"/>
                        <w:sz w:val="16"/>
                      </w:rPr>
                      <w:t xml:space="preserve"> </w:t>
                    </w:r>
                    <w:r>
                      <w:rPr>
                        <w:sz w:val="16"/>
                      </w:rPr>
                      <w:t>Esecutivo</w:t>
                    </w:r>
                    <w:r>
                      <w:rPr>
                        <w:spacing w:val="-5"/>
                        <w:sz w:val="16"/>
                      </w:rPr>
                      <w:t xml:space="preserve"> </w:t>
                    </w:r>
                    <w:r>
                      <w:rPr>
                        <w:sz w:val="16"/>
                      </w:rPr>
                      <w:t>-</w:t>
                    </w:r>
                    <w:r>
                      <w:rPr>
                        <w:spacing w:val="-3"/>
                        <w:sz w:val="16"/>
                      </w:rPr>
                      <w:t xml:space="preserve"> </w:t>
                    </w:r>
                    <w:r>
                      <w:rPr>
                        <w:sz w:val="16"/>
                      </w:rPr>
                      <w:t>Lotti</w:t>
                    </w:r>
                    <w:r>
                      <w:rPr>
                        <w:spacing w:val="-6"/>
                        <w:sz w:val="16"/>
                      </w:rPr>
                      <w:t xml:space="preserve"> </w:t>
                    </w:r>
                    <w:r>
                      <w:rPr>
                        <w:sz w:val="16"/>
                      </w:rPr>
                      <w:t>Applicativi</w:t>
                    </w:r>
                    <w:r>
                      <w:rPr>
                        <w:spacing w:val="40"/>
                        <w:sz w:val="16"/>
                      </w:rPr>
                      <w:t xml:space="preserve"> </w:t>
                    </w:r>
                    <w:r>
                      <w:rPr>
                        <w:sz w:val="16"/>
                      </w:rPr>
                      <w:t>Classificazione: Consip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D68FF" w14:textId="77777777" w:rsidR="002C4CA8" w:rsidRDefault="002C4CA8">
      <w:r>
        <w:separator/>
      </w:r>
    </w:p>
  </w:footnote>
  <w:footnote w:type="continuationSeparator" w:id="0">
    <w:p w14:paraId="3D239F54" w14:textId="77777777" w:rsidR="002C4CA8" w:rsidRDefault="002C4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DC3E7" w14:textId="5E682270" w:rsidR="00822480" w:rsidRPr="00C622C5" w:rsidRDefault="00C622C5" w:rsidP="00C622C5">
    <w:pPr>
      <w:pStyle w:val="Intestazione"/>
    </w:pPr>
    <w:r>
      <w:rPr>
        <w:noProof/>
        <w:lang w:eastAsia="it-IT"/>
      </w:rPr>
      <w:drawing>
        <wp:anchor distT="0" distB="0" distL="114300" distR="114300" simplePos="0" relativeHeight="251659264" behindDoc="0" locked="0" layoutInCell="1" allowOverlap="1" wp14:anchorId="5BFE08BD" wp14:editId="6F40C789">
          <wp:simplePos x="0" y="0"/>
          <wp:positionH relativeFrom="margin">
            <wp:posOffset>-69215</wp:posOffset>
          </wp:positionH>
          <wp:positionV relativeFrom="page">
            <wp:posOffset>274955</wp:posOffset>
          </wp:positionV>
          <wp:extent cx="5539105" cy="558165"/>
          <wp:effectExtent l="0" t="0" r="4445" b="0"/>
          <wp:wrapTight wrapText="bothSides">
            <wp:wrapPolygon edited="0">
              <wp:start x="0" y="0"/>
              <wp:lineTo x="0" y="20642"/>
              <wp:lineTo x="18052" y="20642"/>
              <wp:lineTo x="21320" y="15481"/>
              <wp:lineTo x="21543" y="11795"/>
              <wp:lineTo x="21320" y="8109"/>
              <wp:lineTo x="18052" y="0"/>
              <wp:lineTo x="0" y="0"/>
            </wp:wrapPolygon>
          </wp:wrapTight>
          <wp:docPr id="3" name="Picture 2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16583" b="18500"/>
                  <a:stretch>
                    <a:fillRect/>
                  </a:stretch>
                </pic:blipFill>
                <pic:spPr>
                  <a:xfrm>
                    <a:off x="0" y="0"/>
                    <a:ext cx="5539105" cy="558165"/>
                  </a:xfrm>
                  <a:prstGeom prst="rect">
                    <a:avLst/>
                  </a:prstGeom>
                  <a:noFill/>
                  <a:ln>
                    <a:noFill/>
                    <a:prstDash/>
                  </a:ln>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B345C"/>
    <w:multiLevelType w:val="hybridMultilevel"/>
    <w:tmpl w:val="F364E1CA"/>
    <w:lvl w:ilvl="0" w:tplc="B0CE5FF2">
      <w:numFmt w:val="bullet"/>
      <w:lvlText w:val="-"/>
      <w:lvlJc w:val="left"/>
      <w:pPr>
        <w:ind w:left="999" w:hanging="94"/>
      </w:pPr>
      <w:rPr>
        <w:rFonts w:ascii="Calibri" w:eastAsia="Calibri" w:hAnsi="Calibri" w:cs="Calibri" w:hint="default"/>
        <w:b w:val="0"/>
        <w:bCs w:val="0"/>
        <w:i w:val="0"/>
        <w:iCs w:val="0"/>
        <w:spacing w:val="0"/>
        <w:w w:val="99"/>
        <w:sz w:val="20"/>
        <w:szCs w:val="20"/>
        <w:lang w:val="it-IT" w:eastAsia="en-US" w:bidi="ar-SA"/>
      </w:rPr>
    </w:lvl>
    <w:lvl w:ilvl="1" w:tplc="244AB620">
      <w:numFmt w:val="bullet"/>
      <w:lvlText w:val="•"/>
      <w:lvlJc w:val="left"/>
      <w:pPr>
        <w:ind w:left="1913" w:hanging="94"/>
      </w:pPr>
      <w:rPr>
        <w:rFonts w:hint="default"/>
        <w:lang w:val="it-IT" w:eastAsia="en-US" w:bidi="ar-SA"/>
      </w:rPr>
    </w:lvl>
    <w:lvl w:ilvl="2" w:tplc="7F2AE32E">
      <w:numFmt w:val="bullet"/>
      <w:lvlText w:val="•"/>
      <w:lvlJc w:val="left"/>
      <w:pPr>
        <w:ind w:left="2819" w:hanging="94"/>
      </w:pPr>
      <w:rPr>
        <w:rFonts w:hint="default"/>
        <w:lang w:val="it-IT" w:eastAsia="en-US" w:bidi="ar-SA"/>
      </w:rPr>
    </w:lvl>
    <w:lvl w:ilvl="3" w:tplc="F6C0D5A6">
      <w:numFmt w:val="bullet"/>
      <w:lvlText w:val="•"/>
      <w:lvlJc w:val="left"/>
      <w:pPr>
        <w:ind w:left="3725" w:hanging="94"/>
      </w:pPr>
      <w:rPr>
        <w:rFonts w:hint="default"/>
        <w:lang w:val="it-IT" w:eastAsia="en-US" w:bidi="ar-SA"/>
      </w:rPr>
    </w:lvl>
    <w:lvl w:ilvl="4" w:tplc="F1B08234">
      <w:numFmt w:val="bullet"/>
      <w:lvlText w:val="•"/>
      <w:lvlJc w:val="left"/>
      <w:pPr>
        <w:ind w:left="4631" w:hanging="94"/>
      </w:pPr>
      <w:rPr>
        <w:rFonts w:hint="default"/>
        <w:lang w:val="it-IT" w:eastAsia="en-US" w:bidi="ar-SA"/>
      </w:rPr>
    </w:lvl>
    <w:lvl w:ilvl="5" w:tplc="96907E70">
      <w:numFmt w:val="bullet"/>
      <w:lvlText w:val="•"/>
      <w:lvlJc w:val="left"/>
      <w:pPr>
        <w:ind w:left="5538" w:hanging="94"/>
      </w:pPr>
      <w:rPr>
        <w:rFonts w:hint="default"/>
        <w:lang w:val="it-IT" w:eastAsia="en-US" w:bidi="ar-SA"/>
      </w:rPr>
    </w:lvl>
    <w:lvl w:ilvl="6" w:tplc="1200D2C4">
      <w:numFmt w:val="bullet"/>
      <w:lvlText w:val="•"/>
      <w:lvlJc w:val="left"/>
      <w:pPr>
        <w:ind w:left="6444" w:hanging="94"/>
      </w:pPr>
      <w:rPr>
        <w:rFonts w:hint="default"/>
        <w:lang w:val="it-IT" w:eastAsia="en-US" w:bidi="ar-SA"/>
      </w:rPr>
    </w:lvl>
    <w:lvl w:ilvl="7" w:tplc="26BEC826">
      <w:numFmt w:val="bullet"/>
      <w:lvlText w:val="•"/>
      <w:lvlJc w:val="left"/>
      <w:pPr>
        <w:ind w:left="7350" w:hanging="94"/>
      </w:pPr>
      <w:rPr>
        <w:rFonts w:hint="default"/>
        <w:lang w:val="it-IT" w:eastAsia="en-US" w:bidi="ar-SA"/>
      </w:rPr>
    </w:lvl>
    <w:lvl w:ilvl="8" w:tplc="D6C858F4">
      <w:numFmt w:val="bullet"/>
      <w:lvlText w:val="•"/>
      <w:lvlJc w:val="left"/>
      <w:pPr>
        <w:ind w:left="8256" w:hanging="94"/>
      </w:pPr>
      <w:rPr>
        <w:rFonts w:hint="default"/>
        <w:lang w:val="it-IT" w:eastAsia="en-US" w:bidi="ar-SA"/>
      </w:rPr>
    </w:lvl>
  </w:abstractNum>
  <w:abstractNum w:abstractNumId="1" w15:restartNumberingAfterBreak="0">
    <w:nsid w:val="046D664A"/>
    <w:multiLevelType w:val="hybridMultilevel"/>
    <w:tmpl w:val="BD5CE6C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063E2C6D"/>
    <w:multiLevelType w:val="hybridMultilevel"/>
    <w:tmpl w:val="02C20456"/>
    <w:lvl w:ilvl="0" w:tplc="0809000F">
      <w:start w:val="1"/>
      <w:numFmt w:val="decimal"/>
      <w:lvlText w:val="%1."/>
      <w:lvlJc w:val="left"/>
      <w:pPr>
        <w:ind w:left="1351" w:hanging="360"/>
      </w:pPr>
    </w:lvl>
    <w:lvl w:ilvl="1" w:tplc="08090019" w:tentative="1">
      <w:start w:val="1"/>
      <w:numFmt w:val="lowerLetter"/>
      <w:lvlText w:val="%2."/>
      <w:lvlJc w:val="left"/>
      <w:pPr>
        <w:ind w:left="2071" w:hanging="360"/>
      </w:pPr>
    </w:lvl>
    <w:lvl w:ilvl="2" w:tplc="0809001B" w:tentative="1">
      <w:start w:val="1"/>
      <w:numFmt w:val="lowerRoman"/>
      <w:lvlText w:val="%3."/>
      <w:lvlJc w:val="right"/>
      <w:pPr>
        <w:ind w:left="2791" w:hanging="180"/>
      </w:pPr>
    </w:lvl>
    <w:lvl w:ilvl="3" w:tplc="0809000F" w:tentative="1">
      <w:start w:val="1"/>
      <w:numFmt w:val="decimal"/>
      <w:lvlText w:val="%4."/>
      <w:lvlJc w:val="left"/>
      <w:pPr>
        <w:ind w:left="3511" w:hanging="360"/>
      </w:pPr>
    </w:lvl>
    <w:lvl w:ilvl="4" w:tplc="08090019" w:tentative="1">
      <w:start w:val="1"/>
      <w:numFmt w:val="lowerLetter"/>
      <w:lvlText w:val="%5."/>
      <w:lvlJc w:val="left"/>
      <w:pPr>
        <w:ind w:left="4231" w:hanging="360"/>
      </w:pPr>
    </w:lvl>
    <w:lvl w:ilvl="5" w:tplc="0809001B" w:tentative="1">
      <w:start w:val="1"/>
      <w:numFmt w:val="lowerRoman"/>
      <w:lvlText w:val="%6."/>
      <w:lvlJc w:val="right"/>
      <w:pPr>
        <w:ind w:left="4951" w:hanging="180"/>
      </w:pPr>
    </w:lvl>
    <w:lvl w:ilvl="6" w:tplc="0809000F" w:tentative="1">
      <w:start w:val="1"/>
      <w:numFmt w:val="decimal"/>
      <w:lvlText w:val="%7."/>
      <w:lvlJc w:val="left"/>
      <w:pPr>
        <w:ind w:left="5671" w:hanging="360"/>
      </w:pPr>
    </w:lvl>
    <w:lvl w:ilvl="7" w:tplc="08090019" w:tentative="1">
      <w:start w:val="1"/>
      <w:numFmt w:val="lowerLetter"/>
      <w:lvlText w:val="%8."/>
      <w:lvlJc w:val="left"/>
      <w:pPr>
        <w:ind w:left="6391" w:hanging="360"/>
      </w:pPr>
    </w:lvl>
    <w:lvl w:ilvl="8" w:tplc="0809001B" w:tentative="1">
      <w:start w:val="1"/>
      <w:numFmt w:val="lowerRoman"/>
      <w:lvlText w:val="%9."/>
      <w:lvlJc w:val="right"/>
      <w:pPr>
        <w:ind w:left="7111" w:hanging="180"/>
      </w:pPr>
    </w:lvl>
  </w:abstractNum>
  <w:abstractNum w:abstractNumId="3" w15:restartNumberingAfterBreak="0">
    <w:nsid w:val="1603221A"/>
    <w:multiLevelType w:val="multilevel"/>
    <w:tmpl w:val="F2D6BC0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A50374C"/>
    <w:multiLevelType w:val="hybridMultilevel"/>
    <w:tmpl w:val="20828B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E8747FC"/>
    <w:multiLevelType w:val="hybridMultilevel"/>
    <w:tmpl w:val="C9F69F9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F071F9"/>
    <w:multiLevelType w:val="hybridMultilevel"/>
    <w:tmpl w:val="431AA9C2"/>
    <w:lvl w:ilvl="0" w:tplc="EDE2A4AC">
      <w:start w:val="1"/>
      <w:numFmt w:val="decimal"/>
      <w:lvlText w:val="%1."/>
      <w:lvlJc w:val="left"/>
      <w:pPr>
        <w:ind w:left="1352" w:hanging="360"/>
      </w:pPr>
      <w:rPr>
        <w:rFonts w:ascii="Calibri" w:eastAsia="Calibri" w:hAnsi="Calibri" w:cs="Calibri" w:hint="default"/>
        <w:b w:val="0"/>
        <w:bCs w:val="0"/>
        <w:i w:val="0"/>
        <w:iCs w:val="0"/>
        <w:spacing w:val="-1"/>
        <w:w w:val="99"/>
        <w:sz w:val="20"/>
        <w:szCs w:val="20"/>
        <w:lang w:val="it-IT" w:eastAsia="en-US" w:bidi="ar-SA"/>
      </w:rPr>
    </w:lvl>
    <w:lvl w:ilvl="1" w:tplc="D4507DAE">
      <w:start w:val="1"/>
      <w:numFmt w:val="lowerLetter"/>
      <w:lvlText w:val="%2)"/>
      <w:lvlJc w:val="left"/>
      <w:pPr>
        <w:ind w:left="1712" w:hanging="360"/>
      </w:pPr>
      <w:rPr>
        <w:rFonts w:ascii="Calibri" w:eastAsia="Calibri" w:hAnsi="Calibri" w:cs="Calibri" w:hint="default"/>
        <w:b w:val="0"/>
        <w:bCs w:val="0"/>
        <w:i w:val="0"/>
        <w:iCs w:val="0"/>
        <w:spacing w:val="0"/>
        <w:w w:val="99"/>
        <w:sz w:val="20"/>
        <w:szCs w:val="20"/>
        <w:lang w:val="it-IT" w:eastAsia="en-US" w:bidi="ar-SA"/>
      </w:rPr>
    </w:lvl>
    <w:lvl w:ilvl="2" w:tplc="E21CFB64">
      <w:numFmt w:val="bullet"/>
      <w:lvlText w:val="•"/>
      <w:lvlJc w:val="left"/>
      <w:pPr>
        <w:ind w:left="2646" w:hanging="360"/>
      </w:pPr>
      <w:rPr>
        <w:rFonts w:hint="default"/>
        <w:lang w:val="it-IT" w:eastAsia="en-US" w:bidi="ar-SA"/>
      </w:rPr>
    </w:lvl>
    <w:lvl w:ilvl="3" w:tplc="C13C9BE8">
      <w:numFmt w:val="bullet"/>
      <w:lvlText w:val="•"/>
      <w:lvlJc w:val="left"/>
      <w:pPr>
        <w:ind w:left="3573" w:hanging="360"/>
      </w:pPr>
      <w:rPr>
        <w:rFonts w:hint="default"/>
        <w:lang w:val="it-IT" w:eastAsia="en-US" w:bidi="ar-SA"/>
      </w:rPr>
    </w:lvl>
    <w:lvl w:ilvl="4" w:tplc="BFEA29DE">
      <w:numFmt w:val="bullet"/>
      <w:lvlText w:val="•"/>
      <w:lvlJc w:val="left"/>
      <w:pPr>
        <w:ind w:left="4500" w:hanging="360"/>
      </w:pPr>
      <w:rPr>
        <w:rFonts w:hint="default"/>
        <w:lang w:val="it-IT" w:eastAsia="en-US" w:bidi="ar-SA"/>
      </w:rPr>
    </w:lvl>
    <w:lvl w:ilvl="5" w:tplc="8AEE5DDA">
      <w:numFmt w:val="bullet"/>
      <w:lvlText w:val="•"/>
      <w:lvlJc w:val="left"/>
      <w:pPr>
        <w:ind w:left="5427" w:hanging="360"/>
      </w:pPr>
      <w:rPr>
        <w:rFonts w:hint="default"/>
        <w:lang w:val="it-IT" w:eastAsia="en-US" w:bidi="ar-SA"/>
      </w:rPr>
    </w:lvl>
    <w:lvl w:ilvl="6" w:tplc="127C7C90">
      <w:numFmt w:val="bullet"/>
      <w:lvlText w:val="•"/>
      <w:lvlJc w:val="left"/>
      <w:pPr>
        <w:ind w:left="6354" w:hanging="360"/>
      </w:pPr>
      <w:rPr>
        <w:rFonts w:hint="default"/>
        <w:lang w:val="it-IT" w:eastAsia="en-US" w:bidi="ar-SA"/>
      </w:rPr>
    </w:lvl>
    <w:lvl w:ilvl="7" w:tplc="216A3E36">
      <w:numFmt w:val="bullet"/>
      <w:lvlText w:val="•"/>
      <w:lvlJc w:val="left"/>
      <w:pPr>
        <w:ind w:left="7281" w:hanging="360"/>
      </w:pPr>
      <w:rPr>
        <w:rFonts w:hint="default"/>
        <w:lang w:val="it-IT" w:eastAsia="en-US" w:bidi="ar-SA"/>
      </w:rPr>
    </w:lvl>
    <w:lvl w:ilvl="8" w:tplc="21ECD27E">
      <w:numFmt w:val="bullet"/>
      <w:lvlText w:val="•"/>
      <w:lvlJc w:val="left"/>
      <w:pPr>
        <w:ind w:left="8208" w:hanging="360"/>
      </w:pPr>
      <w:rPr>
        <w:rFonts w:hint="default"/>
        <w:lang w:val="it-IT" w:eastAsia="en-US" w:bidi="ar-SA"/>
      </w:rPr>
    </w:lvl>
  </w:abstractNum>
  <w:abstractNum w:abstractNumId="7" w15:restartNumberingAfterBreak="0">
    <w:nsid w:val="24C55C4B"/>
    <w:multiLevelType w:val="multilevel"/>
    <w:tmpl w:val="F2D6BC0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2A6D5069"/>
    <w:multiLevelType w:val="hybridMultilevel"/>
    <w:tmpl w:val="0EC2AF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E7D2FCD"/>
    <w:multiLevelType w:val="multilevel"/>
    <w:tmpl w:val="0809001F"/>
    <w:lvl w:ilvl="0">
      <w:start w:val="1"/>
      <w:numFmt w:val="decimal"/>
      <w:lvlText w:val="%1."/>
      <w:lvlJc w:val="left"/>
      <w:pPr>
        <w:ind w:left="360" w:hanging="360"/>
      </w:pPr>
      <w:rPr>
        <w:rFonts w:hint="default"/>
        <w:b/>
        <w:bCs/>
        <w:i w:val="0"/>
        <w:iCs w:val="0"/>
        <w:spacing w:val="-1"/>
        <w:w w:val="99"/>
        <w:sz w:val="20"/>
        <w:szCs w:val="20"/>
        <w:lang w:val="it-IT" w:eastAsia="en-US" w:bidi="ar-SA"/>
      </w:rPr>
    </w:lvl>
    <w:lvl w:ilvl="1">
      <w:start w:val="1"/>
      <w:numFmt w:val="decimal"/>
      <w:lvlText w:val="%1.%2."/>
      <w:lvlJc w:val="left"/>
      <w:pPr>
        <w:ind w:left="1283" w:hanging="432"/>
      </w:pPr>
      <w:rPr>
        <w:rFonts w:hint="default"/>
      </w:rPr>
    </w:lvl>
    <w:lvl w:ilvl="2">
      <w:start w:val="1"/>
      <w:numFmt w:val="decimal"/>
      <w:lvlText w:val="%1.%2.%3."/>
      <w:lvlJc w:val="left"/>
      <w:pPr>
        <w:ind w:left="1224" w:hanging="504"/>
      </w:pPr>
      <w:rPr>
        <w:rFonts w:hint="default"/>
        <w:b w:val="0"/>
        <w:bCs w:val="0"/>
        <w:i w:val="0"/>
        <w:iCs w:val="0"/>
        <w:spacing w:val="0"/>
        <w:w w:val="98"/>
        <w:sz w:val="20"/>
        <w:szCs w:val="20"/>
        <w:lang w:val="it-IT" w:eastAsia="en-US" w:bidi="ar-SA"/>
      </w:rPr>
    </w:lvl>
    <w:lvl w:ilvl="3">
      <w:start w:val="1"/>
      <w:numFmt w:val="decimal"/>
      <w:lvlText w:val="%1.%2.%3.%4."/>
      <w:lvlJc w:val="left"/>
      <w:pPr>
        <w:ind w:left="1728" w:hanging="648"/>
      </w:pPr>
      <w:rPr>
        <w:rFonts w:hint="default"/>
        <w:lang w:val="it-IT" w:eastAsia="en-US" w:bidi="ar-SA"/>
      </w:rPr>
    </w:lvl>
    <w:lvl w:ilvl="4">
      <w:start w:val="1"/>
      <w:numFmt w:val="decimal"/>
      <w:lvlText w:val="%1.%2.%3.%4.%5."/>
      <w:lvlJc w:val="left"/>
      <w:pPr>
        <w:ind w:left="2232" w:hanging="792"/>
      </w:pPr>
      <w:rPr>
        <w:rFonts w:hint="default"/>
        <w:lang w:val="it-IT" w:eastAsia="en-US" w:bidi="ar-SA"/>
      </w:rPr>
    </w:lvl>
    <w:lvl w:ilvl="5">
      <w:start w:val="1"/>
      <w:numFmt w:val="decimal"/>
      <w:lvlText w:val="%1.%2.%3.%4.%5.%6."/>
      <w:lvlJc w:val="left"/>
      <w:pPr>
        <w:ind w:left="2736" w:hanging="936"/>
      </w:pPr>
      <w:rPr>
        <w:rFonts w:hint="default"/>
        <w:lang w:val="it-IT" w:eastAsia="en-US" w:bidi="ar-SA"/>
      </w:rPr>
    </w:lvl>
    <w:lvl w:ilvl="6">
      <w:start w:val="1"/>
      <w:numFmt w:val="decimal"/>
      <w:lvlText w:val="%1.%2.%3.%4.%5.%6.%7."/>
      <w:lvlJc w:val="left"/>
      <w:pPr>
        <w:ind w:left="3240" w:hanging="1080"/>
      </w:pPr>
      <w:rPr>
        <w:rFonts w:hint="default"/>
        <w:lang w:val="it-IT" w:eastAsia="en-US" w:bidi="ar-SA"/>
      </w:rPr>
    </w:lvl>
    <w:lvl w:ilvl="7">
      <w:start w:val="1"/>
      <w:numFmt w:val="decimal"/>
      <w:lvlText w:val="%1.%2.%3.%4.%5.%6.%7.%8."/>
      <w:lvlJc w:val="left"/>
      <w:pPr>
        <w:ind w:left="3744" w:hanging="1224"/>
      </w:pPr>
      <w:rPr>
        <w:rFonts w:hint="default"/>
        <w:lang w:val="it-IT" w:eastAsia="en-US" w:bidi="ar-SA"/>
      </w:rPr>
    </w:lvl>
    <w:lvl w:ilvl="8">
      <w:start w:val="1"/>
      <w:numFmt w:val="decimal"/>
      <w:lvlText w:val="%1.%2.%3.%4.%5.%6.%7.%8.%9."/>
      <w:lvlJc w:val="left"/>
      <w:pPr>
        <w:ind w:left="4320" w:hanging="1440"/>
      </w:pPr>
      <w:rPr>
        <w:rFonts w:hint="default"/>
        <w:lang w:val="it-IT" w:eastAsia="en-US" w:bidi="ar-SA"/>
      </w:rPr>
    </w:lvl>
  </w:abstractNum>
  <w:abstractNum w:abstractNumId="10" w15:restartNumberingAfterBreak="0">
    <w:nsid w:val="31BA62EF"/>
    <w:multiLevelType w:val="multilevel"/>
    <w:tmpl w:val="D5A268F4"/>
    <w:lvl w:ilvl="0">
      <w:start w:val="1"/>
      <w:numFmt w:val="decimal"/>
      <w:lvlText w:val="%1."/>
      <w:lvlJc w:val="left"/>
      <w:pPr>
        <w:ind w:left="360" w:hanging="360"/>
      </w:pPr>
      <w:rPr>
        <w:rFonts w:hint="default"/>
        <w:b/>
        <w:bCs/>
        <w:i w:val="0"/>
        <w:iCs w:val="0"/>
        <w:spacing w:val="-1"/>
        <w:w w:val="99"/>
        <w:sz w:val="20"/>
        <w:szCs w:val="20"/>
        <w:lang w:val="it-IT" w:eastAsia="en-US" w:bidi="ar-SA"/>
      </w:rPr>
    </w:lvl>
    <w:lvl w:ilvl="1">
      <w:start w:val="1"/>
      <w:numFmt w:val="decimal"/>
      <w:lvlText w:val="%1.%2."/>
      <w:lvlJc w:val="left"/>
      <w:pPr>
        <w:ind w:left="792" w:hanging="432"/>
      </w:pPr>
      <w:rPr>
        <w:rFonts w:hint="default"/>
      </w:rPr>
    </w:lvl>
    <w:lvl w:ilvl="2">
      <w:start w:val="1"/>
      <w:numFmt w:val="lowerLetter"/>
      <w:lvlText w:val="%3)"/>
      <w:lvlJc w:val="left"/>
      <w:pPr>
        <w:ind w:left="1080" w:hanging="360"/>
      </w:pPr>
    </w:lvl>
    <w:lvl w:ilvl="3">
      <w:start w:val="1"/>
      <w:numFmt w:val="decimal"/>
      <w:lvlText w:val="%1.%2.%3.%4."/>
      <w:lvlJc w:val="left"/>
      <w:pPr>
        <w:ind w:left="1728" w:hanging="648"/>
      </w:pPr>
      <w:rPr>
        <w:rFonts w:hint="default"/>
        <w:lang w:val="it-IT" w:eastAsia="en-US" w:bidi="ar-SA"/>
      </w:rPr>
    </w:lvl>
    <w:lvl w:ilvl="4">
      <w:start w:val="1"/>
      <w:numFmt w:val="decimal"/>
      <w:lvlText w:val="%1.%2.%3.%4.%5."/>
      <w:lvlJc w:val="left"/>
      <w:pPr>
        <w:ind w:left="2232" w:hanging="792"/>
      </w:pPr>
      <w:rPr>
        <w:rFonts w:hint="default"/>
        <w:lang w:val="it-IT" w:eastAsia="en-US" w:bidi="ar-SA"/>
      </w:rPr>
    </w:lvl>
    <w:lvl w:ilvl="5">
      <w:start w:val="1"/>
      <w:numFmt w:val="decimal"/>
      <w:lvlText w:val="%1.%2.%3.%4.%5.%6."/>
      <w:lvlJc w:val="left"/>
      <w:pPr>
        <w:ind w:left="2736" w:hanging="936"/>
      </w:pPr>
      <w:rPr>
        <w:rFonts w:hint="default"/>
        <w:lang w:val="it-IT" w:eastAsia="en-US" w:bidi="ar-SA"/>
      </w:rPr>
    </w:lvl>
    <w:lvl w:ilvl="6">
      <w:start w:val="1"/>
      <w:numFmt w:val="decimal"/>
      <w:lvlText w:val="%1.%2.%3.%4.%5.%6.%7."/>
      <w:lvlJc w:val="left"/>
      <w:pPr>
        <w:ind w:left="3240" w:hanging="1080"/>
      </w:pPr>
      <w:rPr>
        <w:rFonts w:hint="default"/>
        <w:lang w:val="it-IT" w:eastAsia="en-US" w:bidi="ar-SA"/>
      </w:rPr>
    </w:lvl>
    <w:lvl w:ilvl="7">
      <w:start w:val="1"/>
      <w:numFmt w:val="decimal"/>
      <w:lvlText w:val="%1.%2.%3.%4.%5.%6.%7.%8."/>
      <w:lvlJc w:val="left"/>
      <w:pPr>
        <w:ind w:left="3744" w:hanging="1224"/>
      </w:pPr>
      <w:rPr>
        <w:rFonts w:hint="default"/>
        <w:lang w:val="it-IT" w:eastAsia="en-US" w:bidi="ar-SA"/>
      </w:rPr>
    </w:lvl>
    <w:lvl w:ilvl="8">
      <w:start w:val="1"/>
      <w:numFmt w:val="decimal"/>
      <w:lvlText w:val="%1.%2.%3.%4.%5.%6.%7.%8.%9."/>
      <w:lvlJc w:val="left"/>
      <w:pPr>
        <w:ind w:left="4320" w:hanging="1440"/>
      </w:pPr>
      <w:rPr>
        <w:rFonts w:hint="default"/>
        <w:lang w:val="it-IT" w:eastAsia="en-US" w:bidi="ar-SA"/>
      </w:rPr>
    </w:lvl>
  </w:abstractNum>
  <w:abstractNum w:abstractNumId="11" w15:restartNumberingAfterBreak="0">
    <w:nsid w:val="35E853A1"/>
    <w:multiLevelType w:val="hybridMultilevel"/>
    <w:tmpl w:val="019E5BC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477879"/>
    <w:multiLevelType w:val="hybridMultilevel"/>
    <w:tmpl w:val="04B4BEF2"/>
    <w:lvl w:ilvl="0" w:tplc="CE006900">
      <w:start w:val="1"/>
      <w:numFmt w:val="lowerLetter"/>
      <w:lvlText w:val="%1)"/>
      <w:lvlJc w:val="left"/>
      <w:pPr>
        <w:ind w:left="1194" w:hanging="202"/>
      </w:pPr>
      <w:rPr>
        <w:rFonts w:ascii="Calibri" w:eastAsia="Calibri" w:hAnsi="Calibri" w:cs="Calibri" w:hint="default"/>
        <w:b w:val="0"/>
        <w:bCs w:val="0"/>
        <w:i w:val="0"/>
        <w:iCs w:val="0"/>
        <w:spacing w:val="0"/>
        <w:w w:val="99"/>
        <w:sz w:val="20"/>
        <w:szCs w:val="20"/>
        <w:lang w:val="it-IT" w:eastAsia="en-US" w:bidi="ar-SA"/>
      </w:rPr>
    </w:lvl>
    <w:lvl w:ilvl="1" w:tplc="9C82B9DA">
      <w:numFmt w:val="bullet"/>
      <w:lvlText w:val="•"/>
      <w:lvlJc w:val="left"/>
      <w:pPr>
        <w:ind w:left="2086" w:hanging="202"/>
      </w:pPr>
      <w:rPr>
        <w:rFonts w:hint="default"/>
        <w:lang w:val="it-IT" w:eastAsia="en-US" w:bidi="ar-SA"/>
      </w:rPr>
    </w:lvl>
    <w:lvl w:ilvl="2" w:tplc="894460AA">
      <w:numFmt w:val="bullet"/>
      <w:lvlText w:val="•"/>
      <w:lvlJc w:val="left"/>
      <w:pPr>
        <w:ind w:left="2972" w:hanging="202"/>
      </w:pPr>
      <w:rPr>
        <w:rFonts w:hint="default"/>
        <w:lang w:val="it-IT" w:eastAsia="en-US" w:bidi="ar-SA"/>
      </w:rPr>
    </w:lvl>
    <w:lvl w:ilvl="3" w:tplc="B096FA22">
      <w:numFmt w:val="bullet"/>
      <w:lvlText w:val="•"/>
      <w:lvlJc w:val="left"/>
      <w:pPr>
        <w:ind w:left="3858" w:hanging="202"/>
      </w:pPr>
      <w:rPr>
        <w:rFonts w:hint="default"/>
        <w:lang w:val="it-IT" w:eastAsia="en-US" w:bidi="ar-SA"/>
      </w:rPr>
    </w:lvl>
    <w:lvl w:ilvl="4" w:tplc="B288805E">
      <w:numFmt w:val="bullet"/>
      <w:lvlText w:val="•"/>
      <w:lvlJc w:val="left"/>
      <w:pPr>
        <w:ind w:left="4744" w:hanging="202"/>
      </w:pPr>
      <w:rPr>
        <w:rFonts w:hint="default"/>
        <w:lang w:val="it-IT" w:eastAsia="en-US" w:bidi="ar-SA"/>
      </w:rPr>
    </w:lvl>
    <w:lvl w:ilvl="5" w:tplc="08C01538">
      <w:numFmt w:val="bullet"/>
      <w:lvlText w:val="•"/>
      <w:lvlJc w:val="left"/>
      <w:pPr>
        <w:ind w:left="5631" w:hanging="202"/>
      </w:pPr>
      <w:rPr>
        <w:rFonts w:hint="default"/>
        <w:lang w:val="it-IT" w:eastAsia="en-US" w:bidi="ar-SA"/>
      </w:rPr>
    </w:lvl>
    <w:lvl w:ilvl="6" w:tplc="767ABA0C">
      <w:numFmt w:val="bullet"/>
      <w:lvlText w:val="•"/>
      <w:lvlJc w:val="left"/>
      <w:pPr>
        <w:ind w:left="6517" w:hanging="202"/>
      </w:pPr>
      <w:rPr>
        <w:rFonts w:hint="default"/>
        <w:lang w:val="it-IT" w:eastAsia="en-US" w:bidi="ar-SA"/>
      </w:rPr>
    </w:lvl>
    <w:lvl w:ilvl="7" w:tplc="E20472E4">
      <w:numFmt w:val="bullet"/>
      <w:lvlText w:val="•"/>
      <w:lvlJc w:val="left"/>
      <w:pPr>
        <w:ind w:left="7403" w:hanging="202"/>
      </w:pPr>
      <w:rPr>
        <w:rFonts w:hint="default"/>
        <w:lang w:val="it-IT" w:eastAsia="en-US" w:bidi="ar-SA"/>
      </w:rPr>
    </w:lvl>
    <w:lvl w:ilvl="8" w:tplc="399ED9D0">
      <w:numFmt w:val="bullet"/>
      <w:lvlText w:val="•"/>
      <w:lvlJc w:val="left"/>
      <w:pPr>
        <w:ind w:left="8289" w:hanging="202"/>
      </w:pPr>
      <w:rPr>
        <w:rFonts w:hint="default"/>
        <w:lang w:val="it-IT" w:eastAsia="en-US" w:bidi="ar-SA"/>
      </w:rPr>
    </w:lvl>
  </w:abstractNum>
  <w:abstractNum w:abstractNumId="13" w15:restartNumberingAfterBreak="0">
    <w:nsid w:val="37FD15ED"/>
    <w:multiLevelType w:val="hybridMultilevel"/>
    <w:tmpl w:val="9C725DC4"/>
    <w:lvl w:ilvl="0" w:tplc="C226A81A">
      <w:start w:val="1"/>
      <w:numFmt w:val="upperLetter"/>
      <w:lvlText w:val="%1)"/>
      <w:lvlJc w:val="left"/>
      <w:pPr>
        <w:ind w:left="1494" w:hanging="360"/>
      </w:pPr>
      <w:rPr>
        <w:rFonts w:ascii="Calibri" w:eastAsia="Calibri" w:hAnsi="Calibri" w:cs="Calibri" w:hint="default"/>
        <w:b w:val="0"/>
        <w:bCs w:val="0"/>
        <w:i w:val="0"/>
        <w:iCs w:val="0"/>
        <w:spacing w:val="-1"/>
        <w:w w:val="99"/>
        <w:sz w:val="20"/>
        <w:szCs w:val="20"/>
        <w:lang w:val="it-IT" w:eastAsia="en-US" w:bidi="ar-SA"/>
      </w:rPr>
    </w:lvl>
    <w:lvl w:ilvl="1" w:tplc="885006CE">
      <w:numFmt w:val="bullet"/>
      <w:lvlText w:val="•"/>
      <w:lvlJc w:val="left"/>
      <w:pPr>
        <w:ind w:left="2356" w:hanging="360"/>
      </w:pPr>
      <w:rPr>
        <w:rFonts w:hint="default"/>
        <w:lang w:val="it-IT" w:eastAsia="en-US" w:bidi="ar-SA"/>
      </w:rPr>
    </w:lvl>
    <w:lvl w:ilvl="2" w:tplc="6D6C394E">
      <w:numFmt w:val="bullet"/>
      <w:lvlText w:val="•"/>
      <w:lvlJc w:val="left"/>
      <w:pPr>
        <w:ind w:left="3212" w:hanging="360"/>
      </w:pPr>
      <w:rPr>
        <w:rFonts w:hint="default"/>
        <w:lang w:val="it-IT" w:eastAsia="en-US" w:bidi="ar-SA"/>
      </w:rPr>
    </w:lvl>
    <w:lvl w:ilvl="3" w:tplc="B4465A00">
      <w:numFmt w:val="bullet"/>
      <w:lvlText w:val="•"/>
      <w:lvlJc w:val="left"/>
      <w:pPr>
        <w:ind w:left="4068" w:hanging="360"/>
      </w:pPr>
      <w:rPr>
        <w:rFonts w:hint="default"/>
        <w:lang w:val="it-IT" w:eastAsia="en-US" w:bidi="ar-SA"/>
      </w:rPr>
    </w:lvl>
    <w:lvl w:ilvl="4" w:tplc="2F540EFC">
      <w:numFmt w:val="bullet"/>
      <w:lvlText w:val="•"/>
      <w:lvlJc w:val="left"/>
      <w:pPr>
        <w:ind w:left="4924" w:hanging="360"/>
      </w:pPr>
      <w:rPr>
        <w:rFonts w:hint="default"/>
        <w:lang w:val="it-IT" w:eastAsia="en-US" w:bidi="ar-SA"/>
      </w:rPr>
    </w:lvl>
    <w:lvl w:ilvl="5" w:tplc="1B004064">
      <w:numFmt w:val="bullet"/>
      <w:lvlText w:val="•"/>
      <w:lvlJc w:val="left"/>
      <w:pPr>
        <w:ind w:left="5781" w:hanging="360"/>
      </w:pPr>
      <w:rPr>
        <w:rFonts w:hint="default"/>
        <w:lang w:val="it-IT" w:eastAsia="en-US" w:bidi="ar-SA"/>
      </w:rPr>
    </w:lvl>
    <w:lvl w:ilvl="6" w:tplc="A4E67D08">
      <w:numFmt w:val="bullet"/>
      <w:lvlText w:val="•"/>
      <w:lvlJc w:val="left"/>
      <w:pPr>
        <w:ind w:left="6637" w:hanging="360"/>
      </w:pPr>
      <w:rPr>
        <w:rFonts w:hint="default"/>
        <w:lang w:val="it-IT" w:eastAsia="en-US" w:bidi="ar-SA"/>
      </w:rPr>
    </w:lvl>
    <w:lvl w:ilvl="7" w:tplc="396068AE">
      <w:numFmt w:val="bullet"/>
      <w:lvlText w:val="•"/>
      <w:lvlJc w:val="left"/>
      <w:pPr>
        <w:ind w:left="7493" w:hanging="360"/>
      </w:pPr>
      <w:rPr>
        <w:rFonts w:hint="default"/>
        <w:lang w:val="it-IT" w:eastAsia="en-US" w:bidi="ar-SA"/>
      </w:rPr>
    </w:lvl>
    <w:lvl w:ilvl="8" w:tplc="67161B9C">
      <w:numFmt w:val="bullet"/>
      <w:lvlText w:val="•"/>
      <w:lvlJc w:val="left"/>
      <w:pPr>
        <w:ind w:left="8349" w:hanging="360"/>
      </w:pPr>
      <w:rPr>
        <w:rFonts w:hint="default"/>
        <w:lang w:val="it-IT" w:eastAsia="en-US" w:bidi="ar-SA"/>
      </w:rPr>
    </w:lvl>
  </w:abstractNum>
  <w:abstractNum w:abstractNumId="14" w15:restartNumberingAfterBreak="0">
    <w:nsid w:val="3CC45FB5"/>
    <w:multiLevelType w:val="hybridMultilevel"/>
    <w:tmpl w:val="BE322C34"/>
    <w:lvl w:ilvl="0" w:tplc="32147BD2">
      <w:numFmt w:val="bullet"/>
      <w:lvlText w:val="–"/>
      <w:lvlJc w:val="left"/>
      <w:pPr>
        <w:ind w:left="720" w:hanging="360"/>
      </w:pPr>
      <w:rPr>
        <w:rFonts w:ascii="Calibri" w:eastAsiaTheme="minorHAnsi" w:hAnsi="Calibri" w:cs="Calibri" w:hint="default"/>
        <w:b/>
        <w:color w:val="auto"/>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5701857"/>
    <w:multiLevelType w:val="multilevel"/>
    <w:tmpl w:val="F2D6BC0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492A0D68"/>
    <w:multiLevelType w:val="hybridMultilevel"/>
    <w:tmpl w:val="E44CEC52"/>
    <w:lvl w:ilvl="0" w:tplc="CB645398">
      <w:numFmt w:val="bullet"/>
      <w:lvlText w:val=""/>
      <w:lvlJc w:val="left"/>
      <w:pPr>
        <w:ind w:left="3697" w:hanging="720"/>
      </w:pPr>
      <w:rPr>
        <w:rFonts w:ascii="Symbol" w:eastAsia="Symbol" w:hAnsi="Symbol" w:cs="Symbol" w:hint="default"/>
        <w:b w:val="0"/>
        <w:bCs w:val="0"/>
        <w:i w:val="0"/>
        <w:iCs w:val="0"/>
        <w:spacing w:val="0"/>
        <w:w w:val="99"/>
        <w:sz w:val="20"/>
        <w:szCs w:val="20"/>
        <w:lang w:val="it-IT" w:eastAsia="en-US" w:bidi="ar-SA"/>
      </w:rPr>
    </w:lvl>
    <w:lvl w:ilvl="1" w:tplc="637293F4">
      <w:numFmt w:val="bullet"/>
      <w:lvlText w:val="•"/>
      <w:lvlJc w:val="left"/>
      <w:pPr>
        <w:ind w:left="4336" w:hanging="720"/>
      </w:pPr>
      <w:rPr>
        <w:rFonts w:hint="default"/>
        <w:lang w:val="it-IT" w:eastAsia="en-US" w:bidi="ar-SA"/>
      </w:rPr>
    </w:lvl>
    <w:lvl w:ilvl="2" w:tplc="965A8F7E">
      <w:numFmt w:val="bullet"/>
      <w:lvlText w:val="•"/>
      <w:lvlJc w:val="left"/>
      <w:pPr>
        <w:ind w:left="4972" w:hanging="720"/>
      </w:pPr>
      <w:rPr>
        <w:rFonts w:hint="default"/>
        <w:lang w:val="it-IT" w:eastAsia="en-US" w:bidi="ar-SA"/>
      </w:rPr>
    </w:lvl>
    <w:lvl w:ilvl="3" w:tplc="46BC1B5A">
      <w:numFmt w:val="bullet"/>
      <w:lvlText w:val="•"/>
      <w:lvlJc w:val="left"/>
      <w:pPr>
        <w:ind w:left="5608" w:hanging="720"/>
      </w:pPr>
      <w:rPr>
        <w:rFonts w:hint="default"/>
        <w:lang w:val="it-IT" w:eastAsia="en-US" w:bidi="ar-SA"/>
      </w:rPr>
    </w:lvl>
    <w:lvl w:ilvl="4" w:tplc="A6488EEE">
      <w:numFmt w:val="bullet"/>
      <w:lvlText w:val="•"/>
      <w:lvlJc w:val="left"/>
      <w:pPr>
        <w:ind w:left="6244" w:hanging="720"/>
      </w:pPr>
      <w:rPr>
        <w:rFonts w:hint="default"/>
        <w:lang w:val="it-IT" w:eastAsia="en-US" w:bidi="ar-SA"/>
      </w:rPr>
    </w:lvl>
    <w:lvl w:ilvl="5" w:tplc="A74449A6">
      <w:numFmt w:val="bullet"/>
      <w:lvlText w:val="•"/>
      <w:lvlJc w:val="left"/>
      <w:pPr>
        <w:ind w:left="6881" w:hanging="720"/>
      </w:pPr>
      <w:rPr>
        <w:rFonts w:hint="default"/>
        <w:lang w:val="it-IT" w:eastAsia="en-US" w:bidi="ar-SA"/>
      </w:rPr>
    </w:lvl>
    <w:lvl w:ilvl="6" w:tplc="F1D86E94">
      <w:numFmt w:val="bullet"/>
      <w:lvlText w:val="•"/>
      <w:lvlJc w:val="left"/>
      <w:pPr>
        <w:ind w:left="7517" w:hanging="720"/>
      </w:pPr>
      <w:rPr>
        <w:rFonts w:hint="default"/>
        <w:lang w:val="it-IT" w:eastAsia="en-US" w:bidi="ar-SA"/>
      </w:rPr>
    </w:lvl>
    <w:lvl w:ilvl="7" w:tplc="9A8EE472">
      <w:numFmt w:val="bullet"/>
      <w:lvlText w:val="•"/>
      <w:lvlJc w:val="left"/>
      <w:pPr>
        <w:ind w:left="8153" w:hanging="720"/>
      </w:pPr>
      <w:rPr>
        <w:rFonts w:hint="default"/>
        <w:lang w:val="it-IT" w:eastAsia="en-US" w:bidi="ar-SA"/>
      </w:rPr>
    </w:lvl>
    <w:lvl w:ilvl="8" w:tplc="A56234CA">
      <w:numFmt w:val="bullet"/>
      <w:lvlText w:val="•"/>
      <w:lvlJc w:val="left"/>
      <w:pPr>
        <w:ind w:left="8789" w:hanging="720"/>
      </w:pPr>
      <w:rPr>
        <w:rFonts w:hint="default"/>
        <w:lang w:val="it-IT" w:eastAsia="en-US" w:bidi="ar-SA"/>
      </w:rPr>
    </w:lvl>
  </w:abstractNum>
  <w:abstractNum w:abstractNumId="17" w15:restartNumberingAfterBreak="0">
    <w:nsid w:val="58B2769A"/>
    <w:multiLevelType w:val="multilevel"/>
    <w:tmpl w:val="42B2F1B0"/>
    <w:lvl w:ilvl="0">
      <w:start w:val="1"/>
      <w:numFmt w:val="decimal"/>
      <w:lvlText w:val="%1."/>
      <w:lvlJc w:val="left"/>
      <w:pPr>
        <w:ind w:left="360" w:hanging="360"/>
      </w:pPr>
      <w:rPr>
        <w:rFonts w:hint="default"/>
        <w:b/>
        <w:bCs/>
        <w:i w:val="0"/>
        <w:iCs w:val="0"/>
        <w:spacing w:val="-1"/>
        <w:w w:val="99"/>
        <w:sz w:val="20"/>
        <w:szCs w:val="20"/>
        <w:lang w:val="it-IT" w:eastAsia="en-US" w:bidi="ar-SA"/>
      </w:rPr>
    </w:lvl>
    <w:lvl w:ilvl="1">
      <w:start w:val="1"/>
      <w:numFmt w:val="decimal"/>
      <w:lvlText w:val="%1.%2."/>
      <w:lvlJc w:val="left"/>
      <w:pPr>
        <w:ind w:left="792" w:hanging="432"/>
      </w:pPr>
      <w:rPr>
        <w:rFonts w:hint="default"/>
      </w:rPr>
    </w:lvl>
    <w:lvl w:ilvl="2">
      <w:start w:val="1"/>
      <w:numFmt w:val="lowerLetter"/>
      <w:lvlText w:val="%3)"/>
      <w:lvlJc w:val="left"/>
      <w:pPr>
        <w:ind w:left="1080" w:hanging="360"/>
      </w:pPr>
      <w:rPr>
        <w:rFonts w:ascii="Calibri" w:eastAsia="Calibri" w:hAnsi="Calibri" w:cs="Calibri" w:hint="default"/>
        <w:b w:val="0"/>
        <w:bCs w:val="0"/>
        <w:i w:val="0"/>
        <w:iCs w:val="0"/>
        <w:spacing w:val="0"/>
        <w:w w:val="99"/>
        <w:sz w:val="20"/>
        <w:szCs w:val="20"/>
        <w:lang w:val="it-IT" w:eastAsia="en-US" w:bidi="ar-SA"/>
      </w:rPr>
    </w:lvl>
    <w:lvl w:ilvl="3">
      <w:start w:val="1"/>
      <w:numFmt w:val="decimal"/>
      <w:lvlText w:val="%1.%2.%3.%4."/>
      <w:lvlJc w:val="left"/>
      <w:pPr>
        <w:ind w:left="1728" w:hanging="648"/>
      </w:pPr>
      <w:rPr>
        <w:rFonts w:hint="default"/>
        <w:lang w:val="it-IT" w:eastAsia="en-US" w:bidi="ar-SA"/>
      </w:rPr>
    </w:lvl>
    <w:lvl w:ilvl="4">
      <w:start w:val="1"/>
      <w:numFmt w:val="decimal"/>
      <w:lvlText w:val="%1.%2.%3.%4.%5."/>
      <w:lvlJc w:val="left"/>
      <w:pPr>
        <w:ind w:left="2232" w:hanging="792"/>
      </w:pPr>
      <w:rPr>
        <w:rFonts w:hint="default"/>
        <w:lang w:val="it-IT" w:eastAsia="en-US" w:bidi="ar-SA"/>
      </w:rPr>
    </w:lvl>
    <w:lvl w:ilvl="5">
      <w:start w:val="1"/>
      <w:numFmt w:val="decimal"/>
      <w:lvlText w:val="%1.%2.%3.%4.%5.%6."/>
      <w:lvlJc w:val="left"/>
      <w:pPr>
        <w:ind w:left="2736" w:hanging="936"/>
      </w:pPr>
      <w:rPr>
        <w:rFonts w:hint="default"/>
        <w:lang w:val="it-IT" w:eastAsia="en-US" w:bidi="ar-SA"/>
      </w:rPr>
    </w:lvl>
    <w:lvl w:ilvl="6">
      <w:start w:val="1"/>
      <w:numFmt w:val="decimal"/>
      <w:lvlText w:val="%1.%2.%3.%4.%5.%6.%7."/>
      <w:lvlJc w:val="left"/>
      <w:pPr>
        <w:ind w:left="3240" w:hanging="1080"/>
      </w:pPr>
      <w:rPr>
        <w:rFonts w:hint="default"/>
        <w:lang w:val="it-IT" w:eastAsia="en-US" w:bidi="ar-SA"/>
      </w:rPr>
    </w:lvl>
    <w:lvl w:ilvl="7">
      <w:start w:val="1"/>
      <w:numFmt w:val="decimal"/>
      <w:lvlText w:val="%1.%2.%3.%4.%5.%6.%7.%8."/>
      <w:lvlJc w:val="left"/>
      <w:pPr>
        <w:ind w:left="3744" w:hanging="1224"/>
      </w:pPr>
      <w:rPr>
        <w:rFonts w:hint="default"/>
        <w:lang w:val="it-IT" w:eastAsia="en-US" w:bidi="ar-SA"/>
      </w:rPr>
    </w:lvl>
    <w:lvl w:ilvl="8">
      <w:start w:val="1"/>
      <w:numFmt w:val="decimal"/>
      <w:lvlText w:val="%1.%2.%3.%4.%5.%6.%7.%8.%9."/>
      <w:lvlJc w:val="left"/>
      <w:pPr>
        <w:ind w:left="4320" w:hanging="1440"/>
      </w:pPr>
      <w:rPr>
        <w:rFonts w:hint="default"/>
        <w:lang w:val="it-IT" w:eastAsia="en-US" w:bidi="ar-SA"/>
      </w:rPr>
    </w:lvl>
  </w:abstractNum>
  <w:abstractNum w:abstractNumId="18" w15:restartNumberingAfterBreak="0">
    <w:nsid w:val="59933050"/>
    <w:multiLevelType w:val="hybridMultilevel"/>
    <w:tmpl w:val="645EDA56"/>
    <w:lvl w:ilvl="0" w:tplc="08090001">
      <w:start w:val="1"/>
      <w:numFmt w:val="bullet"/>
      <w:lvlText w:val=""/>
      <w:lvlJc w:val="left"/>
      <w:pPr>
        <w:ind w:left="1351" w:hanging="360"/>
      </w:pPr>
      <w:rPr>
        <w:rFonts w:ascii="Symbol" w:hAnsi="Symbol" w:hint="default"/>
      </w:rPr>
    </w:lvl>
    <w:lvl w:ilvl="1" w:tplc="08090003" w:tentative="1">
      <w:start w:val="1"/>
      <w:numFmt w:val="bullet"/>
      <w:lvlText w:val="o"/>
      <w:lvlJc w:val="left"/>
      <w:pPr>
        <w:ind w:left="2071" w:hanging="360"/>
      </w:pPr>
      <w:rPr>
        <w:rFonts w:ascii="Courier New" w:hAnsi="Courier New" w:cs="Courier New" w:hint="default"/>
      </w:rPr>
    </w:lvl>
    <w:lvl w:ilvl="2" w:tplc="08090005" w:tentative="1">
      <w:start w:val="1"/>
      <w:numFmt w:val="bullet"/>
      <w:lvlText w:val=""/>
      <w:lvlJc w:val="left"/>
      <w:pPr>
        <w:ind w:left="2791" w:hanging="360"/>
      </w:pPr>
      <w:rPr>
        <w:rFonts w:ascii="Wingdings" w:hAnsi="Wingdings" w:hint="default"/>
      </w:rPr>
    </w:lvl>
    <w:lvl w:ilvl="3" w:tplc="08090001" w:tentative="1">
      <w:start w:val="1"/>
      <w:numFmt w:val="bullet"/>
      <w:lvlText w:val=""/>
      <w:lvlJc w:val="left"/>
      <w:pPr>
        <w:ind w:left="3511" w:hanging="360"/>
      </w:pPr>
      <w:rPr>
        <w:rFonts w:ascii="Symbol" w:hAnsi="Symbol" w:hint="default"/>
      </w:rPr>
    </w:lvl>
    <w:lvl w:ilvl="4" w:tplc="08090003" w:tentative="1">
      <w:start w:val="1"/>
      <w:numFmt w:val="bullet"/>
      <w:lvlText w:val="o"/>
      <w:lvlJc w:val="left"/>
      <w:pPr>
        <w:ind w:left="4231" w:hanging="360"/>
      </w:pPr>
      <w:rPr>
        <w:rFonts w:ascii="Courier New" w:hAnsi="Courier New" w:cs="Courier New" w:hint="default"/>
      </w:rPr>
    </w:lvl>
    <w:lvl w:ilvl="5" w:tplc="08090005" w:tentative="1">
      <w:start w:val="1"/>
      <w:numFmt w:val="bullet"/>
      <w:lvlText w:val=""/>
      <w:lvlJc w:val="left"/>
      <w:pPr>
        <w:ind w:left="4951" w:hanging="360"/>
      </w:pPr>
      <w:rPr>
        <w:rFonts w:ascii="Wingdings" w:hAnsi="Wingdings" w:hint="default"/>
      </w:rPr>
    </w:lvl>
    <w:lvl w:ilvl="6" w:tplc="08090001" w:tentative="1">
      <w:start w:val="1"/>
      <w:numFmt w:val="bullet"/>
      <w:lvlText w:val=""/>
      <w:lvlJc w:val="left"/>
      <w:pPr>
        <w:ind w:left="5671" w:hanging="360"/>
      </w:pPr>
      <w:rPr>
        <w:rFonts w:ascii="Symbol" w:hAnsi="Symbol" w:hint="default"/>
      </w:rPr>
    </w:lvl>
    <w:lvl w:ilvl="7" w:tplc="08090003" w:tentative="1">
      <w:start w:val="1"/>
      <w:numFmt w:val="bullet"/>
      <w:lvlText w:val="o"/>
      <w:lvlJc w:val="left"/>
      <w:pPr>
        <w:ind w:left="6391" w:hanging="360"/>
      </w:pPr>
      <w:rPr>
        <w:rFonts w:ascii="Courier New" w:hAnsi="Courier New" w:cs="Courier New" w:hint="default"/>
      </w:rPr>
    </w:lvl>
    <w:lvl w:ilvl="8" w:tplc="08090005" w:tentative="1">
      <w:start w:val="1"/>
      <w:numFmt w:val="bullet"/>
      <w:lvlText w:val=""/>
      <w:lvlJc w:val="left"/>
      <w:pPr>
        <w:ind w:left="7111" w:hanging="360"/>
      </w:pPr>
      <w:rPr>
        <w:rFonts w:ascii="Wingdings" w:hAnsi="Wingdings" w:hint="default"/>
      </w:rPr>
    </w:lvl>
  </w:abstractNum>
  <w:abstractNum w:abstractNumId="19" w15:restartNumberingAfterBreak="0">
    <w:nsid w:val="5AEB3BAE"/>
    <w:multiLevelType w:val="hybridMultilevel"/>
    <w:tmpl w:val="75C23130"/>
    <w:lvl w:ilvl="0" w:tplc="7BD4E598">
      <w:start w:val="1"/>
      <w:numFmt w:val="decimal"/>
      <w:lvlText w:val="%1."/>
      <w:lvlJc w:val="left"/>
      <w:pPr>
        <w:ind w:left="720" w:hanging="360"/>
      </w:pPr>
      <w:rPr>
        <w:rFonts w:ascii="Arial" w:eastAsia="Calibri" w:hAnsi="Arial" w:cs="Times New Roman"/>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DE173D"/>
    <w:multiLevelType w:val="multilevel"/>
    <w:tmpl w:val="15A4859E"/>
    <w:lvl w:ilvl="0">
      <w:start w:val="1"/>
      <w:numFmt w:val="upperLetter"/>
      <w:lvlText w:val="(%1)"/>
      <w:lvlJc w:val="left"/>
      <w:pPr>
        <w:ind w:left="1024" w:hanging="720"/>
      </w:pPr>
      <w:rPr>
        <w:rFonts w:ascii="Trebuchet MS" w:eastAsia="Trebuchet MS" w:hAnsi="Trebuchet MS" w:cs="Trebuchet MS" w:hint="default"/>
        <w:b w:val="0"/>
        <w:bCs w:val="0"/>
        <w:i w:val="0"/>
        <w:iCs w:val="0"/>
        <w:spacing w:val="-2"/>
        <w:w w:val="99"/>
        <w:sz w:val="20"/>
        <w:szCs w:val="20"/>
        <w:lang w:val="it-IT" w:eastAsia="en-US" w:bidi="ar-SA"/>
      </w:rPr>
    </w:lvl>
    <w:lvl w:ilvl="1">
      <w:start w:val="1"/>
      <w:numFmt w:val="decimal"/>
      <w:lvlText w:val="%2."/>
      <w:lvlJc w:val="left"/>
      <w:pPr>
        <w:ind w:left="1022" w:hanging="720"/>
      </w:pPr>
      <w:rPr>
        <w:rFonts w:ascii="Calibri" w:eastAsia="Calibri" w:hAnsi="Calibri" w:cs="Calibri" w:hint="default"/>
        <w:b/>
        <w:bCs/>
        <w:i w:val="0"/>
        <w:iCs w:val="0"/>
        <w:spacing w:val="-1"/>
        <w:w w:val="99"/>
        <w:sz w:val="20"/>
        <w:szCs w:val="20"/>
        <w:lang w:val="it-IT" w:eastAsia="en-US" w:bidi="ar-SA"/>
      </w:rPr>
    </w:lvl>
    <w:lvl w:ilvl="2">
      <w:start w:val="1"/>
      <w:numFmt w:val="decimal"/>
      <w:lvlText w:val="%2.%3"/>
      <w:lvlJc w:val="left"/>
      <w:pPr>
        <w:ind w:left="1020" w:hanging="381"/>
      </w:pPr>
      <w:rPr>
        <w:rFonts w:ascii="Calibri" w:eastAsia="Calibri" w:hAnsi="Calibri" w:cs="Calibri" w:hint="default"/>
        <w:b w:val="0"/>
        <w:bCs w:val="0"/>
        <w:i w:val="0"/>
        <w:iCs w:val="0"/>
        <w:spacing w:val="-1"/>
        <w:w w:val="99"/>
        <w:sz w:val="20"/>
        <w:szCs w:val="20"/>
        <w:lang w:val="it-IT" w:eastAsia="en-US" w:bidi="ar-SA"/>
      </w:rPr>
    </w:lvl>
    <w:lvl w:ilvl="3">
      <w:start w:val="1"/>
      <w:numFmt w:val="lowerLetter"/>
      <w:lvlText w:val="%4)"/>
      <w:lvlJc w:val="left"/>
      <w:pPr>
        <w:ind w:left="1449" w:hanging="425"/>
      </w:pPr>
      <w:rPr>
        <w:rFonts w:ascii="Calibri" w:eastAsia="Calibri" w:hAnsi="Calibri" w:cs="Calibri" w:hint="default"/>
        <w:b w:val="0"/>
        <w:bCs w:val="0"/>
        <w:i w:val="0"/>
        <w:iCs w:val="0"/>
        <w:spacing w:val="0"/>
        <w:w w:val="99"/>
        <w:sz w:val="20"/>
        <w:szCs w:val="20"/>
        <w:lang w:val="it-IT" w:eastAsia="en-US" w:bidi="ar-SA"/>
      </w:rPr>
    </w:lvl>
    <w:lvl w:ilvl="4">
      <w:numFmt w:val="bullet"/>
      <w:lvlText w:val="•"/>
      <w:lvlJc w:val="left"/>
      <w:pPr>
        <w:ind w:left="1744" w:hanging="360"/>
      </w:pPr>
      <w:rPr>
        <w:rFonts w:ascii="Arial" w:eastAsia="Arial" w:hAnsi="Arial" w:cs="Arial" w:hint="default"/>
        <w:b w:val="0"/>
        <w:bCs w:val="0"/>
        <w:i w:val="0"/>
        <w:iCs w:val="0"/>
        <w:spacing w:val="0"/>
        <w:w w:val="99"/>
        <w:sz w:val="20"/>
        <w:szCs w:val="20"/>
        <w:lang w:val="it-IT" w:eastAsia="en-US" w:bidi="ar-SA"/>
      </w:rPr>
    </w:lvl>
    <w:lvl w:ilvl="5">
      <w:numFmt w:val="bullet"/>
      <w:lvlText w:val="•"/>
      <w:lvlJc w:val="left"/>
      <w:pPr>
        <w:ind w:left="1860" w:hanging="360"/>
      </w:pPr>
      <w:rPr>
        <w:rFonts w:hint="default"/>
        <w:lang w:val="it-IT" w:eastAsia="en-US" w:bidi="ar-SA"/>
      </w:rPr>
    </w:lvl>
    <w:lvl w:ilvl="6">
      <w:numFmt w:val="bullet"/>
      <w:lvlText w:val="•"/>
      <w:lvlJc w:val="left"/>
      <w:pPr>
        <w:ind w:left="3196" w:hanging="360"/>
      </w:pPr>
      <w:rPr>
        <w:rFonts w:hint="default"/>
        <w:lang w:val="it-IT" w:eastAsia="en-US" w:bidi="ar-SA"/>
      </w:rPr>
    </w:lvl>
    <w:lvl w:ilvl="7">
      <w:numFmt w:val="bullet"/>
      <w:lvlText w:val="•"/>
      <w:lvlJc w:val="left"/>
      <w:pPr>
        <w:ind w:left="4533" w:hanging="360"/>
      </w:pPr>
      <w:rPr>
        <w:rFonts w:hint="default"/>
        <w:lang w:val="it-IT" w:eastAsia="en-US" w:bidi="ar-SA"/>
      </w:rPr>
    </w:lvl>
    <w:lvl w:ilvl="8">
      <w:numFmt w:val="bullet"/>
      <w:lvlText w:val="•"/>
      <w:lvlJc w:val="left"/>
      <w:pPr>
        <w:ind w:left="5870" w:hanging="360"/>
      </w:pPr>
      <w:rPr>
        <w:rFonts w:hint="default"/>
        <w:lang w:val="it-IT" w:eastAsia="en-US" w:bidi="ar-SA"/>
      </w:rPr>
    </w:lvl>
  </w:abstractNum>
  <w:abstractNum w:abstractNumId="21" w15:restartNumberingAfterBreak="0">
    <w:nsid w:val="5E2D2AF1"/>
    <w:multiLevelType w:val="hybridMultilevel"/>
    <w:tmpl w:val="23060616"/>
    <w:lvl w:ilvl="0" w:tplc="F3C8E46C">
      <w:numFmt w:val="bullet"/>
      <w:lvlText w:val=""/>
      <w:lvlJc w:val="left"/>
      <w:pPr>
        <w:ind w:left="2432" w:hanging="360"/>
      </w:pPr>
      <w:rPr>
        <w:rFonts w:ascii="Symbol" w:eastAsia="Symbol" w:hAnsi="Symbol" w:cs="Symbol" w:hint="default"/>
        <w:b w:val="0"/>
        <w:bCs w:val="0"/>
        <w:i w:val="0"/>
        <w:iCs w:val="0"/>
        <w:spacing w:val="0"/>
        <w:w w:val="99"/>
        <w:sz w:val="20"/>
        <w:szCs w:val="20"/>
        <w:lang w:val="it-IT" w:eastAsia="en-US" w:bidi="ar-SA"/>
      </w:rPr>
    </w:lvl>
    <w:lvl w:ilvl="1" w:tplc="974E16FC">
      <w:numFmt w:val="bullet"/>
      <w:lvlText w:val="•"/>
      <w:lvlJc w:val="left"/>
      <w:pPr>
        <w:ind w:left="3202" w:hanging="360"/>
      </w:pPr>
      <w:rPr>
        <w:rFonts w:hint="default"/>
        <w:lang w:val="it-IT" w:eastAsia="en-US" w:bidi="ar-SA"/>
      </w:rPr>
    </w:lvl>
    <w:lvl w:ilvl="2" w:tplc="3E00D95E">
      <w:numFmt w:val="bullet"/>
      <w:lvlText w:val="•"/>
      <w:lvlJc w:val="left"/>
      <w:pPr>
        <w:ind w:left="3964" w:hanging="360"/>
      </w:pPr>
      <w:rPr>
        <w:rFonts w:hint="default"/>
        <w:lang w:val="it-IT" w:eastAsia="en-US" w:bidi="ar-SA"/>
      </w:rPr>
    </w:lvl>
    <w:lvl w:ilvl="3" w:tplc="6D526B36">
      <w:numFmt w:val="bullet"/>
      <w:lvlText w:val="•"/>
      <w:lvlJc w:val="left"/>
      <w:pPr>
        <w:ind w:left="4726" w:hanging="360"/>
      </w:pPr>
      <w:rPr>
        <w:rFonts w:hint="default"/>
        <w:lang w:val="it-IT" w:eastAsia="en-US" w:bidi="ar-SA"/>
      </w:rPr>
    </w:lvl>
    <w:lvl w:ilvl="4" w:tplc="829AED00">
      <w:numFmt w:val="bullet"/>
      <w:lvlText w:val="•"/>
      <w:lvlJc w:val="left"/>
      <w:pPr>
        <w:ind w:left="5488" w:hanging="360"/>
      </w:pPr>
      <w:rPr>
        <w:rFonts w:hint="default"/>
        <w:lang w:val="it-IT" w:eastAsia="en-US" w:bidi="ar-SA"/>
      </w:rPr>
    </w:lvl>
    <w:lvl w:ilvl="5" w:tplc="C2F6EC3C">
      <w:numFmt w:val="bullet"/>
      <w:lvlText w:val="•"/>
      <w:lvlJc w:val="left"/>
      <w:pPr>
        <w:ind w:left="6251" w:hanging="360"/>
      </w:pPr>
      <w:rPr>
        <w:rFonts w:hint="default"/>
        <w:lang w:val="it-IT" w:eastAsia="en-US" w:bidi="ar-SA"/>
      </w:rPr>
    </w:lvl>
    <w:lvl w:ilvl="6" w:tplc="7D78EF74">
      <w:numFmt w:val="bullet"/>
      <w:lvlText w:val="•"/>
      <w:lvlJc w:val="left"/>
      <w:pPr>
        <w:ind w:left="7013" w:hanging="360"/>
      </w:pPr>
      <w:rPr>
        <w:rFonts w:hint="default"/>
        <w:lang w:val="it-IT" w:eastAsia="en-US" w:bidi="ar-SA"/>
      </w:rPr>
    </w:lvl>
    <w:lvl w:ilvl="7" w:tplc="E3BADF76">
      <w:numFmt w:val="bullet"/>
      <w:lvlText w:val="•"/>
      <w:lvlJc w:val="left"/>
      <w:pPr>
        <w:ind w:left="7775" w:hanging="360"/>
      </w:pPr>
      <w:rPr>
        <w:rFonts w:hint="default"/>
        <w:lang w:val="it-IT" w:eastAsia="en-US" w:bidi="ar-SA"/>
      </w:rPr>
    </w:lvl>
    <w:lvl w:ilvl="8" w:tplc="60E468DC">
      <w:numFmt w:val="bullet"/>
      <w:lvlText w:val="•"/>
      <w:lvlJc w:val="left"/>
      <w:pPr>
        <w:ind w:left="8537" w:hanging="360"/>
      </w:pPr>
      <w:rPr>
        <w:rFonts w:hint="default"/>
        <w:lang w:val="it-IT" w:eastAsia="en-US" w:bidi="ar-SA"/>
      </w:rPr>
    </w:lvl>
  </w:abstractNum>
  <w:abstractNum w:abstractNumId="22" w15:restartNumberingAfterBreak="0">
    <w:nsid w:val="615B3C3C"/>
    <w:multiLevelType w:val="hybridMultilevel"/>
    <w:tmpl w:val="128E4570"/>
    <w:lvl w:ilvl="0" w:tplc="7BD4E598">
      <w:start w:val="1"/>
      <w:numFmt w:val="decimal"/>
      <w:lvlText w:val="%1."/>
      <w:lvlJc w:val="left"/>
      <w:pPr>
        <w:ind w:left="1440" w:hanging="360"/>
      </w:pPr>
      <w:rPr>
        <w:rFonts w:ascii="Arial" w:eastAsia="Calibri" w:hAnsi="Arial" w:cs="Times New Roman"/>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63131E8A"/>
    <w:multiLevelType w:val="multilevel"/>
    <w:tmpl w:val="BB6A5400"/>
    <w:lvl w:ilvl="0">
      <w:start w:val="1"/>
      <w:numFmt w:val="decimal"/>
      <w:lvlText w:val="%1."/>
      <w:lvlJc w:val="left"/>
      <w:pPr>
        <w:ind w:left="1712" w:hanging="720"/>
      </w:pPr>
      <w:rPr>
        <w:rFonts w:ascii="Calibri" w:eastAsia="Calibri" w:hAnsi="Calibri" w:cs="Calibri" w:hint="default"/>
        <w:b/>
        <w:bCs/>
        <w:i w:val="0"/>
        <w:iCs w:val="0"/>
        <w:spacing w:val="-1"/>
        <w:w w:val="99"/>
        <w:sz w:val="20"/>
        <w:szCs w:val="20"/>
        <w:lang w:val="it-IT" w:eastAsia="en-US" w:bidi="ar-SA"/>
      </w:rPr>
    </w:lvl>
    <w:lvl w:ilvl="1">
      <w:start w:val="1"/>
      <w:numFmt w:val="bullet"/>
      <w:lvlText w:val=""/>
      <w:lvlJc w:val="left"/>
      <w:pPr>
        <w:ind w:left="1340" w:hanging="360"/>
      </w:pPr>
      <w:rPr>
        <w:rFonts w:ascii="Symbol" w:hAnsi="Symbol" w:hint="default"/>
      </w:rPr>
    </w:lvl>
    <w:lvl w:ilvl="2">
      <w:start w:val="1"/>
      <w:numFmt w:val="lowerLetter"/>
      <w:lvlText w:val="%3)"/>
      <w:lvlJc w:val="left"/>
      <w:pPr>
        <w:ind w:left="2125" w:hanging="425"/>
      </w:pPr>
      <w:rPr>
        <w:rFonts w:ascii="Calibri" w:eastAsia="Calibri" w:hAnsi="Calibri" w:cs="Calibri" w:hint="default"/>
        <w:b w:val="0"/>
        <w:bCs w:val="0"/>
        <w:i w:val="0"/>
        <w:iCs w:val="0"/>
        <w:spacing w:val="0"/>
        <w:w w:val="98"/>
        <w:sz w:val="20"/>
        <w:szCs w:val="20"/>
        <w:lang w:val="it-IT" w:eastAsia="en-US" w:bidi="ar-SA"/>
      </w:rPr>
    </w:lvl>
    <w:lvl w:ilvl="3">
      <w:numFmt w:val="bullet"/>
      <w:lvlText w:val="•"/>
      <w:lvlJc w:val="left"/>
      <w:pPr>
        <w:ind w:left="3112" w:hanging="425"/>
      </w:pPr>
      <w:rPr>
        <w:rFonts w:hint="default"/>
        <w:lang w:val="it-IT" w:eastAsia="en-US" w:bidi="ar-SA"/>
      </w:rPr>
    </w:lvl>
    <w:lvl w:ilvl="4">
      <w:numFmt w:val="bullet"/>
      <w:lvlText w:val="•"/>
      <w:lvlJc w:val="left"/>
      <w:pPr>
        <w:ind w:left="4105" w:hanging="425"/>
      </w:pPr>
      <w:rPr>
        <w:rFonts w:hint="default"/>
        <w:lang w:val="it-IT" w:eastAsia="en-US" w:bidi="ar-SA"/>
      </w:rPr>
    </w:lvl>
    <w:lvl w:ilvl="5">
      <w:numFmt w:val="bullet"/>
      <w:lvlText w:val="•"/>
      <w:lvlJc w:val="left"/>
      <w:pPr>
        <w:ind w:left="5098" w:hanging="425"/>
      </w:pPr>
      <w:rPr>
        <w:rFonts w:hint="default"/>
        <w:lang w:val="it-IT" w:eastAsia="en-US" w:bidi="ar-SA"/>
      </w:rPr>
    </w:lvl>
    <w:lvl w:ilvl="6">
      <w:numFmt w:val="bullet"/>
      <w:lvlText w:val="•"/>
      <w:lvlJc w:val="left"/>
      <w:pPr>
        <w:ind w:left="6091" w:hanging="425"/>
      </w:pPr>
      <w:rPr>
        <w:rFonts w:hint="default"/>
        <w:lang w:val="it-IT" w:eastAsia="en-US" w:bidi="ar-SA"/>
      </w:rPr>
    </w:lvl>
    <w:lvl w:ilvl="7">
      <w:numFmt w:val="bullet"/>
      <w:lvlText w:val="•"/>
      <w:lvlJc w:val="left"/>
      <w:pPr>
        <w:ind w:left="7084" w:hanging="425"/>
      </w:pPr>
      <w:rPr>
        <w:rFonts w:hint="default"/>
        <w:lang w:val="it-IT" w:eastAsia="en-US" w:bidi="ar-SA"/>
      </w:rPr>
    </w:lvl>
    <w:lvl w:ilvl="8">
      <w:numFmt w:val="bullet"/>
      <w:lvlText w:val="•"/>
      <w:lvlJc w:val="left"/>
      <w:pPr>
        <w:ind w:left="8076" w:hanging="425"/>
      </w:pPr>
      <w:rPr>
        <w:rFonts w:hint="default"/>
        <w:lang w:val="it-IT" w:eastAsia="en-US" w:bidi="ar-SA"/>
      </w:rPr>
    </w:lvl>
  </w:abstractNum>
  <w:abstractNum w:abstractNumId="24" w15:restartNumberingAfterBreak="0">
    <w:nsid w:val="68111DD8"/>
    <w:multiLevelType w:val="hybridMultilevel"/>
    <w:tmpl w:val="4D02CF80"/>
    <w:lvl w:ilvl="0" w:tplc="08090001">
      <w:start w:val="1"/>
      <w:numFmt w:val="bullet"/>
      <w:lvlText w:val=""/>
      <w:lvlJc w:val="left"/>
      <w:pPr>
        <w:ind w:left="2072" w:hanging="360"/>
      </w:pPr>
      <w:rPr>
        <w:rFonts w:ascii="Symbol" w:hAnsi="Symbol" w:hint="default"/>
      </w:rPr>
    </w:lvl>
    <w:lvl w:ilvl="1" w:tplc="08090003" w:tentative="1">
      <w:start w:val="1"/>
      <w:numFmt w:val="bullet"/>
      <w:lvlText w:val="o"/>
      <w:lvlJc w:val="left"/>
      <w:pPr>
        <w:ind w:left="2792" w:hanging="360"/>
      </w:pPr>
      <w:rPr>
        <w:rFonts w:ascii="Courier New" w:hAnsi="Courier New" w:cs="Courier New" w:hint="default"/>
      </w:rPr>
    </w:lvl>
    <w:lvl w:ilvl="2" w:tplc="08090005" w:tentative="1">
      <w:start w:val="1"/>
      <w:numFmt w:val="bullet"/>
      <w:lvlText w:val=""/>
      <w:lvlJc w:val="left"/>
      <w:pPr>
        <w:ind w:left="3512" w:hanging="360"/>
      </w:pPr>
      <w:rPr>
        <w:rFonts w:ascii="Wingdings" w:hAnsi="Wingdings" w:hint="default"/>
      </w:rPr>
    </w:lvl>
    <w:lvl w:ilvl="3" w:tplc="08090001" w:tentative="1">
      <w:start w:val="1"/>
      <w:numFmt w:val="bullet"/>
      <w:lvlText w:val=""/>
      <w:lvlJc w:val="left"/>
      <w:pPr>
        <w:ind w:left="4232" w:hanging="360"/>
      </w:pPr>
      <w:rPr>
        <w:rFonts w:ascii="Symbol" w:hAnsi="Symbol" w:hint="default"/>
      </w:rPr>
    </w:lvl>
    <w:lvl w:ilvl="4" w:tplc="08090003" w:tentative="1">
      <w:start w:val="1"/>
      <w:numFmt w:val="bullet"/>
      <w:lvlText w:val="o"/>
      <w:lvlJc w:val="left"/>
      <w:pPr>
        <w:ind w:left="4952" w:hanging="360"/>
      </w:pPr>
      <w:rPr>
        <w:rFonts w:ascii="Courier New" w:hAnsi="Courier New" w:cs="Courier New" w:hint="default"/>
      </w:rPr>
    </w:lvl>
    <w:lvl w:ilvl="5" w:tplc="08090005" w:tentative="1">
      <w:start w:val="1"/>
      <w:numFmt w:val="bullet"/>
      <w:lvlText w:val=""/>
      <w:lvlJc w:val="left"/>
      <w:pPr>
        <w:ind w:left="5672" w:hanging="360"/>
      </w:pPr>
      <w:rPr>
        <w:rFonts w:ascii="Wingdings" w:hAnsi="Wingdings" w:hint="default"/>
      </w:rPr>
    </w:lvl>
    <w:lvl w:ilvl="6" w:tplc="08090001" w:tentative="1">
      <w:start w:val="1"/>
      <w:numFmt w:val="bullet"/>
      <w:lvlText w:val=""/>
      <w:lvlJc w:val="left"/>
      <w:pPr>
        <w:ind w:left="6392" w:hanging="360"/>
      </w:pPr>
      <w:rPr>
        <w:rFonts w:ascii="Symbol" w:hAnsi="Symbol" w:hint="default"/>
      </w:rPr>
    </w:lvl>
    <w:lvl w:ilvl="7" w:tplc="08090003" w:tentative="1">
      <w:start w:val="1"/>
      <w:numFmt w:val="bullet"/>
      <w:lvlText w:val="o"/>
      <w:lvlJc w:val="left"/>
      <w:pPr>
        <w:ind w:left="7112" w:hanging="360"/>
      </w:pPr>
      <w:rPr>
        <w:rFonts w:ascii="Courier New" w:hAnsi="Courier New" w:cs="Courier New" w:hint="default"/>
      </w:rPr>
    </w:lvl>
    <w:lvl w:ilvl="8" w:tplc="08090005" w:tentative="1">
      <w:start w:val="1"/>
      <w:numFmt w:val="bullet"/>
      <w:lvlText w:val=""/>
      <w:lvlJc w:val="left"/>
      <w:pPr>
        <w:ind w:left="7832" w:hanging="360"/>
      </w:pPr>
      <w:rPr>
        <w:rFonts w:ascii="Wingdings" w:hAnsi="Wingdings" w:hint="default"/>
      </w:rPr>
    </w:lvl>
  </w:abstractNum>
  <w:abstractNum w:abstractNumId="25" w15:restartNumberingAfterBreak="0">
    <w:nsid w:val="6B6E35B9"/>
    <w:multiLevelType w:val="hybridMultilevel"/>
    <w:tmpl w:val="BF743F3C"/>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7">
      <w:start w:val="1"/>
      <w:numFmt w:val="lowerLetter"/>
      <w:lvlText w:val="%3)"/>
      <w:lvlJc w:val="left"/>
      <w:pPr>
        <w:ind w:left="1440" w:hanging="36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6C00005B"/>
    <w:multiLevelType w:val="hybridMultilevel"/>
    <w:tmpl w:val="7E969DC4"/>
    <w:lvl w:ilvl="0" w:tplc="FE941C00">
      <w:start w:val="1"/>
      <w:numFmt w:val="upperLetter"/>
      <w:lvlText w:val="(%1)"/>
      <w:lvlJc w:val="left"/>
      <w:pPr>
        <w:ind w:left="1712" w:hanging="720"/>
      </w:pPr>
      <w:rPr>
        <w:rFonts w:ascii="Calibri" w:eastAsia="Calibri" w:hAnsi="Calibri" w:cs="Calibri" w:hint="default"/>
        <w:b w:val="0"/>
        <w:bCs w:val="0"/>
        <w:i w:val="0"/>
        <w:iCs w:val="0"/>
        <w:spacing w:val="-1"/>
        <w:w w:val="99"/>
        <w:sz w:val="20"/>
        <w:szCs w:val="20"/>
        <w:lang w:val="it-IT" w:eastAsia="en-US" w:bidi="ar-SA"/>
      </w:rPr>
    </w:lvl>
    <w:lvl w:ilvl="1" w:tplc="A3B26264">
      <w:numFmt w:val="bullet"/>
      <w:lvlText w:val=""/>
      <w:lvlJc w:val="left"/>
      <w:pPr>
        <w:ind w:left="2420" w:hanging="720"/>
      </w:pPr>
      <w:rPr>
        <w:rFonts w:ascii="Symbol" w:eastAsia="Symbol" w:hAnsi="Symbol" w:cs="Symbol" w:hint="default"/>
        <w:b w:val="0"/>
        <w:bCs w:val="0"/>
        <w:i w:val="0"/>
        <w:iCs w:val="0"/>
        <w:spacing w:val="0"/>
        <w:w w:val="99"/>
        <w:sz w:val="20"/>
        <w:szCs w:val="20"/>
        <w:lang w:val="it-IT" w:eastAsia="en-US" w:bidi="ar-SA"/>
      </w:rPr>
    </w:lvl>
    <w:lvl w:ilvl="2" w:tplc="F4807A70">
      <w:numFmt w:val="bullet"/>
      <w:lvlText w:val="•"/>
      <w:lvlJc w:val="left"/>
      <w:pPr>
        <w:ind w:left="3269" w:hanging="720"/>
      </w:pPr>
      <w:rPr>
        <w:rFonts w:hint="default"/>
        <w:lang w:val="it-IT" w:eastAsia="en-US" w:bidi="ar-SA"/>
      </w:rPr>
    </w:lvl>
    <w:lvl w:ilvl="3" w:tplc="AAB216E2">
      <w:numFmt w:val="bullet"/>
      <w:lvlText w:val="•"/>
      <w:lvlJc w:val="left"/>
      <w:pPr>
        <w:ind w:left="4118" w:hanging="720"/>
      </w:pPr>
      <w:rPr>
        <w:rFonts w:hint="default"/>
        <w:lang w:val="it-IT" w:eastAsia="en-US" w:bidi="ar-SA"/>
      </w:rPr>
    </w:lvl>
    <w:lvl w:ilvl="4" w:tplc="4EEE70B8">
      <w:numFmt w:val="bullet"/>
      <w:lvlText w:val="•"/>
      <w:lvlJc w:val="left"/>
      <w:pPr>
        <w:ind w:left="4967" w:hanging="720"/>
      </w:pPr>
      <w:rPr>
        <w:rFonts w:hint="default"/>
        <w:lang w:val="it-IT" w:eastAsia="en-US" w:bidi="ar-SA"/>
      </w:rPr>
    </w:lvl>
    <w:lvl w:ilvl="5" w:tplc="E3CCC760">
      <w:numFmt w:val="bullet"/>
      <w:lvlText w:val="•"/>
      <w:lvlJc w:val="left"/>
      <w:pPr>
        <w:ind w:left="5816" w:hanging="720"/>
      </w:pPr>
      <w:rPr>
        <w:rFonts w:hint="default"/>
        <w:lang w:val="it-IT" w:eastAsia="en-US" w:bidi="ar-SA"/>
      </w:rPr>
    </w:lvl>
    <w:lvl w:ilvl="6" w:tplc="3944647C">
      <w:numFmt w:val="bullet"/>
      <w:lvlText w:val="•"/>
      <w:lvlJc w:val="left"/>
      <w:pPr>
        <w:ind w:left="6665" w:hanging="720"/>
      </w:pPr>
      <w:rPr>
        <w:rFonts w:hint="default"/>
        <w:lang w:val="it-IT" w:eastAsia="en-US" w:bidi="ar-SA"/>
      </w:rPr>
    </w:lvl>
    <w:lvl w:ilvl="7" w:tplc="5B867BF0">
      <w:numFmt w:val="bullet"/>
      <w:lvlText w:val="•"/>
      <w:lvlJc w:val="left"/>
      <w:pPr>
        <w:ind w:left="7514" w:hanging="720"/>
      </w:pPr>
      <w:rPr>
        <w:rFonts w:hint="default"/>
        <w:lang w:val="it-IT" w:eastAsia="en-US" w:bidi="ar-SA"/>
      </w:rPr>
    </w:lvl>
    <w:lvl w:ilvl="8" w:tplc="0A860B2E">
      <w:numFmt w:val="bullet"/>
      <w:lvlText w:val="•"/>
      <w:lvlJc w:val="left"/>
      <w:pPr>
        <w:ind w:left="8364" w:hanging="720"/>
      </w:pPr>
      <w:rPr>
        <w:rFonts w:hint="default"/>
        <w:lang w:val="it-IT" w:eastAsia="en-US" w:bidi="ar-SA"/>
      </w:rPr>
    </w:lvl>
  </w:abstractNum>
  <w:abstractNum w:abstractNumId="27" w15:restartNumberingAfterBreak="0">
    <w:nsid w:val="6DE52A2E"/>
    <w:multiLevelType w:val="hybridMultilevel"/>
    <w:tmpl w:val="CBE83D9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8" w15:restartNumberingAfterBreak="0">
    <w:nsid w:val="6F486CE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81930AF"/>
    <w:multiLevelType w:val="multilevel"/>
    <w:tmpl w:val="D53AB988"/>
    <w:lvl w:ilvl="0">
      <w:start w:val="1"/>
      <w:numFmt w:val="decimal"/>
      <w:lvlText w:val="%1."/>
      <w:lvlJc w:val="left"/>
      <w:pPr>
        <w:ind w:left="360" w:hanging="360"/>
      </w:pPr>
      <w:rPr>
        <w:rFonts w:hint="default"/>
        <w:b/>
        <w:bCs/>
        <w:i w:val="0"/>
        <w:iCs w:val="0"/>
        <w:spacing w:val="-1"/>
        <w:w w:val="99"/>
        <w:sz w:val="20"/>
        <w:szCs w:val="20"/>
        <w:lang w:val="it-IT" w:eastAsia="en-US" w:bidi="ar-SA"/>
      </w:rPr>
    </w:lvl>
    <w:lvl w:ilvl="1">
      <w:start w:val="1"/>
      <w:numFmt w:val="upperLetter"/>
      <w:lvlText w:val="%2)"/>
      <w:lvlJc w:val="left"/>
      <w:pPr>
        <w:ind w:left="720" w:hanging="360"/>
      </w:pPr>
      <w:rPr>
        <w:rFonts w:hint="default"/>
      </w:rPr>
    </w:lvl>
    <w:lvl w:ilvl="2">
      <w:start w:val="1"/>
      <w:numFmt w:val="decimal"/>
      <w:lvlText w:val="%1.%2.%3."/>
      <w:lvlJc w:val="left"/>
      <w:pPr>
        <w:ind w:left="1224" w:hanging="504"/>
      </w:pPr>
      <w:rPr>
        <w:rFonts w:hint="default"/>
        <w:b w:val="0"/>
        <w:bCs w:val="0"/>
        <w:i w:val="0"/>
        <w:iCs w:val="0"/>
        <w:spacing w:val="0"/>
        <w:w w:val="98"/>
        <w:sz w:val="20"/>
        <w:szCs w:val="20"/>
        <w:lang w:val="it-IT" w:eastAsia="en-US" w:bidi="ar-SA"/>
      </w:rPr>
    </w:lvl>
    <w:lvl w:ilvl="3">
      <w:start w:val="1"/>
      <w:numFmt w:val="decimal"/>
      <w:lvlText w:val="%1.%2.%3.%4."/>
      <w:lvlJc w:val="left"/>
      <w:pPr>
        <w:ind w:left="1728" w:hanging="648"/>
      </w:pPr>
      <w:rPr>
        <w:rFonts w:hint="default"/>
        <w:lang w:val="it-IT" w:eastAsia="en-US" w:bidi="ar-SA"/>
      </w:rPr>
    </w:lvl>
    <w:lvl w:ilvl="4">
      <w:start w:val="1"/>
      <w:numFmt w:val="decimal"/>
      <w:lvlText w:val="%1.%2.%3.%4.%5."/>
      <w:lvlJc w:val="left"/>
      <w:pPr>
        <w:ind w:left="2232" w:hanging="792"/>
      </w:pPr>
      <w:rPr>
        <w:rFonts w:hint="default"/>
        <w:lang w:val="it-IT" w:eastAsia="en-US" w:bidi="ar-SA"/>
      </w:rPr>
    </w:lvl>
    <w:lvl w:ilvl="5">
      <w:start w:val="1"/>
      <w:numFmt w:val="decimal"/>
      <w:lvlText w:val="%1.%2.%3.%4.%5.%6."/>
      <w:lvlJc w:val="left"/>
      <w:pPr>
        <w:ind w:left="2736" w:hanging="936"/>
      </w:pPr>
      <w:rPr>
        <w:rFonts w:hint="default"/>
        <w:lang w:val="it-IT" w:eastAsia="en-US" w:bidi="ar-SA"/>
      </w:rPr>
    </w:lvl>
    <w:lvl w:ilvl="6">
      <w:start w:val="1"/>
      <w:numFmt w:val="decimal"/>
      <w:lvlText w:val="%1.%2.%3.%4.%5.%6.%7."/>
      <w:lvlJc w:val="left"/>
      <w:pPr>
        <w:ind w:left="3240" w:hanging="1080"/>
      </w:pPr>
      <w:rPr>
        <w:rFonts w:hint="default"/>
        <w:lang w:val="it-IT" w:eastAsia="en-US" w:bidi="ar-SA"/>
      </w:rPr>
    </w:lvl>
    <w:lvl w:ilvl="7">
      <w:start w:val="1"/>
      <w:numFmt w:val="decimal"/>
      <w:lvlText w:val="%1.%2.%3.%4.%5.%6.%7.%8."/>
      <w:lvlJc w:val="left"/>
      <w:pPr>
        <w:ind w:left="3744" w:hanging="1224"/>
      </w:pPr>
      <w:rPr>
        <w:rFonts w:hint="default"/>
        <w:lang w:val="it-IT" w:eastAsia="en-US" w:bidi="ar-SA"/>
      </w:rPr>
    </w:lvl>
    <w:lvl w:ilvl="8">
      <w:start w:val="1"/>
      <w:numFmt w:val="decimal"/>
      <w:lvlText w:val="%1.%2.%3.%4.%5.%6.%7.%8.%9."/>
      <w:lvlJc w:val="left"/>
      <w:pPr>
        <w:ind w:left="4320" w:hanging="1440"/>
      </w:pPr>
      <w:rPr>
        <w:rFonts w:hint="default"/>
        <w:lang w:val="it-IT" w:eastAsia="en-US" w:bidi="ar-SA"/>
      </w:rPr>
    </w:lvl>
  </w:abstractNum>
  <w:abstractNum w:abstractNumId="30" w15:restartNumberingAfterBreak="0">
    <w:nsid w:val="797714DD"/>
    <w:multiLevelType w:val="hybridMultilevel"/>
    <w:tmpl w:val="3250847A"/>
    <w:lvl w:ilvl="0" w:tplc="CDB2A6A6">
      <w:start w:val="1"/>
      <w:numFmt w:val="lowerLetter"/>
      <w:lvlText w:val="%1)"/>
      <w:lvlJc w:val="left"/>
      <w:pPr>
        <w:ind w:left="1194" w:hanging="202"/>
      </w:pPr>
      <w:rPr>
        <w:rFonts w:ascii="Calibri" w:eastAsia="Calibri" w:hAnsi="Calibri" w:cs="Calibri" w:hint="default"/>
        <w:b w:val="0"/>
        <w:bCs w:val="0"/>
        <w:i w:val="0"/>
        <w:iCs w:val="0"/>
        <w:spacing w:val="0"/>
        <w:w w:val="99"/>
        <w:sz w:val="20"/>
        <w:szCs w:val="20"/>
        <w:lang w:val="it-IT" w:eastAsia="en-US" w:bidi="ar-SA"/>
      </w:rPr>
    </w:lvl>
    <w:lvl w:ilvl="1" w:tplc="A78880DA">
      <w:numFmt w:val="bullet"/>
      <w:lvlText w:val="•"/>
      <w:lvlJc w:val="left"/>
      <w:pPr>
        <w:ind w:left="2086" w:hanging="202"/>
      </w:pPr>
      <w:rPr>
        <w:rFonts w:hint="default"/>
        <w:lang w:val="it-IT" w:eastAsia="en-US" w:bidi="ar-SA"/>
      </w:rPr>
    </w:lvl>
    <w:lvl w:ilvl="2" w:tplc="AAD43B02">
      <w:numFmt w:val="bullet"/>
      <w:lvlText w:val="•"/>
      <w:lvlJc w:val="left"/>
      <w:pPr>
        <w:ind w:left="2972" w:hanging="202"/>
      </w:pPr>
      <w:rPr>
        <w:rFonts w:hint="default"/>
        <w:lang w:val="it-IT" w:eastAsia="en-US" w:bidi="ar-SA"/>
      </w:rPr>
    </w:lvl>
    <w:lvl w:ilvl="3" w:tplc="3BB2A908">
      <w:numFmt w:val="bullet"/>
      <w:lvlText w:val="•"/>
      <w:lvlJc w:val="left"/>
      <w:pPr>
        <w:ind w:left="3858" w:hanging="202"/>
      </w:pPr>
      <w:rPr>
        <w:rFonts w:hint="default"/>
        <w:lang w:val="it-IT" w:eastAsia="en-US" w:bidi="ar-SA"/>
      </w:rPr>
    </w:lvl>
    <w:lvl w:ilvl="4" w:tplc="36A6DC00">
      <w:numFmt w:val="bullet"/>
      <w:lvlText w:val="•"/>
      <w:lvlJc w:val="left"/>
      <w:pPr>
        <w:ind w:left="4744" w:hanging="202"/>
      </w:pPr>
      <w:rPr>
        <w:rFonts w:hint="default"/>
        <w:lang w:val="it-IT" w:eastAsia="en-US" w:bidi="ar-SA"/>
      </w:rPr>
    </w:lvl>
    <w:lvl w:ilvl="5" w:tplc="947847D8">
      <w:numFmt w:val="bullet"/>
      <w:lvlText w:val="•"/>
      <w:lvlJc w:val="left"/>
      <w:pPr>
        <w:ind w:left="5631" w:hanging="202"/>
      </w:pPr>
      <w:rPr>
        <w:rFonts w:hint="default"/>
        <w:lang w:val="it-IT" w:eastAsia="en-US" w:bidi="ar-SA"/>
      </w:rPr>
    </w:lvl>
    <w:lvl w:ilvl="6" w:tplc="7FC408B0">
      <w:numFmt w:val="bullet"/>
      <w:lvlText w:val="•"/>
      <w:lvlJc w:val="left"/>
      <w:pPr>
        <w:ind w:left="6517" w:hanging="202"/>
      </w:pPr>
      <w:rPr>
        <w:rFonts w:hint="default"/>
        <w:lang w:val="it-IT" w:eastAsia="en-US" w:bidi="ar-SA"/>
      </w:rPr>
    </w:lvl>
    <w:lvl w:ilvl="7" w:tplc="AC48F3AE">
      <w:numFmt w:val="bullet"/>
      <w:lvlText w:val="•"/>
      <w:lvlJc w:val="left"/>
      <w:pPr>
        <w:ind w:left="7403" w:hanging="202"/>
      </w:pPr>
      <w:rPr>
        <w:rFonts w:hint="default"/>
        <w:lang w:val="it-IT" w:eastAsia="en-US" w:bidi="ar-SA"/>
      </w:rPr>
    </w:lvl>
    <w:lvl w:ilvl="8" w:tplc="E7624AA8">
      <w:numFmt w:val="bullet"/>
      <w:lvlText w:val="•"/>
      <w:lvlJc w:val="left"/>
      <w:pPr>
        <w:ind w:left="8289" w:hanging="202"/>
      </w:pPr>
      <w:rPr>
        <w:rFonts w:hint="default"/>
        <w:lang w:val="it-IT" w:eastAsia="en-US" w:bidi="ar-SA"/>
      </w:rPr>
    </w:lvl>
  </w:abstractNum>
  <w:abstractNum w:abstractNumId="31" w15:restartNumberingAfterBreak="0">
    <w:nsid w:val="7E194E8D"/>
    <w:multiLevelType w:val="hybridMultilevel"/>
    <w:tmpl w:val="5C84D1BE"/>
    <w:lvl w:ilvl="0" w:tplc="225EBDE2">
      <w:start w:val="1"/>
      <w:numFmt w:val="decimal"/>
      <w:lvlText w:val="%1."/>
      <w:lvlJc w:val="left"/>
      <w:pPr>
        <w:ind w:left="1712" w:hanging="720"/>
      </w:pPr>
      <w:rPr>
        <w:rFonts w:ascii="Calibri" w:eastAsia="Calibri" w:hAnsi="Calibri" w:cs="Calibri" w:hint="default"/>
        <w:b/>
        <w:bCs/>
        <w:i w:val="0"/>
        <w:iCs w:val="0"/>
        <w:spacing w:val="-1"/>
        <w:w w:val="99"/>
        <w:sz w:val="20"/>
        <w:szCs w:val="20"/>
        <w:lang w:val="it-IT" w:eastAsia="en-US" w:bidi="ar-SA"/>
      </w:rPr>
    </w:lvl>
    <w:lvl w:ilvl="1" w:tplc="346449E4">
      <w:numFmt w:val="bullet"/>
      <w:lvlText w:val="•"/>
      <w:lvlJc w:val="left"/>
      <w:pPr>
        <w:ind w:left="2554" w:hanging="720"/>
      </w:pPr>
      <w:rPr>
        <w:rFonts w:hint="default"/>
        <w:lang w:val="it-IT" w:eastAsia="en-US" w:bidi="ar-SA"/>
      </w:rPr>
    </w:lvl>
    <w:lvl w:ilvl="2" w:tplc="1960F6CE">
      <w:numFmt w:val="bullet"/>
      <w:lvlText w:val="•"/>
      <w:lvlJc w:val="left"/>
      <w:pPr>
        <w:ind w:left="3388" w:hanging="720"/>
      </w:pPr>
      <w:rPr>
        <w:rFonts w:hint="default"/>
        <w:lang w:val="it-IT" w:eastAsia="en-US" w:bidi="ar-SA"/>
      </w:rPr>
    </w:lvl>
    <w:lvl w:ilvl="3" w:tplc="C3204864">
      <w:numFmt w:val="bullet"/>
      <w:lvlText w:val="•"/>
      <w:lvlJc w:val="left"/>
      <w:pPr>
        <w:ind w:left="4222" w:hanging="720"/>
      </w:pPr>
      <w:rPr>
        <w:rFonts w:hint="default"/>
        <w:lang w:val="it-IT" w:eastAsia="en-US" w:bidi="ar-SA"/>
      </w:rPr>
    </w:lvl>
    <w:lvl w:ilvl="4" w:tplc="A602319C">
      <w:numFmt w:val="bullet"/>
      <w:lvlText w:val="•"/>
      <w:lvlJc w:val="left"/>
      <w:pPr>
        <w:ind w:left="5056" w:hanging="720"/>
      </w:pPr>
      <w:rPr>
        <w:rFonts w:hint="default"/>
        <w:lang w:val="it-IT" w:eastAsia="en-US" w:bidi="ar-SA"/>
      </w:rPr>
    </w:lvl>
    <w:lvl w:ilvl="5" w:tplc="9FC275B4">
      <w:numFmt w:val="bullet"/>
      <w:lvlText w:val="•"/>
      <w:lvlJc w:val="left"/>
      <w:pPr>
        <w:ind w:left="5891" w:hanging="720"/>
      </w:pPr>
      <w:rPr>
        <w:rFonts w:hint="default"/>
        <w:lang w:val="it-IT" w:eastAsia="en-US" w:bidi="ar-SA"/>
      </w:rPr>
    </w:lvl>
    <w:lvl w:ilvl="6" w:tplc="1C8A4AAE">
      <w:numFmt w:val="bullet"/>
      <w:lvlText w:val="•"/>
      <w:lvlJc w:val="left"/>
      <w:pPr>
        <w:ind w:left="6725" w:hanging="720"/>
      </w:pPr>
      <w:rPr>
        <w:rFonts w:hint="default"/>
        <w:lang w:val="it-IT" w:eastAsia="en-US" w:bidi="ar-SA"/>
      </w:rPr>
    </w:lvl>
    <w:lvl w:ilvl="7" w:tplc="70F4CD10">
      <w:numFmt w:val="bullet"/>
      <w:lvlText w:val="•"/>
      <w:lvlJc w:val="left"/>
      <w:pPr>
        <w:ind w:left="7559" w:hanging="720"/>
      </w:pPr>
      <w:rPr>
        <w:rFonts w:hint="default"/>
        <w:lang w:val="it-IT" w:eastAsia="en-US" w:bidi="ar-SA"/>
      </w:rPr>
    </w:lvl>
    <w:lvl w:ilvl="8" w:tplc="6372A814">
      <w:numFmt w:val="bullet"/>
      <w:lvlText w:val="•"/>
      <w:lvlJc w:val="left"/>
      <w:pPr>
        <w:ind w:left="8393" w:hanging="720"/>
      </w:pPr>
      <w:rPr>
        <w:rFonts w:hint="default"/>
        <w:lang w:val="it-IT" w:eastAsia="en-US" w:bidi="ar-SA"/>
      </w:rPr>
    </w:lvl>
  </w:abstractNum>
  <w:abstractNum w:abstractNumId="32" w15:restartNumberingAfterBreak="0">
    <w:nsid w:val="7F4548D7"/>
    <w:multiLevelType w:val="hybridMultilevel"/>
    <w:tmpl w:val="59DE1A22"/>
    <w:lvl w:ilvl="0" w:tplc="ED0A1E04">
      <w:numFmt w:val="bullet"/>
      <w:lvlText w:val="-"/>
      <w:lvlJc w:val="left"/>
      <w:pPr>
        <w:ind w:left="2125" w:hanging="425"/>
      </w:pPr>
      <w:rPr>
        <w:rFonts w:ascii="Trebuchet MS" w:eastAsia="Trebuchet MS" w:hAnsi="Trebuchet MS" w:cs="Trebuchet MS" w:hint="default"/>
        <w:b w:val="0"/>
        <w:bCs w:val="0"/>
        <w:i w:val="0"/>
        <w:iCs w:val="0"/>
        <w:spacing w:val="0"/>
        <w:w w:val="99"/>
        <w:sz w:val="20"/>
        <w:szCs w:val="20"/>
        <w:lang w:val="it-IT" w:eastAsia="en-US" w:bidi="ar-SA"/>
      </w:rPr>
    </w:lvl>
    <w:lvl w:ilvl="1" w:tplc="CE6A3D7A">
      <w:numFmt w:val="bullet"/>
      <w:lvlText w:val="•"/>
      <w:lvlJc w:val="left"/>
      <w:pPr>
        <w:ind w:left="2914" w:hanging="425"/>
      </w:pPr>
      <w:rPr>
        <w:rFonts w:hint="default"/>
        <w:lang w:val="it-IT" w:eastAsia="en-US" w:bidi="ar-SA"/>
      </w:rPr>
    </w:lvl>
    <w:lvl w:ilvl="2" w:tplc="052255B0">
      <w:numFmt w:val="bullet"/>
      <w:lvlText w:val="•"/>
      <w:lvlJc w:val="left"/>
      <w:pPr>
        <w:ind w:left="3708" w:hanging="425"/>
      </w:pPr>
      <w:rPr>
        <w:rFonts w:hint="default"/>
        <w:lang w:val="it-IT" w:eastAsia="en-US" w:bidi="ar-SA"/>
      </w:rPr>
    </w:lvl>
    <w:lvl w:ilvl="3" w:tplc="DCFC4C10">
      <w:numFmt w:val="bullet"/>
      <w:lvlText w:val="•"/>
      <w:lvlJc w:val="left"/>
      <w:pPr>
        <w:ind w:left="4502" w:hanging="425"/>
      </w:pPr>
      <w:rPr>
        <w:rFonts w:hint="default"/>
        <w:lang w:val="it-IT" w:eastAsia="en-US" w:bidi="ar-SA"/>
      </w:rPr>
    </w:lvl>
    <w:lvl w:ilvl="4" w:tplc="7BE0D742">
      <w:numFmt w:val="bullet"/>
      <w:lvlText w:val="•"/>
      <w:lvlJc w:val="left"/>
      <w:pPr>
        <w:ind w:left="5296" w:hanging="425"/>
      </w:pPr>
      <w:rPr>
        <w:rFonts w:hint="default"/>
        <w:lang w:val="it-IT" w:eastAsia="en-US" w:bidi="ar-SA"/>
      </w:rPr>
    </w:lvl>
    <w:lvl w:ilvl="5" w:tplc="BB8206A6">
      <w:numFmt w:val="bullet"/>
      <w:lvlText w:val="•"/>
      <w:lvlJc w:val="left"/>
      <w:pPr>
        <w:ind w:left="6091" w:hanging="425"/>
      </w:pPr>
      <w:rPr>
        <w:rFonts w:hint="default"/>
        <w:lang w:val="it-IT" w:eastAsia="en-US" w:bidi="ar-SA"/>
      </w:rPr>
    </w:lvl>
    <w:lvl w:ilvl="6" w:tplc="7332D74A">
      <w:numFmt w:val="bullet"/>
      <w:lvlText w:val="•"/>
      <w:lvlJc w:val="left"/>
      <w:pPr>
        <w:ind w:left="6885" w:hanging="425"/>
      </w:pPr>
      <w:rPr>
        <w:rFonts w:hint="default"/>
        <w:lang w:val="it-IT" w:eastAsia="en-US" w:bidi="ar-SA"/>
      </w:rPr>
    </w:lvl>
    <w:lvl w:ilvl="7" w:tplc="C2A489D6">
      <w:numFmt w:val="bullet"/>
      <w:lvlText w:val="•"/>
      <w:lvlJc w:val="left"/>
      <w:pPr>
        <w:ind w:left="7679" w:hanging="425"/>
      </w:pPr>
      <w:rPr>
        <w:rFonts w:hint="default"/>
        <w:lang w:val="it-IT" w:eastAsia="en-US" w:bidi="ar-SA"/>
      </w:rPr>
    </w:lvl>
    <w:lvl w:ilvl="8" w:tplc="39BE9720">
      <w:numFmt w:val="bullet"/>
      <w:lvlText w:val="•"/>
      <w:lvlJc w:val="left"/>
      <w:pPr>
        <w:ind w:left="8473" w:hanging="425"/>
      </w:pPr>
      <w:rPr>
        <w:rFonts w:hint="default"/>
        <w:lang w:val="it-IT" w:eastAsia="en-US" w:bidi="ar-SA"/>
      </w:rPr>
    </w:lvl>
  </w:abstractNum>
  <w:abstractNum w:abstractNumId="33" w15:restartNumberingAfterBreak="0">
    <w:nsid w:val="7FDD0DEA"/>
    <w:multiLevelType w:val="hybridMultilevel"/>
    <w:tmpl w:val="E9808C0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767117152">
    <w:abstractNumId w:val="30"/>
  </w:num>
  <w:num w:numId="2" w16cid:durableId="1599096873">
    <w:abstractNumId w:val="12"/>
  </w:num>
  <w:num w:numId="3" w16cid:durableId="1774980744">
    <w:abstractNumId w:val="0"/>
  </w:num>
  <w:num w:numId="4" w16cid:durableId="1398674071">
    <w:abstractNumId w:val="6"/>
  </w:num>
  <w:num w:numId="5" w16cid:durableId="1362710630">
    <w:abstractNumId w:val="13"/>
  </w:num>
  <w:num w:numId="6" w16cid:durableId="869340745">
    <w:abstractNumId w:val="16"/>
  </w:num>
  <w:num w:numId="7" w16cid:durableId="919216815">
    <w:abstractNumId w:val="21"/>
  </w:num>
  <w:num w:numId="8" w16cid:durableId="278952290">
    <w:abstractNumId w:val="32"/>
  </w:num>
  <w:num w:numId="9" w16cid:durableId="2062513741">
    <w:abstractNumId w:val="9"/>
  </w:num>
  <w:num w:numId="10" w16cid:durableId="76371400">
    <w:abstractNumId w:val="26"/>
  </w:num>
  <w:num w:numId="11" w16cid:durableId="1067848034">
    <w:abstractNumId w:val="31"/>
  </w:num>
  <w:num w:numId="12" w16cid:durableId="1799645660">
    <w:abstractNumId w:val="23"/>
  </w:num>
  <w:num w:numId="13" w16cid:durableId="467092526">
    <w:abstractNumId w:val="24"/>
  </w:num>
  <w:num w:numId="14" w16cid:durableId="1987008236">
    <w:abstractNumId w:val="28"/>
  </w:num>
  <w:num w:numId="15" w16cid:durableId="1590701008">
    <w:abstractNumId w:val="3"/>
  </w:num>
  <w:num w:numId="16" w16cid:durableId="1800952769">
    <w:abstractNumId w:val="7"/>
  </w:num>
  <w:num w:numId="17" w16cid:durableId="1319723600">
    <w:abstractNumId w:val="27"/>
  </w:num>
  <w:num w:numId="18" w16cid:durableId="1196777086">
    <w:abstractNumId w:val="22"/>
  </w:num>
  <w:num w:numId="19" w16cid:durableId="2045909483">
    <w:abstractNumId w:val="15"/>
  </w:num>
  <w:num w:numId="20" w16cid:durableId="474105625">
    <w:abstractNumId w:val="19"/>
  </w:num>
  <w:num w:numId="21" w16cid:durableId="1238520150">
    <w:abstractNumId w:val="5"/>
  </w:num>
  <w:num w:numId="22" w16cid:durableId="1989166660">
    <w:abstractNumId w:val="18"/>
  </w:num>
  <w:num w:numId="23" w16cid:durableId="641273259">
    <w:abstractNumId w:val="2"/>
  </w:num>
  <w:num w:numId="24" w16cid:durableId="268857561">
    <w:abstractNumId w:val="1"/>
  </w:num>
  <w:num w:numId="25" w16cid:durableId="858352340">
    <w:abstractNumId w:val="17"/>
  </w:num>
  <w:num w:numId="26" w16cid:durableId="1908610168">
    <w:abstractNumId w:val="29"/>
  </w:num>
  <w:num w:numId="27" w16cid:durableId="900481367">
    <w:abstractNumId w:val="10"/>
  </w:num>
  <w:num w:numId="28" w16cid:durableId="1884830019">
    <w:abstractNumId w:val="33"/>
  </w:num>
  <w:num w:numId="29" w16cid:durableId="2112628135">
    <w:abstractNumId w:val="11"/>
  </w:num>
  <w:num w:numId="30" w16cid:durableId="1852640305">
    <w:abstractNumId w:val="25"/>
  </w:num>
  <w:num w:numId="31" w16cid:durableId="462115899">
    <w:abstractNumId w:val="8"/>
  </w:num>
  <w:num w:numId="32" w16cid:durableId="764501665">
    <w:abstractNumId w:val="4"/>
  </w:num>
  <w:num w:numId="33" w16cid:durableId="647394280">
    <w:abstractNumId w:val="20"/>
  </w:num>
  <w:num w:numId="34" w16cid:durableId="2534362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22480"/>
    <w:rsid w:val="000054E6"/>
    <w:rsid w:val="000151FF"/>
    <w:rsid w:val="00046D9D"/>
    <w:rsid w:val="000535A8"/>
    <w:rsid w:val="00054218"/>
    <w:rsid w:val="000978F0"/>
    <w:rsid w:val="000C686B"/>
    <w:rsid w:val="000F1BFC"/>
    <w:rsid w:val="0010089F"/>
    <w:rsid w:val="001115ED"/>
    <w:rsid w:val="001332A0"/>
    <w:rsid w:val="00141D6C"/>
    <w:rsid w:val="00196353"/>
    <w:rsid w:val="001B457B"/>
    <w:rsid w:val="001E1980"/>
    <w:rsid w:val="001F3ADD"/>
    <w:rsid w:val="002066F7"/>
    <w:rsid w:val="002068BA"/>
    <w:rsid w:val="0022057B"/>
    <w:rsid w:val="00227249"/>
    <w:rsid w:val="00240D2C"/>
    <w:rsid w:val="00262D35"/>
    <w:rsid w:val="002A4115"/>
    <w:rsid w:val="002A5006"/>
    <w:rsid w:val="002A7AAD"/>
    <w:rsid w:val="002C3365"/>
    <w:rsid w:val="002C4CA8"/>
    <w:rsid w:val="002E7844"/>
    <w:rsid w:val="00305DE1"/>
    <w:rsid w:val="003639C3"/>
    <w:rsid w:val="00374F18"/>
    <w:rsid w:val="003B39B3"/>
    <w:rsid w:val="003B757A"/>
    <w:rsid w:val="003F0F43"/>
    <w:rsid w:val="004607B5"/>
    <w:rsid w:val="00475DBA"/>
    <w:rsid w:val="004865C4"/>
    <w:rsid w:val="00491150"/>
    <w:rsid w:val="004C7177"/>
    <w:rsid w:val="004F7231"/>
    <w:rsid w:val="00512B53"/>
    <w:rsid w:val="00550124"/>
    <w:rsid w:val="00574B58"/>
    <w:rsid w:val="00592767"/>
    <w:rsid w:val="00592FAB"/>
    <w:rsid w:val="0062045D"/>
    <w:rsid w:val="00622A45"/>
    <w:rsid w:val="00660CFC"/>
    <w:rsid w:val="0068116E"/>
    <w:rsid w:val="006951C6"/>
    <w:rsid w:val="006C51ED"/>
    <w:rsid w:val="0071622C"/>
    <w:rsid w:val="00740318"/>
    <w:rsid w:val="00745A3D"/>
    <w:rsid w:val="007614CB"/>
    <w:rsid w:val="007B6DC5"/>
    <w:rsid w:val="007D1E4B"/>
    <w:rsid w:val="007E1F2B"/>
    <w:rsid w:val="00822480"/>
    <w:rsid w:val="008502D6"/>
    <w:rsid w:val="00856BC8"/>
    <w:rsid w:val="008A1F5F"/>
    <w:rsid w:val="008B128C"/>
    <w:rsid w:val="008B64DE"/>
    <w:rsid w:val="00912D9F"/>
    <w:rsid w:val="00947A3F"/>
    <w:rsid w:val="00961CB3"/>
    <w:rsid w:val="00975374"/>
    <w:rsid w:val="009803B7"/>
    <w:rsid w:val="00997D1A"/>
    <w:rsid w:val="009A5A8F"/>
    <w:rsid w:val="009B4E9E"/>
    <w:rsid w:val="00A16143"/>
    <w:rsid w:val="00A2582A"/>
    <w:rsid w:val="00A37540"/>
    <w:rsid w:val="00A710B4"/>
    <w:rsid w:val="00A75731"/>
    <w:rsid w:val="00AA71B7"/>
    <w:rsid w:val="00AB45A3"/>
    <w:rsid w:val="00AC7387"/>
    <w:rsid w:val="00AC7C91"/>
    <w:rsid w:val="00AE0FE5"/>
    <w:rsid w:val="00B17189"/>
    <w:rsid w:val="00B23657"/>
    <w:rsid w:val="00B27721"/>
    <w:rsid w:val="00BA4C0F"/>
    <w:rsid w:val="00BB36F0"/>
    <w:rsid w:val="00BF4DDF"/>
    <w:rsid w:val="00C56D3D"/>
    <w:rsid w:val="00C622C5"/>
    <w:rsid w:val="00CB0EC1"/>
    <w:rsid w:val="00CB5ACC"/>
    <w:rsid w:val="00CB7F72"/>
    <w:rsid w:val="00D04FD9"/>
    <w:rsid w:val="00D10B13"/>
    <w:rsid w:val="00DA4E5D"/>
    <w:rsid w:val="00E50791"/>
    <w:rsid w:val="00E71642"/>
    <w:rsid w:val="00E722C8"/>
    <w:rsid w:val="00E84037"/>
    <w:rsid w:val="00EA6344"/>
    <w:rsid w:val="00EA6ADB"/>
    <w:rsid w:val="00EE232C"/>
    <w:rsid w:val="00EE396D"/>
    <w:rsid w:val="00F07CF1"/>
    <w:rsid w:val="00F17BAB"/>
    <w:rsid w:val="00F311F0"/>
    <w:rsid w:val="00F91D5B"/>
    <w:rsid w:val="00FB6966"/>
    <w:rsid w:val="00FD181E"/>
    <w:rsid w:val="00FE3A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DDC269"/>
  <w15:docId w15:val="{E77390D0-2712-4183-ACA6-0150E9FC9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lang w:val="it-IT"/>
    </w:rPr>
  </w:style>
  <w:style w:type="paragraph" w:styleId="Titolo1">
    <w:name w:val="heading 1"/>
    <w:basedOn w:val="Normale"/>
    <w:uiPriority w:val="9"/>
    <w:qFormat/>
    <w:pPr>
      <w:ind w:left="1712" w:hanging="720"/>
      <w:outlineLvl w:val="0"/>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basedOn w:val="Normale"/>
    <w:uiPriority w:val="39"/>
    <w:qFormat/>
    <w:pPr>
      <w:spacing w:before="15"/>
      <w:ind w:left="1712" w:hanging="720"/>
    </w:pPr>
    <w:rPr>
      <w:b/>
      <w:bCs/>
      <w:sz w:val="20"/>
      <w:szCs w:val="20"/>
    </w:rPr>
  </w:style>
  <w:style w:type="paragraph" w:styleId="Corpotesto">
    <w:name w:val="Body Text"/>
    <w:basedOn w:val="Normale"/>
    <w:uiPriority w:val="1"/>
    <w:qFormat/>
    <w:pPr>
      <w:ind w:left="1700"/>
      <w:jc w:val="both"/>
    </w:pPr>
    <w:rPr>
      <w:sz w:val="20"/>
      <w:szCs w:val="20"/>
    </w:rPr>
  </w:style>
  <w:style w:type="paragraph" w:styleId="Paragrafoelenco">
    <w:name w:val="List Paragraph"/>
    <w:basedOn w:val="Normale"/>
    <w:uiPriority w:val="1"/>
    <w:qFormat/>
    <w:pPr>
      <w:ind w:left="1700" w:hanging="709"/>
      <w:jc w:val="both"/>
    </w:pPr>
  </w:style>
  <w:style w:type="paragraph" w:customStyle="1" w:styleId="TableParagraph">
    <w:name w:val="Table Paragraph"/>
    <w:basedOn w:val="Normale"/>
    <w:uiPriority w:val="1"/>
    <w:qFormat/>
  </w:style>
  <w:style w:type="paragraph" w:styleId="Intestazione">
    <w:name w:val="header"/>
    <w:basedOn w:val="Normale"/>
    <w:link w:val="IntestazioneCarattere"/>
    <w:uiPriority w:val="99"/>
    <w:unhideWhenUsed/>
    <w:rsid w:val="008A1F5F"/>
    <w:pPr>
      <w:tabs>
        <w:tab w:val="center" w:pos="4513"/>
        <w:tab w:val="right" w:pos="9026"/>
      </w:tabs>
    </w:pPr>
  </w:style>
  <w:style w:type="character" w:customStyle="1" w:styleId="IntestazioneCarattere">
    <w:name w:val="Intestazione Carattere"/>
    <w:basedOn w:val="Carpredefinitoparagrafo"/>
    <w:link w:val="Intestazione"/>
    <w:uiPriority w:val="99"/>
    <w:rsid w:val="008A1F5F"/>
    <w:rPr>
      <w:rFonts w:ascii="Calibri" w:eastAsia="Calibri" w:hAnsi="Calibri" w:cs="Calibri"/>
      <w:lang w:val="it-IT"/>
    </w:rPr>
  </w:style>
  <w:style w:type="paragraph" w:styleId="Pidipagina">
    <w:name w:val="footer"/>
    <w:basedOn w:val="Normale"/>
    <w:link w:val="PidipaginaCarattere"/>
    <w:uiPriority w:val="99"/>
    <w:unhideWhenUsed/>
    <w:rsid w:val="008A1F5F"/>
    <w:pPr>
      <w:tabs>
        <w:tab w:val="center" w:pos="4513"/>
        <w:tab w:val="right" w:pos="9026"/>
      </w:tabs>
    </w:pPr>
  </w:style>
  <w:style w:type="character" w:customStyle="1" w:styleId="PidipaginaCarattere">
    <w:name w:val="Piè di pagina Carattere"/>
    <w:basedOn w:val="Carpredefinitoparagrafo"/>
    <w:link w:val="Pidipagina"/>
    <w:uiPriority w:val="99"/>
    <w:rsid w:val="008A1F5F"/>
    <w:rPr>
      <w:rFonts w:ascii="Calibri" w:eastAsia="Calibri" w:hAnsi="Calibri" w:cs="Calibri"/>
      <w:lang w:val="it-IT"/>
    </w:rPr>
  </w:style>
  <w:style w:type="character" w:styleId="Rimandocommento">
    <w:name w:val="annotation reference"/>
    <w:basedOn w:val="Carpredefinitoparagrafo"/>
    <w:uiPriority w:val="99"/>
    <w:semiHidden/>
    <w:unhideWhenUsed/>
    <w:rsid w:val="00A710B4"/>
    <w:rPr>
      <w:sz w:val="16"/>
      <w:szCs w:val="16"/>
    </w:rPr>
  </w:style>
  <w:style w:type="paragraph" w:styleId="Testocommento">
    <w:name w:val="annotation text"/>
    <w:basedOn w:val="Normale"/>
    <w:link w:val="TestocommentoCarattere"/>
    <w:uiPriority w:val="99"/>
    <w:unhideWhenUsed/>
    <w:rsid w:val="00A710B4"/>
    <w:rPr>
      <w:sz w:val="20"/>
      <w:szCs w:val="20"/>
    </w:rPr>
  </w:style>
  <w:style w:type="character" w:customStyle="1" w:styleId="TestocommentoCarattere">
    <w:name w:val="Testo commento Carattere"/>
    <w:basedOn w:val="Carpredefinitoparagrafo"/>
    <w:link w:val="Testocommento"/>
    <w:uiPriority w:val="99"/>
    <w:rsid w:val="00A710B4"/>
    <w:rPr>
      <w:rFonts w:ascii="Calibri" w:eastAsia="Calibri" w:hAnsi="Calibri" w:cs="Calibri"/>
      <w:sz w:val="20"/>
      <w:szCs w:val="20"/>
      <w:lang w:val="it-IT"/>
    </w:rPr>
  </w:style>
  <w:style w:type="paragraph" w:styleId="Soggettocommento">
    <w:name w:val="annotation subject"/>
    <w:basedOn w:val="Testocommento"/>
    <w:next w:val="Testocommento"/>
    <w:link w:val="SoggettocommentoCarattere"/>
    <w:uiPriority w:val="99"/>
    <w:semiHidden/>
    <w:unhideWhenUsed/>
    <w:rsid w:val="00A710B4"/>
    <w:rPr>
      <w:b/>
      <w:bCs/>
    </w:rPr>
  </w:style>
  <w:style w:type="character" w:customStyle="1" w:styleId="SoggettocommentoCarattere">
    <w:name w:val="Soggetto commento Carattere"/>
    <w:basedOn w:val="TestocommentoCarattere"/>
    <w:link w:val="Soggettocommento"/>
    <w:uiPriority w:val="99"/>
    <w:semiHidden/>
    <w:rsid w:val="00A710B4"/>
    <w:rPr>
      <w:rFonts w:ascii="Calibri" w:eastAsia="Calibri" w:hAnsi="Calibri" w:cs="Calibri"/>
      <w:b/>
      <w:bCs/>
      <w:sz w:val="20"/>
      <w:szCs w:val="20"/>
      <w:lang w:val="it-IT"/>
    </w:rPr>
  </w:style>
  <w:style w:type="paragraph" w:styleId="Titolosommario">
    <w:name w:val="TOC Heading"/>
    <w:basedOn w:val="Titolo1"/>
    <w:next w:val="Normale"/>
    <w:uiPriority w:val="39"/>
    <w:unhideWhenUsed/>
    <w:qFormat/>
    <w:rsid w:val="00F311F0"/>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it-IT"/>
    </w:rPr>
  </w:style>
  <w:style w:type="paragraph" w:styleId="Sommario2">
    <w:name w:val="toc 2"/>
    <w:basedOn w:val="Normale"/>
    <w:next w:val="Normale"/>
    <w:autoRedefine/>
    <w:uiPriority w:val="39"/>
    <w:unhideWhenUsed/>
    <w:rsid w:val="00F311F0"/>
    <w:pPr>
      <w:widowControl/>
      <w:autoSpaceDE/>
      <w:autoSpaceDN/>
      <w:spacing w:after="100" w:line="259" w:lineRule="auto"/>
      <w:ind w:left="220"/>
    </w:pPr>
    <w:rPr>
      <w:rFonts w:asciiTheme="minorHAnsi" w:eastAsiaTheme="minorEastAsia" w:hAnsiTheme="minorHAnsi" w:cs="Times New Roman"/>
      <w:lang w:eastAsia="it-IT"/>
    </w:rPr>
  </w:style>
  <w:style w:type="paragraph" w:styleId="Sommario3">
    <w:name w:val="toc 3"/>
    <w:basedOn w:val="Normale"/>
    <w:next w:val="Normale"/>
    <w:autoRedefine/>
    <w:uiPriority w:val="39"/>
    <w:unhideWhenUsed/>
    <w:rsid w:val="00F311F0"/>
    <w:pPr>
      <w:widowControl/>
      <w:autoSpaceDE/>
      <w:autoSpaceDN/>
      <w:spacing w:after="100" w:line="259" w:lineRule="auto"/>
      <w:ind w:left="440"/>
    </w:pPr>
    <w:rPr>
      <w:rFonts w:asciiTheme="minorHAnsi" w:eastAsiaTheme="minorEastAsia" w:hAnsiTheme="minorHAnsi" w:cs="Times New Roman"/>
      <w:lang w:eastAsia="it-IT"/>
    </w:rPr>
  </w:style>
  <w:style w:type="character" w:styleId="Collegamentoipertestuale">
    <w:name w:val="Hyperlink"/>
    <w:basedOn w:val="Carpredefinitoparagrafo"/>
    <w:uiPriority w:val="99"/>
    <w:unhideWhenUsed/>
    <w:rsid w:val="00F311F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cn.gov.it/documents/trasparenza/atti-generali/Decreto_2927_2024.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2CD5EC97752B24E89FE68D2F2C1AE81" ma:contentTypeVersion="19" ma:contentTypeDescription="Creare un nuovo documento." ma:contentTypeScope="" ma:versionID="53ea41291bcb7d3985405270149c71d5">
  <xsd:schema xmlns:xsd="http://www.w3.org/2001/XMLSchema" xmlns:xs="http://www.w3.org/2001/XMLSchema" xmlns:p="http://schemas.microsoft.com/office/2006/metadata/properties" xmlns:ns2="8a1748da-431a-4546-a270-b8b7c19555d8" xmlns:ns3="672e9d14-51b8-4a5c-b056-2304f7b704e3" targetNamespace="http://schemas.microsoft.com/office/2006/metadata/properties" ma:root="true" ma:fieldsID="b0967b199bada5967cbe669d57466946" ns2:_="" ns3:_="">
    <xsd:import namespace="8a1748da-431a-4546-a270-b8b7c19555d8"/>
    <xsd:import namespace="672e9d14-51b8-4a5c-b056-2304f7b704e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lcf76f155ced4ddcb4097134ff3c332f" minOccurs="0"/>
                <xsd:element ref="ns2:TaxCatchAll" minOccurs="0"/>
                <xsd:element ref="ns3:MediaServiceObjectDetectorVersions" minOccurs="0"/>
                <xsd:element ref="ns3:MediaLengthInSeconds" minOccurs="0"/>
                <xsd:element ref="ns3:MediaServiceSearchProperties" minOccurs="0"/>
                <xsd:element ref="ns3:MediaServiceBillingMetadata"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1748da-431a-4546-a270-b8b7c19555d8"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TaxCatchAll" ma:index="21" nillable="true" ma:displayName="Taxonomy Catch All Column" ma:hidden="true" ma:list="{3a7d02fe-15ed-448f-9b38-a8862394ca8e}" ma:internalName="TaxCatchAll" ma:showField="CatchAllData" ma:web="8a1748da-431a-4546-a270-b8b7c19555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2e9d14-51b8-4a5c-b056-2304f7b704e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Tag immagine" ma:readOnly="false" ma:fieldId="{5cf76f15-5ced-4ddc-b409-7134ff3c332f}" ma:taxonomyMulti="true" ma:sspId="71bb2967-c362-44f9-8b79-c0367f23253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a1748da-431a-4546-a270-b8b7c19555d8" xsi:nil="true"/>
    <lcf76f155ced4ddcb4097134ff3c332f xmlns="672e9d14-51b8-4a5c-b056-2304f7b704e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51225BB-2008-41AA-8B80-8538E8D712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1748da-431a-4546-a270-b8b7c19555d8"/>
    <ds:schemaRef ds:uri="672e9d14-51b8-4a5c-b056-2304f7b704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E27FE6-85EB-4308-A895-E2BAF7BC6F93}">
  <ds:schemaRefs>
    <ds:schemaRef ds:uri="http://schemas.openxmlformats.org/officeDocument/2006/bibliography"/>
  </ds:schemaRefs>
</ds:datastoreItem>
</file>

<file path=customXml/itemProps3.xml><?xml version="1.0" encoding="utf-8"?>
<ds:datastoreItem xmlns:ds="http://schemas.openxmlformats.org/officeDocument/2006/customXml" ds:itemID="{C6FBDBFF-1BFC-4492-B49A-0AB4D770F512}">
  <ds:schemaRefs>
    <ds:schemaRef ds:uri="http://schemas.microsoft.com/sharepoint/v3/contenttype/forms"/>
  </ds:schemaRefs>
</ds:datastoreItem>
</file>

<file path=customXml/itemProps4.xml><?xml version="1.0" encoding="utf-8"?>
<ds:datastoreItem xmlns:ds="http://schemas.openxmlformats.org/officeDocument/2006/customXml" ds:itemID="{2ACC30FD-8E6A-475D-B709-11C9CC732A2B}">
  <ds:schemaRefs>
    <ds:schemaRef ds:uri="http://schemas.microsoft.com/office/2006/metadata/properties"/>
    <ds:schemaRef ds:uri="http://schemas.microsoft.com/office/infopath/2007/PartnerControls"/>
    <ds:schemaRef ds:uri="8a1748da-431a-4546-a270-b8b7c19555d8"/>
    <ds:schemaRef ds:uri="672e9d14-51b8-4a5c-b056-2304f7b704e3"/>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19</Pages>
  <Words>9821</Words>
  <Characters>55981</Characters>
  <Application>Microsoft Office Word</Application>
  <DocSecurity>0</DocSecurity>
  <Lines>466</Lines>
  <Paragraphs>131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ID 2720 All. 4A Schema Contratto Esecutivo Lotti Applicativi</vt:lpstr>
      <vt:lpstr>ID 2720 All. 4A Schema Contratto Esecutivo Lotti Applicativi</vt:lpstr>
    </vt:vector>
  </TitlesOfParts>
  <Company/>
  <LinksUpToDate>false</LinksUpToDate>
  <CharactersWithSpaces>65671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 2720 All. 4A Schema Contratto Esecutivo Lotti Applicativi</dc:title>
  <dc:creator>william.frascarelli</dc:creator>
  <cp:lastModifiedBy>Emiliano Arca</cp:lastModifiedBy>
  <cp:revision>102</cp:revision>
  <dcterms:created xsi:type="dcterms:W3CDTF">2026-03-06T09:12:00Z</dcterms:created>
  <dcterms:modified xsi:type="dcterms:W3CDTF">2026-04-16T15:04:00Z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0x010100C2CD5EC97752B24E89FE68D2F2C1AE81</vt:lpwstr>
  </property>
  <property fmtid="{D5CDD505-2E9C-101B-9397-08002B2CF9AE}" pid="3" name="Created">
    <vt:filetime>2024-06-18T00:00:00Z</vt:filetime>
  </property>
  <property fmtid="{D5CDD505-2E9C-101B-9397-08002B2CF9AE}" pid="4" name="Creator">
    <vt:lpwstr>Power PDF Create</vt:lpwstr>
  </property>
  <property fmtid="{D5CDD505-2E9C-101B-9397-08002B2CF9AE}" pid="5" name="LastSaved">
    <vt:filetime>2026-03-06T00:00:00Z</vt:filetime>
  </property>
  <property fmtid="{D5CDD505-2E9C-101B-9397-08002B2CF9AE}" pid="6" name="Producer">
    <vt:lpwstr>Power PDF Create</vt:lpwstr>
  </property>
  <property fmtid="{D5CDD505-2E9C-101B-9397-08002B2CF9AE}" pid="7" name="MediaServiceImageTags">
    <vt:lpwstr/>
  </property>
</Properties>
</file>